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391F05" w:rsidRDefault="00453F33" w:rsidP="00F00C4B">
      <w:pPr>
        <w:tabs>
          <w:tab w:val="left" w:pos="567"/>
          <w:tab w:val="left" w:pos="1815"/>
          <w:tab w:val="right" w:pos="8107"/>
        </w:tabs>
        <w:jc w:val="both"/>
        <w:rPr>
          <w:rFonts w:ascii="Arial" w:hAnsi="Arial" w:cs="Arial"/>
          <w:lang w:val="en-GB"/>
        </w:rPr>
      </w:pPr>
      <w:r w:rsidRPr="00391F05">
        <w:rPr>
          <w:rFonts w:ascii="Myriad Pro" w:hAnsi="Myriad Pro"/>
          <w:lang w:val="en-GB"/>
        </w:rPr>
        <w:tab/>
      </w:r>
      <w:r w:rsidRPr="00391F05">
        <w:rPr>
          <w:rFonts w:ascii="Myriad Pro" w:hAnsi="Myriad Pro"/>
          <w:lang w:val="en-GB"/>
        </w:rPr>
        <w:tab/>
      </w:r>
    </w:p>
    <w:p w14:paraId="37771BAB" w14:textId="6A4CAFD5" w:rsidR="005E1595" w:rsidRPr="00391F05" w:rsidRDefault="00D149B1" w:rsidP="00F00C4B">
      <w:pPr>
        <w:jc w:val="both"/>
        <w:rPr>
          <w:rFonts w:ascii="Arial" w:hAnsi="Arial" w:cs="Arial"/>
          <w:color w:val="808080"/>
          <w:lang w:val="en-GB"/>
        </w:rPr>
      </w:pPr>
      <w:r w:rsidRPr="00391F05">
        <w:rPr>
          <w:rFonts w:ascii="Arial" w:hAnsi="Arial" w:cs="Arial"/>
          <w:b/>
          <w:noProof/>
          <w:color w:val="FF9900"/>
          <w:sz w:val="28"/>
          <w:szCs w:val="28"/>
          <w:lang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391F05" w:rsidRDefault="005E1595" w:rsidP="00F00C4B">
      <w:pPr>
        <w:jc w:val="both"/>
        <w:rPr>
          <w:rFonts w:ascii="Arial" w:hAnsi="Arial" w:cs="Arial"/>
          <w:color w:val="808080"/>
          <w:lang w:val="en-GB"/>
        </w:rPr>
      </w:pPr>
    </w:p>
    <w:p w14:paraId="77E06C18" w14:textId="77777777" w:rsidR="005E1595" w:rsidRPr="00391F05" w:rsidRDefault="005E1595" w:rsidP="00F00C4B">
      <w:pPr>
        <w:jc w:val="both"/>
        <w:rPr>
          <w:rFonts w:ascii="Arial" w:hAnsi="Arial" w:cs="Arial"/>
          <w:color w:val="808080"/>
          <w:lang w:val="en-GB"/>
        </w:rPr>
      </w:pPr>
    </w:p>
    <w:p w14:paraId="77190969" w14:textId="77777777" w:rsidR="00CA6721" w:rsidRPr="00391F05" w:rsidRDefault="00CA6721" w:rsidP="00D149B1">
      <w:pPr>
        <w:pStyle w:val="PlainText"/>
        <w:jc w:val="center"/>
        <w:rPr>
          <w:rFonts w:ascii="Arial" w:eastAsia="MS Mincho" w:hAnsi="Arial" w:cs="Arial"/>
          <w:b/>
          <w:sz w:val="24"/>
          <w:szCs w:val="24"/>
          <w:lang w:val="en-GB"/>
        </w:rPr>
      </w:pPr>
      <w:r w:rsidRPr="00391F05">
        <w:rPr>
          <w:rFonts w:ascii="Arial" w:eastAsia="MS Mincho" w:hAnsi="Arial" w:cs="Arial"/>
          <w:b/>
          <w:sz w:val="24"/>
          <w:szCs w:val="24"/>
          <w:lang w:val="en-GB"/>
        </w:rPr>
        <w:t>Terms of Reference</w:t>
      </w:r>
    </w:p>
    <w:p w14:paraId="168AF1B1" w14:textId="77777777" w:rsidR="00CA6721" w:rsidRPr="00391F05" w:rsidRDefault="00CA6721" w:rsidP="00F00C4B">
      <w:pPr>
        <w:pStyle w:val="PlainText"/>
        <w:ind w:left="1080"/>
        <w:jc w:val="both"/>
        <w:rPr>
          <w:rFonts w:ascii="Arial" w:eastAsia="MS Mincho" w:hAnsi="Arial" w:cs="Arial"/>
          <w:sz w:val="24"/>
          <w:szCs w:val="24"/>
          <w:lang w:val="en-GB"/>
        </w:rPr>
      </w:pPr>
    </w:p>
    <w:p w14:paraId="6B66C02E" w14:textId="777136EA" w:rsidR="00CA6721" w:rsidRPr="00391F05" w:rsidRDefault="004757DD" w:rsidP="00F00C4B">
      <w:pPr>
        <w:pStyle w:val="PlainText"/>
        <w:ind w:left="2160" w:hanging="2160"/>
        <w:jc w:val="both"/>
        <w:rPr>
          <w:rFonts w:ascii="Arial" w:eastAsia="MS Mincho" w:hAnsi="Arial" w:cs="Arial"/>
          <w:b/>
          <w:sz w:val="24"/>
          <w:szCs w:val="24"/>
          <w:lang w:val="en-GB"/>
        </w:rPr>
      </w:pPr>
      <w:r w:rsidRPr="00391F05">
        <w:rPr>
          <w:rFonts w:ascii="Arial" w:eastAsia="MS Mincho" w:hAnsi="Arial" w:cs="Arial"/>
          <w:b/>
          <w:sz w:val="24"/>
          <w:szCs w:val="24"/>
          <w:lang w:val="en-GB"/>
        </w:rPr>
        <w:t xml:space="preserve">Programme </w:t>
      </w:r>
      <w:r w:rsidR="00CA6721" w:rsidRPr="00391F05">
        <w:rPr>
          <w:rFonts w:ascii="Arial" w:eastAsia="MS Mincho" w:hAnsi="Arial" w:cs="Arial"/>
          <w:b/>
          <w:sz w:val="24"/>
          <w:szCs w:val="24"/>
          <w:lang w:val="en-GB"/>
        </w:rPr>
        <w:t xml:space="preserve">Title: </w:t>
      </w:r>
      <w:r w:rsidR="00CA6721" w:rsidRPr="00391F05">
        <w:rPr>
          <w:rFonts w:ascii="Arial" w:eastAsia="MS Mincho" w:hAnsi="Arial" w:cs="Arial"/>
          <w:b/>
          <w:sz w:val="24"/>
          <w:szCs w:val="24"/>
          <w:lang w:val="en-GB"/>
        </w:rPr>
        <w:tab/>
      </w:r>
      <w:r w:rsidR="00B8772D" w:rsidRPr="00391F05">
        <w:rPr>
          <w:rFonts w:ascii="Arial" w:hAnsi="Arial" w:cs="Arial"/>
          <w:bCs/>
          <w:sz w:val="24"/>
          <w:szCs w:val="24"/>
          <w:lang w:val="en-GB"/>
        </w:rPr>
        <w:t>“</w:t>
      </w:r>
      <w:r w:rsidR="00B2722C" w:rsidRPr="00391F05">
        <w:rPr>
          <w:rFonts w:ascii="Arial" w:hAnsi="Arial" w:cs="Arial"/>
          <w:bCs/>
          <w:sz w:val="24"/>
          <w:szCs w:val="24"/>
          <w:lang w:val="en-GB"/>
        </w:rPr>
        <w:t>Strengthen National and Local Capacities and Accountability to Sustain Gender-Based Violence Prevention and Response Services</w:t>
      </w:r>
      <w:r w:rsidR="00B8772D" w:rsidRPr="00391F05">
        <w:rPr>
          <w:rFonts w:ascii="Arial" w:hAnsi="Arial" w:cs="Arial"/>
          <w:bCs/>
          <w:sz w:val="24"/>
          <w:szCs w:val="24"/>
          <w:lang w:val="en-GB"/>
        </w:rPr>
        <w:t>”</w:t>
      </w:r>
    </w:p>
    <w:p w14:paraId="5FE79D58" w14:textId="0AA5CD73" w:rsidR="00CA6721" w:rsidRPr="00391F05" w:rsidRDefault="00CA6721" w:rsidP="00F00C4B">
      <w:pPr>
        <w:pStyle w:val="PlainText"/>
        <w:jc w:val="both"/>
        <w:rPr>
          <w:rFonts w:ascii="Arial" w:hAnsi="Arial" w:cs="Arial"/>
          <w:bCs/>
          <w:sz w:val="24"/>
          <w:szCs w:val="24"/>
          <w:lang w:val="en-GB"/>
        </w:rPr>
      </w:pPr>
      <w:r w:rsidRPr="00391F05">
        <w:rPr>
          <w:rFonts w:ascii="Arial" w:eastAsia="MS Mincho" w:hAnsi="Arial" w:cs="Arial"/>
          <w:b/>
          <w:sz w:val="24"/>
          <w:szCs w:val="24"/>
          <w:lang w:val="en-GB"/>
        </w:rPr>
        <w:t xml:space="preserve">Post Title: </w:t>
      </w:r>
      <w:r w:rsidRPr="00391F05">
        <w:rPr>
          <w:rFonts w:ascii="Arial" w:eastAsia="MS Mincho" w:hAnsi="Arial" w:cs="Arial"/>
          <w:b/>
          <w:sz w:val="24"/>
          <w:szCs w:val="24"/>
          <w:lang w:val="en-GB"/>
        </w:rPr>
        <w:tab/>
      </w:r>
      <w:r w:rsidRPr="00391F05">
        <w:rPr>
          <w:rFonts w:ascii="Arial" w:eastAsia="MS Mincho" w:hAnsi="Arial" w:cs="Arial"/>
          <w:b/>
          <w:sz w:val="24"/>
          <w:szCs w:val="24"/>
          <w:lang w:val="en-GB"/>
        </w:rPr>
        <w:tab/>
      </w:r>
      <w:r w:rsidR="00FA45C2" w:rsidRPr="00FA45C2">
        <w:rPr>
          <w:rFonts w:ascii="Arial" w:eastAsia="MS Mincho" w:hAnsi="Arial" w:cs="Arial"/>
          <w:sz w:val="24"/>
          <w:szCs w:val="24"/>
          <w:lang w:val="en-GB"/>
        </w:rPr>
        <w:t>Project Coordinator</w:t>
      </w:r>
    </w:p>
    <w:p w14:paraId="538C23E4" w14:textId="5959694F" w:rsidR="00CA6721" w:rsidRPr="00391F05" w:rsidRDefault="000B7E33"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 xml:space="preserve">Post Level: </w:t>
      </w:r>
      <w:r w:rsidRPr="00391F05">
        <w:rPr>
          <w:rFonts w:ascii="Arial" w:eastAsia="MS Mincho" w:hAnsi="Arial" w:cs="Arial"/>
          <w:b/>
          <w:sz w:val="24"/>
          <w:szCs w:val="24"/>
          <w:lang w:val="en-GB"/>
        </w:rPr>
        <w:tab/>
      </w:r>
      <w:r w:rsidRPr="00391F05">
        <w:rPr>
          <w:rFonts w:ascii="Arial" w:eastAsia="MS Mincho" w:hAnsi="Arial" w:cs="Arial"/>
          <w:b/>
          <w:sz w:val="24"/>
          <w:szCs w:val="24"/>
          <w:lang w:val="en-GB"/>
        </w:rPr>
        <w:tab/>
      </w:r>
      <w:r w:rsidR="00D05C9D" w:rsidRPr="00391F05">
        <w:rPr>
          <w:rFonts w:ascii="Arial" w:eastAsia="MS Mincho" w:hAnsi="Arial" w:cs="Arial"/>
          <w:b/>
          <w:sz w:val="24"/>
          <w:szCs w:val="24"/>
          <w:lang w:val="en-GB"/>
        </w:rPr>
        <w:t xml:space="preserve">Service Contract, </w:t>
      </w:r>
      <w:r w:rsidR="00C40663">
        <w:rPr>
          <w:rFonts w:ascii="Arial" w:eastAsia="MS Mincho" w:hAnsi="Arial" w:cs="Arial"/>
          <w:sz w:val="24"/>
          <w:szCs w:val="24"/>
          <w:lang w:val="en-GB"/>
        </w:rPr>
        <w:t>SB4</w:t>
      </w:r>
      <w:r w:rsidR="00D05C9D" w:rsidRPr="00391F05">
        <w:rPr>
          <w:rFonts w:ascii="Arial" w:eastAsia="MS Mincho" w:hAnsi="Arial" w:cs="Arial"/>
          <w:sz w:val="24"/>
          <w:szCs w:val="24"/>
          <w:lang w:val="en-GB"/>
        </w:rPr>
        <w:t>/Q1</w:t>
      </w:r>
    </w:p>
    <w:p w14:paraId="689F6D8D" w14:textId="38B78C97" w:rsidR="00E249C3" w:rsidRPr="00391F05" w:rsidRDefault="00E249C3"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Position number:</w:t>
      </w:r>
      <w:r w:rsidRPr="00391F05">
        <w:rPr>
          <w:rFonts w:ascii="Arial" w:eastAsia="MS Mincho" w:hAnsi="Arial" w:cs="Arial"/>
          <w:sz w:val="24"/>
          <w:szCs w:val="24"/>
          <w:lang w:val="en-GB"/>
        </w:rPr>
        <w:tab/>
      </w:r>
      <w:r w:rsidR="003B2100" w:rsidRPr="003B2100">
        <w:rPr>
          <w:rFonts w:ascii="Arial" w:eastAsia="MS Mincho" w:hAnsi="Arial" w:cs="Arial"/>
          <w:sz w:val="24"/>
          <w:szCs w:val="24"/>
          <w:lang w:val="en-GB"/>
        </w:rPr>
        <w:t>00157373</w:t>
      </w:r>
    </w:p>
    <w:p w14:paraId="4249C363" w14:textId="4AE74FAE" w:rsidR="00CA6721" w:rsidRPr="00391F05" w:rsidRDefault="00CA6721" w:rsidP="00AB3581">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Duration of the service:</w:t>
      </w:r>
      <w:r w:rsidR="00AB3581" w:rsidRPr="00391F05">
        <w:rPr>
          <w:rFonts w:ascii="Arial" w:eastAsia="MS Mincho" w:hAnsi="Arial" w:cs="Arial"/>
          <w:b/>
          <w:sz w:val="24"/>
          <w:szCs w:val="24"/>
          <w:lang w:val="en-GB"/>
        </w:rPr>
        <w:t xml:space="preserve"> </w:t>
      </w:r>
      <w:r w:rsidR="00AB3581" w:rsidRPr="00391F05">
        <w:rPr>
          <w:rFonts w:ascii="Arial" w:eastAsia="MS Mincho" w:hAnsi="Arial" w:cs="Arial"/>
          <w:sz w:val="24"/>
          <w:szCs w:val="24"/>
          <w:lang w:val="en-GB"/>
        </w:rPr>
        <w:t>one year</w:t>
      </w:r>
      <w:r w:rsidR="00AB3581" w:rsidRPr="00391F05">
        <w:rPr>
          <w:rFonts w:ascii="Arial" w:eastAsia="MS Mincho" w:hAnsi="Arial" w:cs="Arial"/>
          <w:b/>
          <w:sz w:val="24"/>
          <w:szCs w:val="24"/>
          <w:lang w:val="en-GB"/>
        </w:rPr>
        <w:t xml:space="preserve"> </w:t>
      </w:r>
      <w:r w:rsidR="00B246ED" w:rsidRPr="00391F05">
        <w:rPr>
          <w:rFonts w:ascii="Arial" w:eastAsia="MS Mincho" w:hAnsi="Arial" w:cs="Arial"/>
          <w:sz w:val="24"/>
          <w:szCs w:val="24"/>
          <w:lang w:val="en-GB"/>
        </w:rPr>
        <w:t>with possible extension</w:t>
      </w:r>
    </w:p>
    <w:p w14:paraId="020076D6" w14:textId="69FAA864" w:rsidR="00570338" w:rsidRPr="00391F05" w:rsidRDefault="00CA6721"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 xml:space="preserve">Duty Station: </w:t>
      </w:r>
      <w:r w:rsidRPr="00391F05">
        <w:rPr>
          <w:rFonts w:ascii="Arial" w:eastAsia="MS Mincho" w:hAnsi="Arial" w:cs="Arial"/>
          <w:b/>
          <w:sz w:val="24"/>
          <w:szCs w:val="24"/>
          <w:lang w:val="en-GB"/>
        </w:rPr>
        <w:tab/>
      </w:r>
      <w:r w:rsidR="007D0FEC" w:rsidRPr="00391F05">
        <w:rPr>
          <w:rFonts w:ascii="Arial" w:eastAsia="MS Mincho" w:hAnsi="Arial" w:cs="Arial"/>
          <w:sz w:val="24"/>
          <w:szCs w:val="24"/>
          <w:lang w:val="en-GB"/>
        </w:rPr>
        <w:t>Kyiv</w:t>
      </w:r>
    </w:p>
    <w:p w14:paraId="0B2FBFE1" w14:textId="1B9293D6" w:rsidR="00CA6721" w:rsidRPr="00391F05" w:rsidRDefault="00D05C9D" w:rsidP="00490626">
      <w:pPr>
        <w:pStyle w:val="PlainText"/>
        <w:jc w:val="both"/>
        <w:rPr>
          <w:rFonts w:ascii="Arial" w:eastAsia="MS Mincho" w:hAnsi="Arial" w:cs="Arial"/>
          <w:sz w:val="24"/>
          <w:szCs w:val="24"/>
          <w:lang w:val="en-GB"/>
        </w:rPr>
      </w:pPr>
      <w:r w:rsidRPr="00391F05">
        <w:rPr>
          <w:rFonts w:ascii="Arial" w:eastAsia="MS Mincho" w:hAnsi="Arial" w:cs="Arial"/>
          <w:sz w:val="24"/>
          <w:szCs w:val="24"/>
          <w:lang w:val="en-GB"/>
        </w:rPr>
        <w:t>Full/part time:</w:t>
      </w:r>
      <w:r w:rsidRPr="00391F05">
        <w:rPr>
          <w:rFonts w:ascii="Arial" w:eastAsia="MS Mincho" w:hAnsi="Arial" w:cs="Arial"/>
          <w:sz w:val="24"/>
          <w:szCs w:val="24"/>
          <w:lang w:val="en-GB"/>
        </w:rPr>
        <w:tab/>
      </w:r>
      <w:r w:rsidR="00CA6721" w:rsidRPr="00391F05">
        <w:rPr>
          <w:rFonts w:ascii="Arial" w:eastAsia="MS Mincho" w:hAnsi="Arial" w:cs="Arial"/>
          <w:sz w:val="24"/>
          <w:szCs w:val="24"/>
          <w:lang w:val="en-GB"/>
        </w:rPr>
        <w:t>Full time</w:t>
      </w:r>
    </w:p>
    <w:p w14:paraId="4167A3BC" w14:textId="77777777" w:rsidR="008E56E6" w:rsidRPr="00391F05" w:rsidRDefault="008E56E6" w:rsidP="00F00C4B">
      <w:pPr>
        <w:pStyle w:val="PlainText"/>
        <w:jc w:val="both"/>
        <w:rPr>
          <w:rFonts w:ascii="Arial" w:eastAsia="MS Mincho" w:hAnsi="Arial" w:cs="Arial"/>
          <w:sz w:val="24"/>
          <w:szCs w:val="24"/>
          <w:lang w:val="en-GB"/>
        </w:rPr>
      </w:pPr>
    </w:p>
    <w:p w14:paraId="51E6EFBE" w14:textId="6FF89A45" w:rsidR="00D05C9D" w:rsidRPr="00391F05" w:rsidRDefault="00D05C9D" w:rsidP="00F00C4B">
      <w:pPr>
        <w:pStyle w:val="PlainText"/>
        <w:jc w:val="both"/>
        <w:rPr>
          <w:rFonts w:ascii="Arial" w:eastAsia="MS Mincho" w:hAnsi="Arial" w:cs="Arial"/>
          <w:b/>
          <w:sz w:val="24"/>
          <w:szCs w:val="24"/>
          <w:lang w:val="en-GB"/>
        </w:rPr>
      </w:pPr>
      <w:r w:rsidRPr="00391F05">
        <w:rPr>
          <w:rFonts w:ascii="Arial" w:eastAsia="MS Mincho" w:hAnsi="Arial" w:cs="Arial"/>
          <w:b/>
          <w:sz w:val="24"/>
          <w:szCs w:val="24"/>
          <w:lang w:val="en-GB"/>
        </w:rPr>
        <w:t xml:space="preserve">The position: </w:t>
      </w:r>
    </w:p>
    <w:p w14:paraId="2F432C46" w14:textId="77777777" w:rsidR="00D05C9D" w:rsidRPr="00391F05" w:rsidRDefault="00D05C9D" w:rsidP="00F00C4B">
      <w:pPr>
        <w:pStyle w:val="PlainText"/>
        <w:jc w:val="both"/>
        <w:rPr>
          <w:rFonts w:ascii="Arial" w:eastAsia="MS Mincho" w:hAnsi="Arial" w:cs="Arial"/>
          <w:b/>
          <w:sz w:val="24"/>
          <w:szCs w:val="24"/>
          <w:lang w:val="en-GB"/>
        </w:rPr>
      </w:pPr>
    </w:p>
    <w:p w14:paraId="3AC931CB" w14:textId="66944FBD" w:rsidR="0025222E" w:rsidRDefault="00466F76" w:rsidP="00466F76">
      <w:pPr>
        <w:jc w:val="both"/>
        <w:rPr>
          <w:rFonts w:ascii="Arial" w:hAnsi="Arial" w:cs="Arial"/>
          <w:spacing w:val="-3"/>
          <w:lang w:val="en-GB"/>
        </w:rPr>
      </w:pPr>
      <w:r w:rsidRPr="00A03458">
        <w:rPr>
          <w:rFonts w:ascii="Arial" w:hAnsi="Arial" w:cs="Arial"/>
          <w:lang w:val="en-GB"/>
        </w:rPr>
        <w:t xml:space="preserve">Under the supervision of the GBV Programme Manager, the </w:t>
      </w:r>
      <w:r>
        <w:rPr>
          <w:rFonts w:ascii="Arial" w:hAnsi="Arial" w:cs="Arial"/>
          <w:lang w:val="en-GB"/>
        </w:rPr>
        <w:t xml:space="preserve">Project Coordinator </w:t>
      </w:r>
      <w:r w:rsidR="0025222E" w:rsidRPr="00DE0C1C">
        <w:rPr>
          <w:rFonts w:ascii="Arial" w:hAnsi="Arial" w:cs="Arial"/>
          <w:lang w:val="en-GB"/>
        </w:rPr>
        <w:t>contributes to the design, coordination</w:t>
      </w:r>
      <w:r w:rsidR="0025222E">
        <w:rPr>
          <w:rFonts w:ascii="Arial" w:hAnsi="Arial" w:cs="Arial"/>
          <w:lang w:val="en-GB"/>
        </w:rPr>
        <w:t>, implementation</w:t>
      </w:r>
      <w:r w:rsidR="0025222E" w:rsidRPr="00DE0C1C">
        <w:rPr>
          <w:rFonts w:ascii="Arial" w:hAnsi="Arial" w:cs="Arial"/>
          <w:lang w:val="en-GB"/>
        </w:rPr>
        <w:t xml:space="preserve"> and reporting </w:t>
      </w:r>
      <w:r w:rsidR="0025222E">
        <w:rPr>
          <w:rFonts w:ascii="Arial" w:hAnsi="Arial" w:cs="Arial"/>
          <w:lang w:val="en-GB"/>
        </w:rPr>
        <w:t xml:space="preserve">on designated project streams </w:t>
      </w:r>
      <w:r w:rsidR="0025222E" w:rsidRPr="00DE0C1C">
        <w:rPr>
          <w:rFonts w:ascii="Arial" w:hAnsi="Arial" w:cs="Arial"/>
          <w:lang w:val="en-GB"/>
        </w:rPr>
        <w:t xml:space="preserve">within GBV Programme, </w:t>
      </w:r>
      <w:r w:rsidR="0025222E" w:rsidRPr="00DE0C1C">
        <w:rPr>
          <w:rFonts w:ascii="Arial" w:hAnsi="Arial" w:cs="Arial"/>
          <w:spacing w:val="-3"/>
          <w:lang w:val="en-GB"/>
        </w:rPr>
        <w:t>including its humanitarian component</w:t>
      </w:r>
      <w:r w:rsidR="0025222E">
        <w:rPr>
          <w:rFonts w:ascii="Arial" w:hAnsi="Arial" w:cs="Arial"/>
          <w:spacing w:val="-3"/>
          <w:lang w:val="en-GB"/>
        </w:rPr>
        <w:t xml:space="preserve">. The Project Coordinator also contributes to implementation of </w:t>
      </w:r>
      <w:r w:rsidR="0025222E" w:rsidRPr="00DE0C1C">
        <w:rPr>
          <w:rFonts w:ascii="Arial" w:hAnsi="Arial" w:cs="Arial"/>
          <w:spacing w:val="-3"/>
          <w:lang w:val="en-GB"/>
        </w:rPr>
        <w:t>UN Joint Programme of UNDP, UNFPA, UN Women and FAO “EU Support to the East of Ukraine – Recovery, Peacebuilding and Governance”</w:t>
      </w:r>
      <w:r w:rsidR="0025222E">
        <w:rPr>
          <w:rFonts w:ascii="Arial" w:hAnsi="Arial" w:cs="Arial"/>
          <w:spacing w:val="-3"/>
          <w:lang w:val="en-GB"/>
        </w:rPr>
        <w:t xml:space="preserve">. </w:t>
      </w:r>
    </w:p>
    <w:p w14:paraId="3A950BE3" w14:textId="77777777" w:rsidR="0025222E" w:rsidRDefault="0025222E" w:rsidP="00466F76">
      <w:pPr>
        <w:jc w:val="both"/>
        <w:rPr>
          <w:rFonts w:ascii="Arial" w:hAnsi="Arial" w:cs="Arial"/>
          <w:lang w:val="en-GB"/>
        </w:rPr>
      </w:pPr>
    </w:p>
    <w:p w14:paraId="7BCF31AC" w14:textId="6484FF02" w:rsidR="00CA6721" w:rsidRPr="00391F05" w:rsidRDefault="00D05C9D" w:rsidP="00F00C4B">
      <w:pPr>
        <w:pStyle w:val="PlainText"/>
        <w:jc w:val="both"/>
        <w:rPr>
          <w:rFonts w:ascii="Arial" w:eastAsia="MS Mincho" w:hAnsi="Arial" w:cs="Arial"/>
          <w:b/>
          <w:sz w:val="24"/>
          <w:szCs w:val="24"/>
          <w:lang w:val="en-GB"/>
        </w:rPr>
      </w:pPr>
      <w:r w:rsidRPr="00391F05">
        <w:rPr>
          <w:rFonts w:ascii="Arial" w:eastAsia="MS Mincho" w:hAnsi="Arial" w:cs="Arial"/>
          <w:b/>
          <w:sz w:val="24"/>
          <w:szCs w:val="24"/>
          <w:lang w:val="en-GB"/>
        </w:rPr>
        <w:t>How you can make a difference:</w:t>
      </w:r>
    </w:p>
    <w:p w14:paraId="123693E2" w14:textId="77777777" w:rsidR="00D05C9D" w:rsidRPr="00DE0C1C" w:rsidRDefault="00D05C9D"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UNFPA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29C3A76E" w14:textId="77777777" w:rsidR="0025222E" w:rsidRPr="00A03458" w:rsidRDefault="00647FA7"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 xml:space="preserve">In accordance with the organisational mandate and national development priorities of Ukraine, UNFPA, the United Nations Population Fund, implements a country programme of technical assistance to Ukraine for 2018-2022. </w:t>
      </w:r>
      <w:r w:rsidR="0025222E" w:rsidRPr="00A03458">
        <w:rPr>
          <w:rFonts w:ascii="Arial" w:eastAsia="Times New Roman" w:hAnsi="Arial" w:cs="Arial"/>
          <w:sz w:val="24"/>
          <w:szCs w:val="24"/>
          <w:lang w:val="en-GB" w:eastAsia="ru-RU"/>
        </w:rPr>
        <w:t>Among several priorities, the 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42309E65" w14:textId="77777777" w:rsidR="00647FA7" w:rsidRPr="00DE0C1C" w:rsidRDefault="00647FA7"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Alongside this development work and driven by the humanitarian consequences of the armed conflict in eastern Ukraine, UNFPA participates in the development and implementation of the annual Humanitarian Response Plans (HRPs) of the United Nations Humanitarian Country Team in Ukraine to provide support to internally displaced persons (IDPs), returnees, host communities and people who remain in the conflict areas. More specifically, UNFPA mostly contributes to the work of health and protection clusters within the HRPs and leads the gender-based violence (GBV) sub-cluster.</w:t>
      </w:r>
    </w:p>
    <w:p w14:paraId="6F9A9DD2" w14:textId="2EBA8212" w:rsidR="00D243E8" w:rsidRPr="00DE0C1C" w:rsidRDefault="00D243E8" w:rsidP="00D243E8">
      <w:pPr>
        <w:pStyle w:val="PlainText"/>
        <w:tabs>
          <w:tab w:val="left" w:pos="-720"/>
          <w:tab w:val="left" w:pos="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Starting from September 2018, the Joint Programme of UNDP, UNFPA, UN Women and FAO “EU Support to the East of Ukraine – Recovery</w:t>
      </w:r>
      <w:r w:rsidR="001B3F4C" w:rsidRPr="00DE0C1C">
        <w:rPr>
          <w:rFonts w:ascii="Arial" w:eastAsia="Times New Roman" w:hAnsi="Arial" w:cs="Arial"/>
          <w:sz w:val="24"/>
          <w:szCs w:val="24"/>
          <w:lang w:val="en-GB" w:eastAsia="ru-RU"/>
        </w:rPr>
        <w:t>, Peacebuilding and Governance”</w:t>
      </w:r>
      <w:r w:rsidRPr="00DE0C1C">
        <w:rPr>
          <w:rFonts w:ascii="Arial" w:eastAsia="Times New Roman" w:hAnsi="Arial" w:cs="Arial"/>
          <w:sz w:val="24"/>
          <w:szCs w:val="24"/>
          <w:lang w:val="en-GB" w:eastAsia="ru-RU"/>
        </w:rPr>
        <w:t xml:space="preserve">, funded by the European Union, is implemented in conflict-affected Donetsk and Luhansk regions (GCA). It aims to contribute to peace, economic revitalisation and reconciliation in Eastern Ukraine through social and economic recovery, with special focus on Government Controlled Areas (GCAs) </w:t>
      </w:r>
      <w:r w:rsidR="001B3F4C" w:rsidRPr="00DE0C1C">
        <w:rPr>
          <w:rFonts w:ascii="Arial" w:eastAsia="Times New Roman" w:hAnsi="Arial" w:cs="Arial"/>
          <w:sz w:val="24"/>
          <w:szCs w:val="24"/>
          <w:lang w:val="en-GB" w:eastAsia="ru-RU"/>
        </w:rPr>
        <w:t>of Donetsk and Luhansk regions.</w:t>
      </w:r>
    </w:p>
    <w:p w14:paraId="06F29E06" w14:textId="75D426C3" w:rsidR="00C80A05" w:rsidRDefault="00D243E8" w:rsidP="00482057">
      <w:pPr>
        <w:pStyle w:val="PlainText"/>
        <w:tabs>
          <w:tab w:val="left" w:pos="-720"/>
          <w:tab w:val="left" w:pos="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lastRenderedPageBreak/>
        <w:t>UNFPA, jointly with other participating UN Agencies, supports the implementation of programme component 3 on enhancing social cohesion and reconciliation through promotion of civic initi</w:t>
      </w:r>
      <w:r w:rsidR="00482057" w:rsidRPr="00DE0C1C">
        <w:rPr>
          <w:rFonts w:ascii="Arial" w:eastAsia="Times New Roman" w:hAnsi="Arial" w:cs="Arial"/>
          <w:sz w:val="24"/>
          <w:szCs w:val="24"/>
          <w:lang w:val="en-GB" w:eastAsia="ru-RU"/>
        </w:rPr>
        <w:t>atives.</w:t>
      </w:r>
    </w:p>
    <w:p w14:paraId="0868D35A" w14:textId="21478C4D" w:rsidR="0025222E" w:rsidRPr="00AF47C1" w:rsidRDefault="0025222E" w:rsidP="0025222E">
      <w:pPr>
        <w:pStyle w:val="PlainText"/>
        <w:tabs>
          <w:tab w:val="left" w:pos="-720"/>
          <w:tab w:val="left" w:pos="0"/>
          <w:tab w:val="num" w:pos="1080"/>
        </w:tabs>
        <w:suppressAutoHyphens/>
        <w:spacing w:before="120"/>
        <w:jc w:val="both"/>
        <w:rPr>
          <w:rFonts w:ascii="Arial" w:eastAsia="Times New Roman" w:hAnsi="Arial" w:cs="Arial"/>
          <w:sz w:val="24"/>
          <w:szCs w:val="24"/>
          <w:lang w:eastAsia="ru-RU"/>
        </w:rPr>
      </w:pPr>
      <w:r w:rsidRPr="00A03458">
        <w:rPr>
          <w:rFonts w:ascii="Arial" w:eastAsia="Times New Roman" w:hAnsi="Arial" w:cs="Arial"/>
          <w:sz w:val="24"/>
          <w:szCs w:val="24"/>
          <w:lang w:val="en-GB" w:eastAsia="ru-RU"/>
        </w:rPr>
        <w:t xml:space="preserve">UNFPA is seeking highly-motivated candidates that share our passion of making a sound contribution to creating a Ukrainian society free from domestic and gender-based violence. We need strong professionals </w:t>
      </w:r>
      <w:r w:rsidR="00AF47C1">
        <w:rPr>
          <w:rFonts w:ascii="Arial" w:eastAsia="Times New Roman" w:hAnsi="Arial" w:cs="Arial"/>
          <w:sz w:val="24"/>
          <w:szCs w:val="24"/>
          <w:lang w:val="en-GB" w:eastAsia="ru-RU"/>
        </w:rPr>
        <w:t xml:space="preserve">who are </w:t>
      </w:r>
      <w:r w:rsidR="00AF47C1" w:rsidRPr="00AF47C1">
        <w:rPr>
          <w:rFonts w:ascii="Arial" w:eastAsia="Times New Roman" w:hAnsi="Arial" w:cs="Arial"/>
          <w:sz w:val="24"/>
          <w:szCs w:val="24"/>
          <w:lang w:val="en-GB" w:eastAsia="ru-RU"/>
        </w:rPr>
        <w:t xml:space="preserve">transparent, </w:t>
      </w:r>
      <w:r w:rsidR="00AF47C1">
        <w:rPr>
          <w:rFonts w:ascii="Arial" w:eastAsia="Times New Roman" w:hAnsi="Arial" w:cs="Arial"/>
          <w:sz w:val="24"/>
          <w:szCs w:val="24"/>
          <w:lang w:val="en-GB" w:eastAsia="ru-RU"/>
        </w:rPr>
        <w:t xml:space="preserve">committed to excellence and keen </w:t>
      </w:r>
      <w:r w:rsidR="00971AA6">
        <w:rPr>
          <w:rFonts w:ascii="Arial" w:eastAsia="Times New Roman" w:hAnsi="Arial" w:cs="Arial"/>
          <w:sz w:val="24"/>
          <w:szCs w:val="24"/>
          <w:lang w:val="en-GB" w:eastAsia="ru-RU"/>
        </w:rPr>
        <w:t>to</w:t>
      </w:r>
      <w:r w:rsidR="00AF47C1">
        <w:rPr>
          <w:rFonts w:ascii="Arial" w:eastAsia="Times New Roman" w:hAnsi="Arial" w:cs="Arial"/>
          <w:sz w:val="24"/>
          <w:szCs w:val="24"/>
          <w:lang w:val="en-GB" w:eastAsia="ru-RU"/>
        </w:rPr>
        <w:t xml:space="preserve"> </w:t>
      </w:r>
      <w:r w:rsidRPr="00A03458">
        <w:rPr>
          <w:rFonts w:ascii="Arial" w:eastAsia="Times New Roman" w:hAnsi="Arial" w:cs="Arial"/>
          <w:sz w:val="24"/>
          <w:szCs w:val="24"/>
          <w:lang w:val="en-GB" w:eastAsia="ru-RU"/>
        </w:rPr>
        <w:t>transform, inspire and deliver high impact and sustained results.</w:t>
      </w:r>
    </w:p>
    <w:p w14:paraId="66E00E88" w14:textId="77777777" w:rsidR="00482057" w:rsidRPr="00391F05" w:rsidRDefault="00482057" w:rsidP="00482057">
      <w:pPr>
        <w:pStyle w:val="PlainText"/>
        <w:tabs>
          <w:tab w:val="left" w:pos="-720"/>
          <w:tab w:val="left" w:pos="0"/>
        </w:tabs>
        <w:suppressAutoHyphens/>
        <w:spacing w:before="120"/>
        <w:jc w:val="both"/>
        <w:rPr>
          <w:rFonts w:ascii="Arial" w:eastAsia="MS Mincho" w:hAnsi="Arial" w:cs="Arial"/>
          <w:b/>
          <w:sz w:val="24"/>
          <w:szCs w:val="24"/>
          <w:lang w:val="en-GB"/>
        </w:rPr>
      </w:pPr>
    </w:p>
    <w:p w14:paraId="01BD1B4C" w14:textId="77777777" w:rsidR="00D05C9D" w:rsidRPr="00391F05"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391F05">
        <w:rPr>
          <w:rFonts w:ascii="Arial" w:eastAsia="MS Mincho" w:hAnsi="Arial" w:cs="Arial"/>
          <w:b/>
          <w:sz w:val="24"/>
          <w:szCs w:val="24"/>
          <w:lang w:val="en-GB"/>
        </w:rPr>
        <w:t>Job Purpose:</w:t>
      </w:r>
    </w:p>
    <w:p w14:paraId="5E396A3F" w14:textId="53011357" w:rsidR="00647FA7" w:rsidRPr="00DE0C1C" w:rsidRDefault="00647FA7"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The UNFPA GBV programme presently covers twelve regions of Ukraine, including most affected by the armed conflict (Donetsk and Luhansk), and focuses on the del</w:t>
      </w:r>
      <w:r w:rsidR="00B50E39" w:rsidRPr="00DE0C1C">
        <w:rPr>
          <w:rFonts w:ascii="Arial" w:eastAsia="Times New Roman" w:hAnsi="Arial" w:cs="Arial"/>
          <w:sz w:val="24"/>
          <w:szCs w:val="24"/>
          <w:lang w:val="en-GB" w:eastAsia="ru-RU"/>
        </w:rPr>
        <w:t xml:space="preserve">ivery of the following </w:t>
      </w:r>
      <w:r w:rsidR="007C41AF">
        <w:rPr>
          <w:rFonts w:ascii="Arial" w:eastAsia="Times New Roman" w:hAnsi="Arial" w:cs="Arial"/>
          <w:sz w:val="24"/>
          <w:szCs w:val="24"/>
          <w:lang w:val="en-GB" w:eastAsia="ru-RU"/>
        </w:rPr>
        <w:t>outcomes</w:t>
      </w:r>
      <w:r w:rsidR="00B50E39" w:rsidRPr="00DE0C1C">
        <w:rPr>
          <w:rFonts w:ascii="Arial" w:eastAsia="Times New Roman" w:hAnsi="Arial" w:cs="Arial"/>
          <w:sz w:val="24"/>
          <w:szCs w:val="24"/>
          <w:lang w:val="en-GB" w:eastAsia="ru-RU"/>
        </w:rPr>
        <w:t>:</w:t>
      </w:r>
    </w:p>
    <w:p w14:paraId="5BADDFC2" w14:textId="77777777" w:rsidR="00647FA7" w:rsidRPr="00DE0C1C" w:rsidRDefault="00647FA7" w:rsidP="00647FA7">
      <w:pPr>
        <w:pStyle w:val="PlainText"/>
        <w:numPr>
          <w:ilvl w:val="0"/>
          <w:numId w:val="3"/>
        </w:numPr>
        <w:tabs>
          <w:tab w:val="left" w:pos="-720"/>
          <w:tab w:val="left" w:pos="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 xml:space="preserve">Further development of social and institutional environment that will contribute to zero tolerance and eradication of violence against women in Ukraine; </w:t>
      </w:r>
    </w:p>
    <w:p w14:paraId="386DEC65" w14:textId="77777777" w:rsidR="00647FA7" w:rsidRPr="00DE0C1C" w:rsidRDefault="00647FA7" w:rsidP="00647FA7">
      <w:pPr>
        <w:pStyle w:val="PlainText"/>
        <w:numPr>
          <w:ilvl w:val="0"/>
          <w:numId w:val="3"/>
        </w:numPr>
        <w:tabs>
          <w:tab w:val="left" w:pos="-720"/>
          <w:tab w:val="left" w:pos="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 xml:space="preserve">Ensuring that in Ukraine majority of gender-based violence survivors seeks and have access to good quality survivor centred services; </w:t>
      </w:r>
    </w:p>
    <w:p w14:paraId="6C12AD24" w14:textId="77777777" w:rsidR="00647FA7" w:rsidRPr="00DE0C1C" w:rsidRDefault="00647FA7" w:rsidP="00647FA7">
      <w:pPr>
        <w:pStyle w:val="PlainText"/>
        <w:numPr>
          <w:ilvl w:val="0"/>
          <w:numId w:val="3"/>
        </w:numPr>
        <w:tabs>
          <w:tab w:val="left" w:pos="-720"/>
          <w:tab w:val="left" w:pos="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 xml:space="preserve">Contributing to building strong national (GoU) ownership over the existent GBV response mechanisms and frameworks in order to ensure sustainability. </w:t>
      </w:r>
    </w:p>
    <w:p w14:paraId="7E416F65" w14:textId="77777777" w:rsidR="00FF45B4" w:rsidRPr="00DE0C1C" w:rsidRDefault="00FF45B4" w:rsidP="00FF45B4">
      <w:pPr>
        <w:jc w:val="both"/>
        <w:rPr>
          <w:rFonts w:ascii="Arial" w:hAnsi="Arial" w:cs="Arial"/>
          <w:lang w:val="en-GB"/>
        </w:rPr>
      </w:pPr>
      <w:r w:rsidRPr="00DE0C1C">
        <w:rPr>
          <w:rFonts w:ascii="Arial" w:hAnsi="Arial" w:cs="Arial"/>
          <w:lang w:val="en-GB"/>
        </w:rPr>
        <w:t xml:space="preserve"> </w:t>
      </w:r>
    </w:p>
    <w:p w14:paraId="56909E03" w14:textId="4346F4B6" w:rsidR="00FF0787" w:rsidRPr="00DE0C1C" w:rsidRDefault="00FF0787" w:rsidP="00FF45B4">
      <w:pPr>
        <w:jc w:val="both"/>
        <w:rPr>
          <w:rFonts w:ascii="Arial" w:hAnsi="Arial" w:cs="Arial"/>
          <w:lang w:val="en-GB"/>
        </w:rPr>
      </w:pPr>
      <w:r w:rsidRPr="00DE0C1C">
        <w:rPr>
          <w:rFonts w:ascii="Arial" w:hAnsi="Arial" w:cs="Arial"/>
          <w:lang w:val="en-GB"/>
        </w:rPr>
        <w:t>Project Coordinator</w:t>
      </w:r>
      <w:r w:rsidR="00AD5236" w:rsidRPr="00DE0C1C">
        <w:rPr>
          <w:rFonts w:ascii="Arial" w:hAnsi="Arial" w:cs="Arial"/>
          <w:lang w:val="en-GB"/>
        </w:rPr>
        <w:t xml:space="preserve"> works in a client, quality and results-oriented manner in close collaboration with </w:t>
      </w:r>
      <w:r w:rsidR="00A26D4C">
        <w:rPr>
          <w:rFonts w:ascii="Arial" w:hAnsi="Arial" w:cs="Arial"/>
          <w:lang w:val="en-GB"/>
        </w:rPr>
        <w:t xml:space="preserve">GBV Programme Team members, </w:t>
      </w:r>
      <w:r w:rsidR="00AB206A" w:rsidRPr="00DE0C1C">
        <w:rPr>
          <w:rFonts w:ascii="Arial" w:hAnsi="Arial" w:cs="Arial"/>
          <w:lang w:val="en-GB"/>
        </w:rPr>
        <w:t>all units of the UNFPA Country Office (CO</w:t>
      </w:r>
      <w:r w:rsidR="00A26D4C">
        <w:rPr>
          <w:rFonts w:ascii="Arial" w:hAnsi="Arial" w:cs="Arial"/>
          <w:lang w:val="en-GB"/>
        </w:rPr>
        <w:t>), UNFPA implementing partners (IPs)</w:t>
      </w:r>
      <w:r w:rsidR="00AB206A" w:rsidRPr="00DE0C1C">
        <w:rPr>
          <w:rFonts w:ascii="Arial" w:hAnsi="Arial" w:cs="Arial"/>
          <w:lang w:val="en-GB"/>
        </w:rPr>
        <w:t xml:space="preserve">, as well as personnel of other UN agencies </w:t>
      </w:r>
      <w:r w:rsidR="00AD5236" w:rsidRPr="00DE0C1C">
        <w:rPr>
          <w:rFonts w:ascii="Arial" w:hAnsi="Arial" w:cs="Arial"/>
          <w:lang w:val="en-GB"/>
        </w:rPr>
        <w:t xml:space="preserve">to exchange information and to ensure smooth </w:t>
      </w:r>
      <w:r w:rsidR="00A26D4C">
        <w:rPr>
          <w:rFonts w:ascii="Arial" w:hAnsi="Arial" w:cs="Arial"/>
          <w:lang w:val="en-GB"/>
        </w:rPr>
        <w:t>implementation of GBV Programme streams and interventions i</w:t>
      </w:r>
      <w:r w:rsidR="00AD5236" w:rsidRPr="00DE0C1C">
        <w:rPr>
          <w:rFonts w:ascii="Arial" w:hAnsi="Arial" w:cs="Arial"/>
          <w:lang w:val="en-GB"/>
        </w:rPr>
        <w:t>n line with the approved work plan</w:t>
      </w:r>
      <w:r w:rsidR="00A26D4C">
        <w:rPr>
          <w:rFonts w:ascii="Arial" w:hAnsi="Arial" w:cs="Arial"/>
          <w:lang w:val="en-GB"/>
        </w:rPr>
        <w:t>s</w:t>
      </w:r>
      <w:r w:rsidR="00AD5236" w:rsidRPr="00DE0C1C">
        <w:rPr>
          <w:rFonts w:ascii="Arial" w:hAnsi="Arial" w:cs="Arial"/>
          <w:lang w:val="en-GB"/>
        </w:rPr>
        <w:t>, indicators and milestones (Project Results Framework).</w:t>
      </w:r>
    </w:p>
    <w:p w14:paraId="1814EA55" w14:textId="03D24450" w:rsidR="002E79E0" w:rsidRPr="00DE0C1C" w:rsidRDefault="00A26D4C" w:rsidP="002E79E0">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Project Coordinator</w:t>
      </w:r>
      <w:r w:rsidR="002E79E0" w:rsidRPr="00DE0C1C">
        <w:rPr>
          <w:rFonts w:ascii="Arial" w:eastAsia="Times New Roman" w:hAnsi="Arial" w:cs="Arial"/>
          <w:sz w:val="24"/>
          <w:szCs w:val="24"/>
          <w:lang w:val="en-GB" w:eastAsia="ru-RU"/>
        </w:rPr>
        <w:t xml:space="preserve"> </w:t>
      </w:r>
      <w:r w:rsidR="00FA268B" w:rsidRPr="00DE0C1C">
        <w:rPr>
          <w:rFonts w:ascii="Arial" w:eastAsia="Times New Roman" w:hAnsi="Arial" w:cs="Arial"/>
          <w:sz w:val="24"/>
          <w:szCs w:val="24"/>
          <w:lang w:val="en-GB" w:eastAsia="ru-RU"/>
        </w:rPr>
        <w:t xml:space="preserve">is one of the core programme team members and plays </w:t>
      </w:r>
      <w:r w:rsidR="002E79E0" w:rsidRPr="00DE0C1C">
        <w:rPr>
          <w:rFonts w:ascii="Arial" w:eastAsia="Times New Roman" w:hAnsi="Arial" w:cs="Arial"/>
          <w:sz w:val="24"/>
          <w:szCs w:val="24"/>
          <w:lang w:val="en-GB" w:eastAsia="ru-RU"/>
        </w:rPr>
        <w:t xml:space="preserve">a vital role in ensuring smooth planning, </w:t>
      </w:r>
      <w:r w:rsidR="00FA268B" w:rsidRPr="00DE0C1C">
        <w:rPr>
          <w:rFonts w:ascii="Arial" w:eastAsia="Times New Roman" w:hAnsi="Arial" w:cs="Arial"/>
          <w:sz w:val="24"/>
          <w:szCs w:val="24"/>
          <w:lang w:val="en-GB" w:eastAsia="ru-RU"/>
        </w:rPr>
        <w:t>coordination</w:t>
      </w:r>
      <w:r w:rsidR="002E79E0" w:rsidRPr="00DE0C1C">
        <w:rPr>
          <w:rFonts w:ascii="Arial" w:eastAsia="Times New Roman" w:hAnsi="Arial" w:cs="Arial"/>
          <w:sz w:val="24"/>
          <w:szCs w:val="24"/>
          <w:lang w:val="en-GB" w:eastAsia="ru-RU"/>
        </w:rPr>
        <w:t>, and monitoring of programme activities</w:t>
      </w:r>
      <w:r w:rsidR="00FA268B" w:rsidRPr="00DE0C1C">
        <w:rPr>
          <w:rFonts w:ascii="Arial" w:eastAsia="Times New Roman" w:hAnsi="Arial" w:cs="Arial"/>
          <w:sz w:val="24"/>
          <w:szCs w:val="24"/>
          <w:lang w:val="en-GB" w:eastAsia="ru-RU"/>
        </w:rPr>
        <w:t xml:space="preserve"> in Donetsk and Luhansk regions.</w:t>
      </w:r>
      <w:r w:rsidR="002E79E0" w:rsidRPr="00DE0C1C">
        <w:rPr>
          <w:rFonts w:ascii="Arial" w:eastAsia="Times New Roman" w:hAnsi="Arial" w:cs="Arial"/>
          <w:sz w:val="24"/>
          <w:szCs w:val="24"/>
          <w:lang w:val="en-GB" w:eastAsia="ru-RU"/>
        </w:rPr>
        <w:t xml:space="preserve"> </w:t>
      </w:r>
      <w:r w:rsidR="00AD5236" w:rsidRPr="00DE0C1C">
        <w:rPr>
          <w:rFonts w:ascii="Arial" w:eastAsia="Times New Roman" w:hAnsi="Arial" w:cs="Arial"/>
          <w:sz w:val="24"/>
          <w:szCs w:val="24"/>
          <w:lang w:val="en-GB" w:eastAsia="ru-RU"/>
        </w:rPr>
        <w:t xml:space="preserve">S/he </w:t>
      </w:r>
      <w:r w:rsidR="002E79E0" w:rsidRPr="00DE0C1C">
        <w:rPr>
          <w:rFonts w:ascii="Arial" w:eastAsia="Times New Roman" w:hAnsi="Arial" w:cs="Arial"/>
          <w:sz w:val="24"/>
          <w:szCs w:val="24"/>
          <w:lang w:val="en-GB" w:eastAsia="ru-RU"/>
        </w:rPr>
        <w:t xml:space="preserve">ensures that all activities are carried out in accordance with UNFPA rules and procedures as well as donors’ requirements. </w:t>
      </w:r>
      <w:r w:rsidR="00AD5236" w:rsidRPr="00DE0C1C">
        <w:rPr>
          <w:rFonts w:ascii="Arial" w:eastAsia="Times New Roman" w:hAnsi="Arial" w:cs="Arial"/>
          <w:sz w:val="24"/>
          <w:szCs w:val="24"/>
          <w:lang w:val="en-GB" w:eastAsia="ru-RU"/>
        </w:rPr>
        <w:t xml:space="preserve">S/he </w:t>
      </w:r>
      <w:r w:rsidR="002E79E0" w:rsidRPr="00DE0C1C">
        <w:rPr>
          <w:rFonts w:ascii="Arial" w:eastAsia="Times New Roman" w:hAnsi="Arial" w:cs="Arial"/>
          <w:sz w:val="24"/>
          <w:szCs w:val="24"/>
          <w:lang w:val="en-GB" w:eastAsia="ru-RU"/>
        </w:rPr>
        <w:t xml:space="preserve">will be responsible for contributing to the achievements of programme’s objectives and quality management throughout the programme life cycle. </w:t>
      </w:r>
    </w:p>
    <w:p w14:paraId="2494C44B" w14:textId="2DD6A9E4" w:rsidR="00CA6721" w:rsidRPr="00391F05" w:rsidRDefault="00CA6721" w:rsidP="00F00C4B">
      <w:pPr>
        <w:jc w:val="both"/>
        <w:rPr>
          <w:rFonts w:ascii="Arial" w:hAnsi="Arial" w:cs="Arial"/>
          <w:lang w:val="en-GB"/>
        </w:rPr>
      </w:pPr>
    </w:p>
    <w:p w14:paraId="0E4E1E36" w14:textId="77777777" w:rsidR="00AC7524" w:rsidRPr="00391F05" w:rsidRDefault="00AC7524" w:rsidP="00F00C4B">
      <w:pPr>
        <w:jc w:val="both"/>
        <w:rPr>
          <w:rFonts w:ascii="Arial" w:hAnsi="Arial" w:cs="Arial"/>
          <w:lang w:val="en-GB"/>
        </w:rPr>
      </w:pPr>
      <w:r w:rsidRPr="00391F05">
        <w:rPr>
          <w:rFonts w:ascii="Arial" w:hAnsi="Arial" w:cs="Arial"/>
          <w:b/>
          <w:bCs/>
          <w:lang w:val="en-GB"/>
        </w:rPr>
        <w:t>Major Duties and Responsibilities:</w:t>
      </w:r>
    </w:p>
    <w:p w14:paraId="3CC0A911" w14:textId="77777777" w:rsidR="00AC7524" w:rsidRDefault="00AC7524" w:rsidP="00F00C4B">
      <w:pPr>
        <w:jc w:val="both"/>
        <w:rPr>
          <w:rFonts w:ascii="Arial" w:hAnsi="Arial" w:cs="Arial"/>
          <w:b/>
          <w:bCs/>
          <w:lang w:val="en-GB"/>
        </w:rPr>
      </w:pPr>
    </w:p>
    <w:p w14:paraId="7F434894" w14:textId="182773FC" w:rsidR="00125421" w:rsidRPr="00125421" w:rsidRDefault="00C14358" w:rsidP="00125421">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t xml:space="preserve">A. </w:t>
      </w:r>
      <w:r w:rsidR="00125421" w:rsidRPr="00125421">
        <w:rPr>
          <w:rFonts w:ascii="Arial" w:hAnsi="Arial" w:cs="Arial"/>
          <w:b/>
          <w:lang w:val="en-GB" w:eastAsia="ru-RU"/>
        </w:rPr>
        <w:t xml:space="preserve">Project </w:t>
      </w:r>
      <w:r w:rsidR="00BE602F">
        <w:rPr>
          <w:rFonts w:ascii="Arial" w:hAnsi="Arial" w:cs="Arial"/>
          <w:b/>
          <w:lang w:val="en-GB" w:eastAsia="ru-RU"/>
        </w:rPr>
        <w:t xml:space="preserve">coordination, </w:t>
      </w:r>
      <w:r w:rsidR="00125421" w:rsidRPr="00125421">
        <w:rPr>
          <w:rFonts w:ascii="Arial" w:hAnsi="Arial" w:cs="Arial"/>
          <w:b/>
          <w:lang w:val="en-GB" w:eastAsia="ru-RU"/>
        </w:rPr>
        <w:t>implementation, monitoring and reporting</w:t>
      </w:r>
    </w:p>
    <w:p w14:paraId="0FAF7939" w14:textId="25782AD7" w:rsidR="002B020D" w:rsidRDefault="002B020D" w:rsidP="002B020D">
      <w:pPr>
        <w:pStyle w:val="ListParagraph"/>
        <w:numPr>
          <w:ilvl w:val="0"/>
          <w:numId w:val="2"/>
        </w:numPr>
        <w:jc w:val="both"/>
        <w:rPr>
          <w:rFonts w:ascii="Arial" w:hAnsi="Arial" w:cs="Arial"/>
          <w:lang w:val="en-GB"/>
        </w:rPr>
      </w:pPr>
      <w:r w:rsidRPr="00DE0C1C">
        <w:rPr>
          <w:rFonts w:ascii="Arial" w:hAnsi="Arial" w:cs="Arial"/>
          <w:lang w:val="en-GB"/>
        </w:rPr>
        <w:t>Coordinate implementation of human</w:t>
      </w:r>
      <w:r w:rsidR="00C14358">
        <w:rPr>
          <w:rFonts w:ascii="Arial" w:hAnsi="Arial" w:cs="Arial"/>
          <w:lang w:val="en-GB"/>
        </w:rPr>
        <w:t>itarian response stream of GBV Programme</w:t>
      </w:r>
      <w:r w:rsidRPr="00DE0C1C">
        <w:rPr>
          <w:rFonts w:ascii="Arial" w:hAnsi="Arial" w:cs="Arial"/>
          <w:lang w:val="en-GB"/>
        </w:rPr>
        <w:t xml:space="preserve"> in </w:t>
      </w:r>
      <w:r w:rsidR="00C14358">
        <w:rPr>
          <w:rFonts w:ascii="Arial" w:hAnsi="Arial" w:cs="Arial"/>
          <w:lang w:val="en-GB"/>
        </w:rPr>
        <w:t xml:space="preserve">the east of </w:t>
      </w:r>
      <w:r w:rsidRPr="00DE0C1C">
        <w:rPr>
          <w:rFonts w:ascii="Arial" w:hAnsi="Arial" w:cs="Arial"/>
          <w:lang w:val="en-GB"/>
        </w:rPr>
        <w:t>Ukraine;</w:t>
      </w:r>
    </w:p>
    <w:p w14:paraId="1ECCC0D0" w14:textId="11179E2F" w:rsidR="00AB7B02" w:rsidRDefault="00AB7B02" w:rsidP="00AB7B02">
      <w:pPr>
        <w:pStyle w:val="ListParagraph"/>
        <w:numPr>
          <w:ilvl w:val="0"/>
          <w:numId w:val="2"/>
        </w:numPr>
        <w:jc w:val="both"/>
        <w:rPr>
          <w:rFonts w:ascii="Arial" w:hAnsi="Arial" w:cs="Arial"/>
          <w:lang w:val="en-GB"/>
        </w:rPr>
      </w:pPr>
      <w:r w:rsidRPr="00DE0C1C">
        <w:rPr>
          <w:rFonts w:ascii="Arial" w:hAnsi="Arial" w:cs="Arial"/>
          <w:lang w:val="en-GB"/>
        </w:rPr>
        <w:t xml:space="preserve">Coordinate development of municipal systems of GBV response and prevention in the </w:t>
      </w:r>
      <w:r>
        <w:rPr>
          <w:rFonts w:ascii="Arial" w:hAnsi="Arial" w:cs="Arial"/>
          <w:lang w:val="en-GB"/>
        </w:rPr>
        <w:t>east of</w:t>
      </w:r>
      <w:r w:rsidRPr="00DE0C1C">
        <w:rPr>
          <w:rFonts w:ascii="Arial" w:hAnsi="Arial" w:cs="Arial"/>
          <w:lang w:val="en-GB"/>
        </w:rPr>
        <w:t xml:space="preserve"> Ukraine</w:t>
      </w:r>
      <w:r>
        <w:rPr>
          <w:rFonts w:ascii="Arial" w:hAnsi="Arial" w:cs="Arial"/>
          <w:lang w:val="en-GB"/>
        </w:rPr>
        <w:t>, including support capacity development of existent GBV service providers and expansion of the network of GBV specialised services</w:t>
      </w:r>
      <w:r w:rsidRPr="00DE0C1C">
        <w:rPr>
          <w:rFonts w:ascii="Arial" w:hAnsi="Arial" w:cs="Arial"/>
          <w:lang w:val="en-GB"/>
        </w:rPr>
        <w:t>;</w:t>
      </w:r>
    </w:p>
    <w:p w14:paraId="16935A21" w14:textId="73E2B610" w:rsidR="00AB7B02" w:rsidRPr="00DE0C1C" w:rsidRDefault="00AB7B02" w:rsidP="00AB7B02">
      <w:pPr>
        <w:pStyle w:val="ListParagraph"/>
        <w:numPr>
          <w:ilvl w:val="0"/>
          <w:numId w:val="2"/>
        </w:numPr>
        <w:jc w:val="both"/>
        <w:rPr>
          <w:rFonts w:ascii="Arial" w:hAnsi="Arial" w:cs="Arial"/>
          <w:lang w:val="en-GB"/>
        </w:rPr>
      </w:pPr>
      <w:r>
        <w:rPr>
          <w:rFonts w:ascii="Arial" w:hAnsi="Arial" w:cs="Arial"/>
          <w:lang w:val="en-GB"/>
        </w:rPr>
        <w:t xml:space="preserve">Conduct advocacy work with Programme partners and government stakeholders (national, regional and municipal level) </w:t>
      </w:r>
      <w:r w:rsidR="0032052A">
        <w:rPr>
          <w:rFonts w:ascii="Arial" w:hAnsi="Arial" w:cs="Arial"/>
          <w:lang w:val="en-GB"/>
        </w:rPr>
        <w:t>to</w:t>
      </w:r>
      <w:r>
        <w:rPr>
          <w:rFonts w:ascii="Arial" w:hAnsi="Arial" w:cs="Arial"/>
          <w:lang w:val="en-GB"/>
        </w:rPr>
        <w:t xml:space="preserve"> ensur</w:t>
      </w:r>
      <w:r w:rsidR="0032052A">
        <w:rPr>
          <w:rFonts w:ascii="Arial" w:hAnsi="Arial" w:cs="Arial"/>
          <w:lang w:val="en-GB"/>
        </w:rPr>
        <w:t>e</w:t>
      </w:r>
      <w:r>
        <w:rPr>
          <w:rFonts w:ascii="Arial" w:hAnsi="Arial" w:cs="Arial"/>
          <w:lang w:val="en-GB"/>
        </w:rPr>
        <w:t xml:space="preserve"> sustainability of achieved results;</w:t>
      </w:r>
    </w:p>
    <w:p w14:paraId="71CBF1E3" w14:textId="77777777" w:rsidR="00AB7B02" w:rsidRDefault="00AB7B02" w:rsidP="00AB7B02">
      <w:pPr>
        <w:pStyle w:val="ListParagraph"/>
        <w:numPr>
          <w:ilvl w:val="0"/>
          <w:numId w:val="2"/>
        </w:numPr>
        <w:jc w:val="both"/>
        <w:rPr>
          <w:rFonts w:ascii="Arial" w:hAnsi="Arial" w:cs="Arial"/>
          <w:lang w:val="en-GB"/>
        </w:rPr>
      </w:pPr>
      <w:r>
        <w:rPr>
          <w:rFonts w:ascii="Arial" w:hAnsi="Arial" w:cs="Arial"/>
          <w:lang w:val="en-GB"/>
        </w:rPr>
        <w:t xml:space="preserve">Identify, suggest and implement innovative solutions to maximise impact of GBV Programme interventions; </w:t>
      </w:r>
    </w:p>
    <w:p w14:paraId="7A390F7E" w14:textId="5845571C" w:rsidR="00CA76CA" w:rsidRPr="00AB7B02" w:rsidRDefault="00CA76CA" w:rsidP="0036780C">
      <w:pPr>
        <w:pStyle w:val="ListParagraph"/>
        <w:numPr>
          <w:ilvl w:val="0"/>
          <w:numId w:val="2"/>
        </w:numPr>
        <w:jc w:val="both"/>
        <w:rPr>
          <w:rFonts w:ascii="Arial" w:hAnsi="Arial" w:cs="Arial"/>
          <w:lang w:val="en-GB"/>
        </w:rPr>
      </w:pPr>
      <w:r w:rsidRPr="00AB7B02">
        <w:rPr>
          <w:rFonts w:ascii="Arial" w:hAnsi="Arial" w:cs="Arial"/>
          <w:lang w:val="en-GB"/>
        </w:rPr>
        <w:t>Contribute to design, coordinate and monitor delivery of pr</w:t>
      </w:r>
      <w:r w:rsidR="00AB7B02" w:rsidRPr="00AB7B02">
        <w:rPr>
          <w:rFonts w:ascii="Arial" w:hAnsi="Arial" w:cs="Arial"/>
          <w:lang w:val="en-GB"/>
        </w:rPr>
        <w:t>ojects on rapid deployment of GBV prevention and response services</w:t>
      </w:r>
      <w:r w:rsidR="00AB7B02">
        <w:rPr>
          <w:rFonts w:ascii="Arial" w:hAnsi="Arial" w:cs="Arial"/>
          <w:lang w:val="en-GB"/>
        </w:rPr>
        <w:t xml:space="preserve">, </w:t>
      </w:r>
      <w:r w:rsidR="00AB7B02" w:rsidRPr="00AB7B02">
        <w:rPr>
          <w:rFonts w:ascii="Arial" w:hAnsi="Arial" w:cs="Arial"/>
          <w:lang w:val="en-GB"/>
        </w:rPr>
        <w:t>address</w:t>
      </w:r>
      <w:r w:rsidR="00AB7B02">
        <w:rPr>
          <w:rFonts w:ascii="Arial" w:hAnsi="Arial" w:cs="Arial"/>
          <w:lang w:val="en-GB"/>
        </w:rPr>
        <w:t xml:space="preserve">ing specifics demands </w:t>
      </w:r>
      <w:r w:rsidR="00AB7B02" w:rsidRPr="00AB7B02">
        <w:rPr>
          <w:rFonts w:ascii="Arial" w:hAnsi="Arial" w:cs="Arial"/>
          <w:lang w:val="en-GB"/>
        </w:rPr>
        <w:t>caused by immediate and long</w:t>
      </w:r>
      <w:r w:rsidR="00AB7B02">
        <w:rPr>
          <w:rFonts w:ascii="Arial" w:hAnsi="Arial" w:cs="Arial"/>
          <w:lang w:val="en-GB"/>
        </w:rPr>
        <w:t xml:space="preserve">-term aftermath of </w:t>
      </w:r>
      <w:r w:rsidR="00AB7B02" w:rsidRPr="00AB7B02">
        <w:rPr>
          <w:rFonts w:ascii="Arial" w:hAnsi="Arial" w:cs="Arial"/>
          <w:lang w:val="en-GB"/>
        </w:rPr>
        <w:t>COVID-19 pandemic or other similar crisis situations</w:t>
      </w:r>
      <w:r w:rsidR="00AB7B02">
        <w:rPr>
          <w:rFonts w:ascii="Arial" w:hAnsi="Arial" w:cs="Arial"/>
          <w:lang w:val="en-GB"/>
        </w:rPr>
        <w:t xml:space="preserve">; </w:t>
      </w:r>
    </w:p>
    <w:p w14:paraId="0F03AD59" w14:textId="68F6281A" w:rsidR="00AB7B02" w:rsidRPr="00DE0C1C" w:rsidRDefault="00AB7B02" w:rsidP="00AB7B02">
      <w:pPr>
        <w:pStyle w:val="ListParagraph"/>
        <w:numPr>
          <w:ilvl w:val="0"/>
          <w:numId w:val="2"/>
        </w:numPr>
        <w:jc w:val="both"/>
        <w:rPr>
          <w:rFonts w:ascii="Arial" w:hAnsi="Arial" w:cs="Arial"/>
          <w:lang w:val="en-GB"/>
        </w:rPr>
      </w:pPr>
      <w:r w:rsidRPr="00DE0C1C">
        <w:rPr>
          <w:rFonts w:ascii="Arial" w:hAnsi="Arial" w:cs="Arial"/>
          <w:lang w:val="en-GB"/>
        </w:rPr>
        <w:t xml:space="preserve">Ensure </w:t>
      </w:r>
      <w:r>
        <w:rPr>
          <w:rFonts w:ascii="Arial" w:hAnsi="Arial" w:cs="Arial"/>
          <w:lang w:val="en-GB"/>
        </w:rPr>
        <w:t xml:space="preserve">effective </w:t>
      </w:r>
      <w:r w:rsidRPr="00DE0C1C">
        <w:rPr>
          <w:rFonts w:ascii="Arial" w:hAnsi="Arial" w:cs="Arial"/>
          <w:lang w:val="en-GB"/>
        </w:rPr>
        <w:t xml:space="preserve">adjustment of </w:t>
      </w:r>
      <w:r>
        <w:rPr>
          <w:rFonts w:ascii="Arial" w:hAnsi="Arial" w:cs="Arial"/>
          <w:lang w:val="en-GB"/>
        </w:rPr>
        <w:t>interventions</w:t>
      </w:r>
      <w:r w:rsidRPr="00DE0C1C">
        <w:rPr>
          <w:rFonts w:ascii="Arial" w:hAnsi="Arial" w:cs="Arial"/>
          <w:lang w:val="en-GB"/>
        </w:rPr>
        <w:t xml:space="preserve"> to COVID-19 response;</w:t>
      </w:r>
    </w:p>
    <w:p w14:paraId="5F434B8D" w14:textId="1D330E8F" w:rsidR="00125421" w:rsidRPr="00DE0C1C" w:rsidRDefault="00125421" w:rsidP="00125421">
      <w:pPr>
        <w:pStyle w:val="ListParagraph"/>
        <w:numPr>
          <w:ilvl w:val="0"/>
          <w:numId w:val="2"/>
        </w:numPr>
        <w:jc w:val="both"/>
        <w:rPr>
          <w:rFonts w:ascii="Arial" w:hAnsi="Arial" w:cs="Arial"/>
          <w:lang w:val="en-GB"/>
        </w:rPr>
      </w:pPr>
      <w:r w:rsidRPr="00DE0C1C">
        <w:rPr>
          <w:rFonts w:ascii="Arial" w:hAnsi="Arial" w:cs="Arial"/>
          <w:lang w:val="en-GB"/>
        </w:rPr>
        <w:t>Liaise</w:t>
      </w:r>
      <w:r w:rsidR="0032052A">
        <w:rPr>
          <w:rFonts w:ascii="Arial" w:hAnsi="Arial" w:cs="Arial"/>
          <w:lang w:val="en-GB"/>
        </w:rPr>
        <w:t xml:space="preserve">, </w:t>
      </w:r>
      <w:r w:rsidRPr="00DE0C1C">
        <w:rPr>
          <w:rFonts w:ascii="Arial" w:hAnsi="Arial" w:cs="Arial"/>
          <w:lang w:val="en-GB"/>
        </w:rPr>
        <w:t xml:space="preserve">interact </w:t>
      </w:r>
      <w:r w:rsidR="0032052A">
        <w:rPr>
          <w:rFonts w:ascii="Arial" w:hAnsi="Arial" w:cs="Arial"/>
          <w:lang w:val="en-GB"/>
        </w:rPr>
        <w:t xml:space="preserve">and coordinate cooperation </w:t>
      </w:r>
      <w:r w:rsidRPr="00DE0C1C">
        <w:rPr>
          <w:rFonts w:ascii="Arial" w:hAnsi="Arial" w:cs="Arial"/>
          <w:lang w:val="en-GB"/>
        </w:rPr>
        <w:t>with implementing partners</w:t>
      </w:r>
      <w:r w:rsidR="0032052A">
        <w:rPr>
          <w:rFonts w:ascii="Arial" w:hAnsi="Arial" w:cs="Arial"/>
          <w:lang w:val="en-GB"/>
        </w:rPr>
        <w:t xml:space="preserve"> and relevant stakeholders </w:t>
      </w:r>
      <w:r w:rsidRPr="00DE0C1C">
        <w:rPr>
          <w:rFonts w:ascii="Arial" w:hAnsi="Arial" w:cs="Arial"/>
          <w:lang w:val="en-GB"/>
        </w:rPr>
        <w:t xml:space="preserve">on all matters related to </w:t>
      </w:r>
      <w:r w:rsidR="0032052A">
        <w:rPr>
          <w:rFonts w:ascii="Arial" w:hAnsi="Arial" w:cs="Arial"/>
          <w:lang w:val="en-GB"/>
        </w:rPr>
        <w:t xml:space="preserve">project streams implementation for the timely </w:t>
      </w:r>
      <w:r w:rsidR="0032052A">
        <w:rPr>
          <w:rFonts w:ascii="Arial" w:hAnsi="Arial" w:cs="Arial"/>
          <w:lang w:val="en-GB"/>
        </w:rPr>
        <w:lastRenderedPageBreak/>
        <w:t>and effective achievement of planned results in cost-effective and sustainable manner</w:t>
      </w:r>
      <w:r w:rsidRPr="00DE0C1C">
        <w:rPr>
          <w:rFonts w:ascii="Arial" w:hAnsi="Arial" w:cs="Arial"/>
          <w:lang w:val="en-GB"/>
        </w:rPr>
        <w:t xml:space="preserve">; </w:t>
      </w:r>
    </w:p>
    <w:p w14:paraId="3C2E9F1B" w14:textId="77777777" w:rsidR="0032052A" w:rsidRDefault="0032052A" w:rsidP="0032052A">
      <w:pPr>
        <w:pStyle w:val="ListParagraph"/>
        <w:numPr>
          <w:ilvl w:val="0"/>
          <w:numId w:val="2"/>
        </w:numPr>
        <w:jc w:val="both"/>
        <w:rPr>
          <w:rFonts w:ascii="Arial" w:hAnsi="Arial" w:cs="Arial"/>
          <w:lang w:val="en-GB"/>
        </w:rPr>
      </w:pPr>
      <w:r w:rsidRPr="00DE0C1C">
        <w:rPr>
          <w:rFonts w:ascii="Arial" w:hAnsi="Arial" w:cs="Arial"/>
          <w:lang w:val="en-GB"/>
        </w:rPr>
        <w:t xml:space="preserve">Analyse </w:t>
      </w:r>
      <w:r>
        <w:rPr>
          <w:rFonts w:ascii="Arial" w:hAnsi="Arial" w:cs="Arial"/>
          <w:lang w:val="en-GB"/>
        </w:rPr>
        <w:t>project</w:t>
      </w:r>
      <w:r w:rsidRPr="00DE0C1C">
        <w:rPr>
          <w:rFonts w:ascii="Arial" w:hAnsi="Arial" w:cs="Arial"/>
          <w:lang w:val="en-GB"/>
        </w:rPr>
        <w:t xml:space="preserve"> implementation and provide regular updates to </w:t>
      </w:r>
      <w:r>
        <w:rPr>
          <w:rFonts w:ascii="Arial" w:hAnsi="Arial" w:cs="Arial"/>
          <w:lang w:val="en-GB"/>
        </w:rPr>
        <w:t>Programme Manager highlighting project streams</w:t>
      </w:r>
      <w:r w:rsidRPr="00DE0C1C">
        <w:rPr>
          <w:rFonts w:ascii="Arial" w:hAnsi="Arial" w:cs="Arial"/>
          <w:lang w:val="en-GB"/>
        </w:rPr>
        <w:t xml:space="preserve"> implementation progress, bottlenecks and possible solutions;</w:t>
      </w:r>
      <w:r w:rsidRPr="0032052A">
        <w:rPr>
          <w:rFonts w:ascii="Arial" w:hAnsi="Arial" w:cs="Arial"/>
          <w:lang w:val="en-GB"/>
        </w:rPr>
        <w:t xml:space="preserve"> </w:t>
      </w:r>
    </w:p>
    <w:p w14:paraId="061BEAA6" w14:textId="66B55B62" w:rsidR="0032052A" w:rsidRPr="00DE0C1C" w:rsidRDefault="0032052A" w:rsidP="0032052A">
      <w:pPr>
        <w:pStyle w:val="ListParagraph"/>
        <w:numPr>
          <w:ilvl w:val="0"/>
          <w:numId w:val="2"/>
        </w:numPr>
        <w:jc w:val="both"/>
        <w:rPr>
          <w:rFonts w:ascii="Arial" w:hAnsi="Arial" w:cs="Arial"/>
          <w:lang w:val="en-GB"/>
        </w:rPr>
      </w:pPr>
      <w:r>
        <w:rPr>
          <w:rFonts w:ascii="Arial" w:hAnsi="Arial" w:cs="Arial"/>
          <w:lang w:val="en-GB"/>
        </w:rPr>
        <w:t xml:space="preserve">Prepare </w:t>
      </w:r>
      <w:r w:rsidRPr="00DE0C1C">
        <w:rPr>
          <w:rFonts w:ascii="Arial" w:hAnsi="Arial" w:cs="Arial"/>
          <w:lang w:val="en-GB"/>
        </w:rPr>
        <w:t xml:space="preserve">regular updates/briefs as required by </w:t>
      </w:r>
      <w:r>
        <w:rPr>
          <w:rFonts w:ascii="Arial" w:hAnsi="Arial" w:cs="Arial"/>
          <w:lang w:val="en-GB"/>
        </w:rPr>
        <w:t>GBV Programme Manager and UNFPA senior management;</w:t>
      </w:r>
    </w:p>
    <w:p w14:paraId="1DEC79F4" w14:textId="1531247A" w:rsidR="0032052A" w:rsidRDefault="0032052A" w:rsidP="003025E5">
      <w:pPr>
        <w:pStyle w:val="ListParagraph"/>
        <w:numPr>
          <w:ilvl w:val="0"/>
          <w:numId w:val="2"/>
        </w:numPr>
        <w:jc w:val="both"/>
        <w:rPr>
          <w:rFonts w:ascii="Arial" w:hAnsi="Arial" w:cs="Arial"/>
          <w:lang w:val="en-GB"/>
        </w:rPr>
      </w:pPr>
      <w:r>
        <w:rPr>
          <w:rFonts w:ascii="Arial" w:hAnsi="Arial" w:cs="Arial"/>
          <w:lang w:val="en-GB"/>
        </w:rPr>
        <w:t xml:space="preserve">Provide comprehensive, outcome-oriented, evidence-based inputs to progress reports required by UNFPA and donors; </w:t>
      </w:r>
    </w:p>
    <w:p w14:paraId="557B4013" w14:textId="0509469E" w:rsidR="00B86498" w:rsidRPr="0032052A" w:rsidRDefault="003025E5" w:rsidP="009419D4">
      <w:pPr>
        <w:pStyle w:val="ListParagraph"/>
        <w:numPr>
          <w:ilvl w:val="0"/>
          <w:numId w:val="2"/>
        </w:numPr>
        <w:jc w:val="both"/>
        <w:rPr>
          <w:rFonts w:ascii="Arial" w:hAnsi="Arial" w:cs="Arial"/>
          <w:lang w:val="en-GB"/>
        </w:rPr>
      </w:pPr>
      <w:r w:rsidRPr="0032052A">
        <w:rPr>
          <w:rFonts w:ascii="Arial" w:hAnsi="Arial" w:cs="Arial"/>
          <w:lang w:val="en-GB"/>
        </w:rPr>
        <w:t xml:space="preserve">Ensure visibility of </w:t>
      </w:r>
      <w:r w:rsidR="0032052A" w:rsidRPr="0032052A">
        <w:rPr>
          <w:rFonts w:ascii="Arial" w:hAnsi="Arial" w:cs="Arial"/>
          <w:lang w:val="en-GB"/>
        </w:rPr>
        <w:t xml:space="preserve">UNFPA and GBV Programme </w:t>
      </w:r>
      <w:r w:rsidRPr="0032052A">
        <w:rPr>
          <w:rFonts w:ascii="Arial" w:hAnsi="Arial" w:cs="Arial"/>
          <w:lang w:val="en-GB"/>
        </w:rPr>
        <w:t xml:space="preserve">through public relations, advocacy, working with the mass media and </w:t>
      </w:r>
      <w:r w:rsidR="0032052A" w:rsidRPr="0032052A">
        <w:rPr>
          <w:rFonts w:ascii="Arial" w:hAnsi="Arial" w:cs="Arial"/>
          <w:lang w:val="en-GB"/>
        </w:rPr>
        <w:t>other communications activities.</w:t>
      </w:r>
    </w:p>
    <w:p w14:paraId="52C606A3" w14:textId="48CCC487" w:rsidR="00125421" w:rsidRDefault="00AB7B02" w:rsidP="00A934F7">
      <w:pPr>
        <w:ind w:left="360"/>
        <w:jc w:val="both"/>
        <w:rPr>
          <w:rFonts w:ascii="Arial" w:hAnsi="Arial" w:cs="Arial"/>
          <w:lang w:val="en-GB"/>
        </w:rPr>
      </w:pPr>
      <w:r>
        <w:rPr>
          <w:rFonts w:ascii="Myriad Pro" w:hAnsi="Myriad Pro"/>
          <w:lang w:val="en-GB"/>
        </w:rPr>
        <w:t xml:space="preserve"> </w:t>
      </w:r>
    </w:p>
    <w:p w14:paraId="17B2E402" w14:textId="06E5C4F5" w:rsidR="00125421" w:rsidRDefault="00233A03" w:rsidP="00125421">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t xml:space="preserve">B. </w:t>
      </w:r>
      <w:r w:rsidR="00F00B49">
        <w:rPr>
          <w:rFonts w:ascii="Arial" w:hAnsi="Arial" w:cs="Arial"/>
          <w:b/>
          <w:lang w:val="en-GB" w:eastAsia="ru-RU"/>
        </w:rPr>
        <w:t>Contribution to inter-a</w:t>
      </w:r>
      <w:r w:rsidR="00125421" w:rsidRPr="00125421">
        <w:rPr>
          <w:rFonts w:ascii="Arial" w:hAnsi="Arial" w:cs="Arial"/>
          <w:b/>
          <w:lang w:val="en-GB" w:eastAsia="ru-RU"/>
        </w:rPr>
        <w:t>gency coordination and partnerships building </w:t>
      </w:r>
    </w:p>
    <w:p w14:paraId="57A46187" w14:textId="7CDD3712" w:rsidR="00840489" w:rsidRPr="00DE0C1C" w:rsidRDefault="00840489" w:rsidP="00840489">
      <w:pPr>
        <w:pStyle w:val="ListParagraph"/>
        <w:numPr>
          <w:ilvl w:val="0"/>
          <w:numId w:val="2"/>
        </w:numPr>
        <w:jc w:val="both"/>
        <w:rPr>
          <w:rFonts w:ascii="Arial" w:hAnsi="Arial" w:cs="Arial"/>
          <w:lang w:val="en-GB"/>
        </w:rPr>
      </w:pPr>
      <w:r w:rsidRPr="00DE0C1C">
        <w:rPr>
          <w:rFonts w:ascii="Arial" w:hAnsi="Arial" w:cs="Arial"/>
          <w:lang w:val="en-GB"/>
        </w:rPr>
        <w:t xml:space="preserve">Support implementation of UN Joint Programme of UNDP, UNFPA, UN Women and FAO “EU Support to the East of Ukraine – Recovery, Peacebuilding and Governance”, ensuring smooth implementation of GBV programme activities according to the approved work plan; liaise and interact with all relevant programme partners at the regional </w:t>
      </w:r>
      <w:r w:rsidR="00F00B49">
        <w:rPr>
          <w:rFonts w:ascii="Arial" w:hAnsi="Arial" w:cs="Arial"/>
          <w:lang w:val="en-GB"/>
        </w:rPr>
        <w:t xml:space="preserve">and local </w:t>
      </w:r>
      <w:r w:rsidRPr="00DE0C1C">
        <w:rPr>
          <w:rFonts w:ascii="Arial" w:hAnsi="Arial" w:cs="Arial"/>
          <w:lang w:val="en-GB"/>
        </w:rPr>
        <w:t>level on all matters related to the programme implementation and contribute</w:t>
      </w:r>
      <w:r w:rsidR="00F00B49">
        <w:rPr>
          <w:rFonts w:ascii="Arial" w:hAnsi="Arial" w:cs="Arial"/>
          <w:lang w:val="en-GB"/>
        </w:rPr>
        <w:t xml:space="preserve"> to the coordination of</w:t>
      </w:r>
      <w:r w:rsidRPr="00DE0C1C">
        <w:rPr>
          <w:rFonts w:ascii="Arial" w:hAnsi="Arial" w:cs="Arial"/>
          <w:lang w:val="en-GB"/>
        </w:rPr>
        <w:t xml:space="preserve"> GBV prevention and response related activities in the assigned region within the programme;</w:t>
      </w:r>
    </w:p>
    <w:p w14:paraId="05B2B4A1" w14:textId="4C02C008" w:rsidR="0031178D" w:rsidRPr="00DE0C1C" w:rsidRDefault="0031178D" w:rsidP="0031178D">
      <w:pPr>
        <w:pStyle w:val="ListParagraph"/>
        <w:numPr>
          <w:ilvl w:val="0"/>
          <w:numId w:val="2"/>
        </w:numPr>
        <w:jc w:val="both"/>
        <w:rPr>
          <w:rFonts w:ascii="Arial" w:hAnsi="Arial" w:cs="Arial"/>
          <w:lang w:val="en-GB"/>
        </w:rPr>
      </w:pPr>
      <w:r w:rsidRPr="00DE0C1C">
        <w:rPr>
          <w:rFonts w:ascii="Arial" w:hAnsi="Arial" w:cs="Arial"/>
          <w:lang w:val="en-GB"/>
        </w:rPr>
        <w:t xml:space="preserve">Contribute to establishing and/or strengthening partnerships with respective regional </w:t>
      </w:r>
      <w:r w:rsidR="00F00B49">
        <w:rPr>
          <w:rFonts w:ascii="Arial" w:hAnsi="Arial" w:cs="Arial"/>
          <w:lang w:val="en-GB"/>
        </w:rPr>
        <w:t xml:space="preserve">and local </w:t>
      </w:r>
      <w:r w:rsidRPr="00DE0C1C">
        <w:rPr>
          <w:rFonts w:ascii="Arial" w:hAnsi="Arial" w:cs="Arial"/>
          <w:lang w:val="en-GB"/>
        </w:rPr>
        <w:t>government authorities, humanitarian actors, UN agencies to ensure that GBV response is integrated into overall humanitarian response actions in Donetsk and Luhansk regions (GCA);</w:t>
      </w:r>
    </w:p>
    <w:p w14:paraId="33C848C0" w14:textId="208DD97C" w:rsidR="0031178D" w:rsidRPr="00DE0C1C" w:rsidRDefault="0031178D" w:rsidP="0031178D">
      <w:pPr>
        <w:pStyle w:val="ListParagraph"/>
        <w:numPr>
          <w:ilvl w:val="0"/>
          <w:numId w:val="2"/>
        </w:numPr>
        <w:jc w:val="both"/>
        <w:rPr>
          <w:rFonts w:ascii="Arial" w:hAnsi="Arial" w:cs="Arial"/>
          <w:lang w:val="en-GB"/>
        </w:rPr>
      </w:pPr>
      <w:r w:rsidRPr="00DE0C1C">
        <w:rPr>
          <w:rFonts w:ascii="Arial" w:hAnsi="Arial" w:cs="Arial"/>
          <w:lang w:val="en-GB"/>
        </w:rPr>
        <w:t>On behalf of UNFPA and GBV Sub-cluster</w:t>
      </w:r>
      <w:r w:rsidR="00F00B49">
        <w:rPr>
          <w:rFonts w:ascii="Arial" w:hAnsi="Arial" w:cs="Arial"/>
          <w:lang w:val="en-GB"/>
        </w:rPr>
        <w:t>,</w:t>
      </w:r>
      <w:r w:rsidRPr="00DE0C1C">
        <w:rPr>
          <w:rFonts w:ascii="Arial" w:hAnsi="Arial" w:cs="Arial"/>
          <w:lang w:val="en-GB"/>
        </w:rPr>
        <w:t xml:space="preserve"> liaise and interact with humanitarian partners in Luhansk region, work in close cooperation with the Protection, Health and other cluster partners to ensure that GBV response is integrated into overall humanitarian response actions; </w:t>
      </w:r>
    </w:p>
    <w:p w14:paraId="405A42DE" w14:textId="1D06AE88" w:rsidR="00CF2E1F" w:rsidRPr="00DE0C1C" w:rsidRDefault="00CF2E1F" w:rsidP="00CF2E1F">
      <w:pPr>
        <w:pStyle w:val="ListParagraph"/>
        <w:numPr>
          <w:ilvl w:val="0"/>
          <w:numId w:val="2"/>
        </w:numPr>
        <w:jc w:val="both"/>
        <w:rPr>
          <w:rFonts w:ascii="Arial" w:hAnsi="Arial" w:cs="Arial"/>
          <w:lang w:val="en-GB"/>
        </w:rPr>
      </w:pPr>
      <w:r w:rsidRPr="00DE0C1C">
        <w:rPr>
          <w:rFonts w:ascii="Arial" w:hAnsi="Arial" w:cs="Arial"/>
          <w:lang w:val="en-GB"/>
        </w:rPr>
        <w:t>Contribute to the agenda and work of UN</w:t>
      </w:r>
      <w:r w:rsidR="00980174">
        <w:rPr>
          <w:rFonts w:ascii="Arial" w:hAnsi="Arial" w:cs="Arial"/>
          <w:lang w:val="en-GB"/>
        </w:rPr>
        <w:t>C</w:t>
      </w:r>
      <w:r w:rsidRPr="00DE0C1C">
        <w:rPr>
          <w:rFonts w:ascii="Arial" w:hAnsi="Arial" w:cs="Arial"/>
          <w:lang w:val="en-GB"/>
        </w:rPr>
        <w:t>T as well as humanitarian coordination meetings, ensure that GBV response issues are adequately reflected and addressed;</w:t>
      </w:r>
    </w:p>
    <w:p w14:paraId="5BE80A88" w14:textId="5E687822" w:rsidR="00F14D86" w:rsidRPr="00DE0C1C" w:rsidRDefault="00CF2E1F" w:rsidP="00125421">
      <w:pPr>
        <w:pStyle w:val="ListParagraph"/>
        <w:numPr>
          <w:ilvl w:val="0"/>
          <w:numId w:val="2"/>
        </w:numPr>
        <w:jc w:val="both"/>
        <w:rPr>
          <w:rFonts w:ascii="Arial" w:hAnsi="Arial" w:cs="Arial"/>
          <w:lang w:val="en-GB"/>
        </w:rPr>
      </w:pPr>
      <w:r w:rsidRPr="00DE0C1C">
        <w:rPr>
          <w:rFonts w:ascii="Arial" w:hAnsi="Arial" w:cs="Arial"/>
          <w:lang w:val="en-GB"/>
        </w:rPr>
        <w:t>Ensure adequate communication, flow of information and technical expertise between the relevant local and inter</w:t>
      </w:r>
      <w:r w:rsidR="00980174">
        <w:rPr>
          <w:rFonts w:ascii="Arial" w:hAnsi="Arial" w:cs="Arial"/>
          <w:lang w:val="en-GB"/>
        </w:rPr>
        <w:t>national partners, including UNC</w:t>
      </w:r>
      <w:r w:rsidRPr="00DE0C1C">
        <w:rPr>
          <w:rFonts w:ascii="Arial" w:hAnsi="Arial" w:cs="Arial"/>
          <w:lang w:val="en-GB"/>
        </w:rPr>
        <w:t>T and GBV Sub-cluster partners in the field.</w:t>
      </w:r>
    </w:p>
    <w:p w14:paraId="1B23F16D" w14:textId="77777777" w:rsidR="00CF2E1F" w:rsidRPr="00CF2E1F" w:rsidRDefault="00CF2E1F" w:rsidP="00CF2E1F">
      <w:pPr>
        <w:pStyle w:val="ListParagraph"/>
        <w:jc w:val="both"/>
        <w:rPr>
          <w:rFonts w:ascii="Myriad Pro" w:hAnsi="Myriad Pro"/>
          <w:lang w:val="en-GB"/>
        </w:rPr>
      </w:pPr>
    </w:p>
    <w:p w14:paraId="64AF1A04" w14:textId="3ACBDC6C" w:rsidR="00125421" w:rsidRDefault="00233A03" w:rsidP="00125421">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t xml:space="preserve">C. </w:t>
      </w:r>
      <w:r w:rsidR="00125421" w:rsidRPr="00125421">
        <w:rPr>
          <w:rFonts w:ascii="Arial" w:hAnsi="Arial" w:cs="Arial"/>
          <w:b/>
          <w:lang w:val="en-GB" w:eastAsia="ru-RU"/>
        </w:rPr>
        <w:t xml:space="preserve">Advocacy support and facilitation of knowledge </w:t>
      </w:r>
      <w:r w:rsidR="00E94496">
        <w:rPr>
          <w:rFonts w:ascii="Arial" w:hAnsi="Arial" w:cs="Arial"/>
          <w:b/>
          <w:lang w:val="en-GB" w:eastAsia="ru-RU"/>
        </w:rPr>
        <w:t>sharing</w:t>
      </w:r>
    </w:p>
    <w:p w14:paraId="626008C0" w14:textId="77777777" w:rsidR="00AF47C1" w:rsidRDefault="00F82F7B" w:rsidP="00F82F7B">
      <w:pPr>
        <w:pStyle w:val="ListParagraph"/>
        <w:numPr>
          <w:ilvl w:val="0"/>
          <w:numId w:val="2"/>
        </w:numPr>
        <w:jc w:val="both"/>
        <w:rPr>
          <w:rFonts w:ascii="Arial" w:hAnsi="Arial" w:cs="Arial"/>
          <w:lang w:val="en-GB"/>
        </w:rPr>
      </w:pPr>
      <w:r w:rsidRPr="00DE0C1C">
        <w:rPr>
          <w:rFonts w:ascii="Arial" w:hAnsi="Arial" w:cs="Arial"/>
          <w:lang w:val="en-GB"/>
        </w:rPr>
        <w:t xml:space="preserve">Ensure awareness </w:t>
      </w:r>
      <w:r w:rsidR="00AF47C1">
        <w:rPr>
          <w:rFonts w:ascii="Arial" w:hAnsi="Arial" w:cs="Arial"/>
          <w:lang w:val="en-GB"/>
        </w:rPr>
        <w:t xml:space="preserve">of GBV Programme counterparts </w:t>
      </w:r>
      <w:r w:rsidRPr="00DE0C1C">
        <w:rPr>
          <w:rFonts w:ascii="Arial" w:hAnsi="Arial" w:cs="Arial"/>
          <w:lang w:val="en-GB"/>
        </w:rPr>
        <w:t>about project priorities, s</w:t>
      </w:r>
      <w:r w:rsidR="00CA38DB">
        <w:rPr>
          <w:rFonts w:ascii="Arial" w:hAnsi="Arial" w:cs="Arial"/>
          <w:lang w:val="en-GB"/>
        </w:rPr>
        <w:t>trategies and approaches</w:t>
      </w:r>
      <w:r w:rsidR="00AF47C1">
        <w:rPr>
          <w:rFonts w:ascii="Arial" w:hAnsi="Arial" w:cs="Arial"/>
          <w:lang w:val="en-GB"/>
        </w:rPr>
        <w:t>;</w:t>
      </w:r>
    </w:p>
    <w:p w14:paraId="1E42D0CC" w14:textId="5278C237" w:rsidR="00CF2E1F" w:rsidRPr="00DE0C1C" w:rsidRDefault="00CF2E1F" w:rsidP="00CF2E1F">
      <w:pPr>
        <w:pStyle w:val="ListParagraph"/>
        <w:numPr>
          <w:ilvl w:val="0"/>
          <w:numId w:val="2"/>
        </w:numPr>
        <w:jc w:val="both"/>
        <w:rPr>
          <w:rFonts w:ascii="Arial" w:hAnsi="Arial" w:cs="Arial"/>
          <w:lang w:val="en-GB"/>
        </w:rPr>
      </w:pPr>
      <w:r w:rsidRPr="00DE0C1C">
        <w:rPr>
          <w:rFonts w:ascii="Arial" w:hAnsi="Arial" w:cs="Arial"/>
          <w:lang w:val="en-GB"/>
        </w:rPr>
        <w:t xml:space="preserve">Contribute to </w:t>
      </w:r>
      <w:r w:rsidR="00E94496">
        <w:rPr>
          <w:rFonts w:ascii="Arial" w:hAnsi="Arial" w:cs="Arial"/>
          <w:lang w:val="en-GB"/>
        </w:rPr>
        <w:t xml:space="preserve">collection, development and </w:t>
      </w:r>
      <w:r w:rsidRPr="00DE0C1C">
        <w:rPr>
          <w:rFonts w:ascii="Arial" w:hAnsi="Arial" w:cs="Arial"/>
          <w:lang w:val="en-GB"/>
        </w:rPr>
        <w:t xml:space="preserve">sharing of knowledge by synthesizing and documenting findings and lessons learned, success stories and best practices, strategies and approaches of </w:t>
      </w:r>
      <w:r w:rsidR="00E94496">
        <w:rPr>
          <w:rFonts w:ascii="Arial" w:hAnsi="Arial" w:cs="Arial"/>
          <w:lang w:val="en-GB"/>
        </w:rPr>
        <w:t xml:space="preserve">GBV Programme and UNFPA </w:t>
      </w:r>
      <w:r w:rsidRPr="00DE0C1C">
        <w:rPr>
          <w:rFonts w:ascii="Arial" w:hAnsi="Arial" w:cs="Arial"/>
          <w:lang w:val="en-GB"/>
        </w:rPr>
        <w:t>country office, and drafting relevant materials for dissemination;</w:t>
      </w:r>
    </w:p>
    <w:p w14:paraId="5D967D7C" w14:textId="05C3E62C" w:rsidR="00CF2E1F" w:rsidRDefault="00CF2E1F" w:rsidP="00CF2E1F">
      <w:pPr>
        <w:pStyle w:val="ListParagraph"/>
        <w:numPr>
          <w:ilvl w:val="0"/>
          <w:numId w:val="2"/>
        </w:numPr>
        <w:jc w:val="both"/>
        <w:rPr>
          <w:rFonts w:ascii="Arial" w:hAnsi="Arial" w:cs="Arial"/>
          <w:lang w:val="en-GB"/>
        </w:rPr>
      </w:pPr>
      <w:r w:rsidRPr="00DE0C1C">
        <w:rPr>
          <w:rFonts w:ascii="Arial" w:hAnsi="Arial" w:cs="Arial"/>
          <w:lang w:val="en-GB"/>
        </w:rPr>
        <w:t>Contribute to implementation of the c</w:t>
      </w:r>
      <w:r w:rsidR="00674571">
        <w:rPr>
          <w:rFonts w:ascii="Arial" w:hAnsi="Arial" w:cs="Arial"/>
          <w:lang w:val="en-GB"/>
        </w:rPr>
        <w:t>ommunications strategy and plan;</w:t>
      </w:r>
    </w:p>
    <w:p w14:paraId="264D7D12" w14:textId="200A6F23" w:rsidR="00674571" w:rsidRPr="00DE0C1C" w:rsidRDefault="00674571" w:rsidP="00CF2E1F">
      <w:pPr>
        <w:pStyle w:val="ListParagraph"/>
        <w:numPr>
          <w:ilvl w:val="0"/>
          <w:numId w:val="2"/>
        </w:numPr>
        <w:jc w:val="both"/>
        <w:rPr>
          <w:rFonts w:ascii="Arial" w:hAnsi="Arial" w:cs="Arial"/>
          <w:lang w:val="en-GB"/>
        </w:rPr>
      </w:pPr>
      <w:r>
        <w:rPr>
          <w:rFonts w:ascii="Arial" w:hAnsi="Arial" w:cs="Arial"/>
          <w:lang w:val="en-GB"/>
        </w:rPr>
        <w:t>Perform other tasks as requested by GBV Programme Manager and UNFPA senior management.</w:t>
      </w:r>
    </w:p>
    <w:p w14:paraId="0C2E3C49" w14:textId="77777777" w:rsidR="00125421" w:rsidRPr="00125421" w:rsidRDefault="00125421" w:rsidP="00125421">
      <w:pPr>
        <w:pStyle w:val="NormalWeb"/>
        <w:spacing w:before="0" w:beforeAutospacing="0" w:after="0" w:afterAutospacing="0" w:line="240" w:lineRule="auto"/>
        <w:jc w:val="both"/>
        <w:rPr>
          <w:rFonts w:ascii="Arial" w:hAnsi="Arial" w:cs="Arial"/>
          <w:b/>
          <w:lang w:val="en-GB" w:eastAsia="ru-RU"/>
        </w:rPr>
      </w:pPr>
    </w:p>
    <w:p w14:paraId="5A414023" w14:textId="0BD2F9D7" w:rsidR="00123ABE" w:rsidRPr="00391F05" w:rsidRDefault="00D05C9D" w:rsidP="00123ABE">
      <w:pPr>
        <w:pStyle w:val="NoSpacing"/>
        <w:suppressAutoHyphens/>
        <w:rPr>
          <w:rFonts w:ascii="Arial" w:hAnsi="Arial" w:cs="Arial"/>
          <w:b/>
          <w:lang w:val="en-GB" w:eastAsia="ru-RU"/>
        </w:rPr>
      </w:pPr>
      <w:r w:rsidRPr="00391F05">
        <w:rPr>
          <w:rFonts w:ascii="Arial" w:hAnsi="Arial" w:cs="Arial"/>
          <w:b/>
          <w:lang w:val="en-GB" w:eastAsia="ru-RU"/>
        </w:rPr>
        <w:t>Qualifications and Experience:</w:t>
      </w:r>
    </w:p>
    <w:p w14:paraId="53D6654F" w14:textId="47AB2A75" w:rsidR="00F9027B" w:rsidRPr="00EA4937" w:rsidRDefault="00F9027B" w:rsidP="00E94496">
      <w:pPr>
        <w:pStyle w:val="NoSpacing"/>
        <w:numPr>
          <w:ilvl w:val="0"/>
          <w:numId w:val="1"/>
        </w:numPr>
        <w:suppressAutoHyphens/>
        <w:jc w:val="both"/>
        <w:rPr>
          <w:rFonts w:ascii="Arial" w:hAnsi="Arial" w:cs="Arial"/>
          <w:lang w:val="en-GB"/>
        </w:rPr>
      </w:pPr>
      <w:r w:rsidRPr="00EA4937">
        <w:rPr>
          <w:rFonts w:ascii="Arial" w:hAnsi="Arial" w:cs="Arial"/>
          <w:lang w:val="en-GB"/>
        </w:rPr>
        <w:t>Minimum 3 years of progressively responsible experience in project management</w:t>
      </w:r>
      <w:r w:rsidR="00E94496">
        <w:rPr>
          <w:rFonts w:ascii="Arial" w:hAnsi="Arial" w:cs="Arial"/>
          <w:lang w:val="en-GB"/>
        </w:rPr>
        <w:t>, coordination and development work</w:t>
      </w:r>
      <w:r w:rsidRPr="00EA4937">
        <w:rPr>
          <w:rFonts w:ascii="Arial" w:hAnsi="Arial" w:cs="Arial"/>
          <w:lang w:val="en-GB"/>
        </w:rPr>
        <w:t xml:space="preserve"> or related field preferably </w:t>
      </w:r>
      <w:r w:rsidR="00E94496">
        <w:rPr>
          <w:rFonts w:ascii="Arial" w:hAnsi="Arial" w:cs="Arial"/>
          <w:lang w:val="en-GB"/>
        </w:rPr>
        <w:t>with international organisation or multilateral technical assistance project</w:t>
      </w:r>
      <w:r w:rsidRPr="00EA4937">
        <w:rPr>
          <w:rFonts w:ascii="Arial" w:hAnsi="Arial" w:cs="Arial"/>
          <w:lang w:val="en-GB"/>
        </w:rPr>
        <w:t>;</w:t>
      </w:r>
    </w:p>
    <w:p w14:paraId="685657DE" w14:textId="672B9995" w:rsidR="00E94496" w:rsidRDefault="00E94496" w:rsidP="00E94496">
      <w:pPr>
        <w:pStyle w:val="NoSpacing"/>
        <w:numPr>
          <w:ilvl w:val="0"/>
          <w:numId w:val="1"/>
        </w:numPr>
        <w:suppressAutoHyphens/>
        <w:jc w:val="both"/>
        <w:rPr>
          <w:rFonts w:ascii="Arial" w:hAnsi="Arial" w:cs="Arial"/>
          <w:lang w:val="en-GB"/>
        </w:rPr>
      </w:pPr>
      <w:r>
        <w:rPr>
          <w:rFonts w:ascii="Arial" w:hAnsi="Arial" w:cs="Arial"/>
          <w:lang w:val="en-GB"/>
        </w:rPr>
        <w:t>Strong e</w:t>
      </w:r>
      <w:r w:rsidR="00B12355" w:rsidRPr="00EA4937">
        <w:rPr>
          <w:rFonts w:ascii="Arial" w:hAnsi="Arial" w:cs="Arial"/>
          <w:lang w:val="en-GB"/>
        </w:rPr>
        <w:t xml:space="preserve">xperience in design, </w:t>
      </w:r>
      <w:r>
        <w:rPr>
          <w:rFonts w:ascii="Arial" w:hAnsi="Arial" w:cs="Arial"/>
          <w:lang w:val="en-GB"/>
        </w:rPr>
        <w:t xml:space="preserve">delivery and </w:t>
      </w:r>
      <w:r w:rsidR="00B12355" w:rsidRPr="00EA4937">
        <w:rPr>
          <w:rFonts w:ascii="Arial" w:hAnsi="Arial" w:cs="Arial"/>
          <w:lang w:val="en-GB"/>
        </w:rPr>
        <w:t xml:space="preserve">monitoring of </w:t>
      </w:r>
      <w:r w:rsidR="00980174">
        <w:rPr>
          <w:rFonts w:ascii="Arial" w:hAnsi="Arial" w:cs="Arial"/>
          <w:lang w:val="en-GB"/>
        </w:rPr>
        <w:t>humanitarian-</w:t>
      </w:r>
      <w:r>
        <w:rPr>
          <w:rFonts w:ascii="Arial" w:hAnsi="Arial" w:cs="Arial"/>
          <w:lang w:val="en-GB"/>
        </w:rPr>
        <w:t xml:space="preserve">development nexus projects; </w:t>
      </w:r>
    </w:p>
    <w:p w14:paraId="663F26C3" w14:textId="2B4A7C81" w:rsidR="00E94496" w:rsidRDefault="00E94496" w:rsidP="00E94496">
      <w:pPr>
        <w:pStyle w:val="NoSpacing"/>
        <w:numPr>
          <w:ilvl w:val="0"/>
          <w:numId w:val="1"/>
        </w:numPr>
        <w:suppressAutoHyphens/>
        <w:jc w:val="both"/>
        <w:rPr>
          <w:rFonts w:ascii="Arial" w:hAnsi="Arial" w:cs="Arial"/>
          <w:lang w:val="en-GB"/>
        </w:rPr>
      </w:pPr>
      <w:r>
        <w:rPr>
          <w:rFonts w:ascii="Arial" w:hAnsi="Arial" w:cs="Arial"/>
          <w:lang w:val="en-GB"/>
        </w:rPr>
        <w:t>Experience of coordinating humanitarian response interventions in the east of Ukraine will be a strong asset;</w:t>
      </w:r>
    </w:p>
    <w:p w14:paraId="59490A5B" w14:textId="12762846" w:rsidR="00B12355" w:rsidRPr="00EA4937" w:rsidRDefault="0084074C" w:rsidP="00E94496">
      <w:pPr>
        <w:pStyle w:val="NoSpacing"/>
        <w:numPr>
          <w:ilvl w:val="0"/>
          <w:numId w:val="1"/>
        </w:numPr>
        <w:suppressAutoHyphens/>
        <w:jc w:val="both"/>
        <w:rPr>
          <w:rFonts w:ascii="Arial" w:hAnsi="Arial" w:cs="Arial"/>
          <w:lang w:val="en-GB"/>
        </w:rPr>
      </w:pPr>
      <w:r>
        <w:rPr>
          <w:rFonts w:ascii="Arial" w:hAnsi="Arial" w:cs="Arial"/>
          <w:lang w:val="en-GB"/>
        </w:rPr>
        <w:lastRenderedPageBreak/>
        <w:t xml:space="preserve">Proven ability to organise </w:t>
      </w:r>
      <w:r w:rsidR="00B12355" w:rsidRPr="00EA4937">
        <w:rPr>
          <w:rFonts w:ascii="Arial" w:hAnsi="Arial" w:cs="Arial"/>
          <w:lang w:val="en-GB"/>
        </w:rPr>
        <w:t>workshops, seminars, conferences, involving national and regional stakeholders;</w:t>
      </w:r>
    </w:p>
    <w:p w14:paraId="03322A34" w14:textId="4606F8B6" w:rsidR="00C14358" w:rsidRDefault="00B12355" w:rsidP="00E94496">
      <w:pPr>
        <w:pStyle w:val="NoSpacing"/>
        <w:numPr>
          <w:ilvl w:val="0"/>
          <w:numId w:val="1"/>
        </w:numPr>
        <w:suppressAutoHyphens/>
        <w:jc w:val="both"/>
        <w:rPr>
          <w:rFonts w:ascii="Arial" w:hAnsi="Arial" w:cs="Arial"/>
          <w:lang w:val="en-GB"/>
        </w:rPr>
      </w:pPr>
      <w:r w:rsidRPr="00C14358">
        <w:rPr>
          <w:rFonts w:ascii="Arial" w:hAnsi="Arial" w:cs="Arial"/>
          <w:lang w:val="en-GB"/>
        </w:rPr>
        <w:t xml:space="preserve">Experience of </w:t>
      </w:r>
      <w:r w:rsidR="00E94496">
        <w:rPr>
          <w:rFonts w:ascii="Arial" w:hAnsi="Arial" w:cs="Arial"/>
          <w:lang w:val="en-GB"/>
        </w:rPr>
        <w:t xml:space="preserve">establishing effective partnerships with </w:t>
      </w:r>
      <w:r w:rsidRPr="00C14358">
        <w:rPr>
          <w:rFonts w:ascii="Arial" w:hAnsi="Arial" w:cs="Arial"/>
          <w:lang w:val="en-GB"/>
        </w:rPr>
        <w:t xml:space="preserve">relevant stakeholders from the governmental and non-governmental institutions involved into recovery issues at the national and sub-national levels; </w:t>
      </w:r>
    </w:p>
    <w:p w14:paraId="7E472D32" w14:textId="77777777" w:rsidR="00E94496" w:rsidRDefault="00E94496" w:rsidP="00E94496">
      <w:pPr>
        <w:pStyle w:val="NoSpacing"/>
        <w:numPr>
          <w:ilvl w:val="0"/>
          <w:numId w:val="1"/>
        </w:numPr>
        <w:suppressAutoHyphens/>
        <w:jc w:val="both"/>
        <w:rPr>
          <w:rFonts w:ascii="Arial" w:hAnsi="Arial" w:cs="Arial"/>
          <w:lang w:val="en-GB"/>
        </w:rPr>
      </w:pPr>
      <w:r w:rsidRPr="00E94496">
        <w:rPr>
          <w:rFonts w:ascii="Arial" w:hAnsi="Arial" w:cs="Arial"/>
          <w:lang w:val="en-GB"/>
        </w:rPr>
        <w:t>Proficiency in MS Office package, Google applications and teleconferencing tools</w:t>
      </w:r>
      <w:r>
        <w:rPr>
          <w:rFonts w:ascii="Arial" w:hAnsi="Arial" w:cs="Arial"/>
          <w:lang w:val="en-GB"/>
        </w:rPr>
        <w:t>;</w:t>
      </w:r>
    </w:p>
    <w:p w14:paraId="770FB5CA" w14:textId="76ACC3DD" w:rsidR="0084074C" w:rsidRDefault="0084074C" w:rsidP="0084074C">
      <w:pPr>
        <w:pStyle w:val="NoSpacing"/>
        <w:numPr>
          <w:ilvl w:val="0"/>
          <w:numId w:val="1"/>
        </w:numPr>
        <w:suppressAutoHyphens/>
        <w:jc w:val="both"/>
        <w:rPr>
          <w:rFonts w:ascii="Arial" w:hAnsi="Arial" w:cs="Arial"/>
          <w:lang w:val="en-GB"/>
        </w:rPr>
      </w:pPr>
      <w:r w:rsidRPr="0084074C">
        <w:rPr>
          <w:rFonts w:ascii="Arial" w:hAnsi="Arial" w:cs="Arial"/>
          <w:lang w:val="en-GB"/>
        </w:rPr>
        <w:t>Familiarity with UN procedures and working methods, particularly with UNFPA agenda, policies and procedures will be a benefit</w:t>
      </w:r>
      <w:r>
        <w:rPr>
          <w:rFonts w:ascii="Arial" w:hAnsi="Arial" w:cs="Arial"/>
          <w:lang w:val="en-GB"/>
        </w:rPr>
        <w:t>;</w:t>
      </w:r>
    </w:p>
    <w:p w14:paraId="2820E6D5" w14:textId="3FE093F7" w:rsidR="00F9027B" w:rsidRPr="00E94496" w:rsidRDefault="00F9027B" w:rsidP="00E94496">
      <w:pPr>
        <w:pStyle w:val="NoSpacing"/>
        <w:numPr>
          <w:ilvl w:val="0"/>
          <w:numId w:val="1"/>
        </w:numPr>
        <w:suppressAutoHyphens/>
        <w:jc w:val="both"/>
        <w:rPr>
          <w:rFonts w:ascii="Arial" w:hAnsi="Arial" w:cs="Arial"/>
          <w:lang w:val="en-GB"/>
        </w:rPr>
      </w:pPr>
      <w:r w:rsidRPr="00E94496">
        <w:rPr>
          <w:rFonts w:ascii="Arial" w:hAnsi="Arial" w:cs="Arial"/>
          <w:lang w:val="en-GB"/>
        </w:rPr>
        <w:t>Knowledge of humanitarian-development nexus and/or areas related to the UNFPA mandate (gender-based violence, sexual and reproductive health, population and development, gender e</w:t>
      </w:r>
      <w:r w:rsidR="00E94496" w:rsidRPr="00E94496">
        <w:rPr>
          <w:rFonts w:ascii="Arial" w:hAnsi="Arial" w:cs="Arial"/>
          <w:lang w:val="en-GB"/>
        </w:rPr>
        <w:t>quality) will be a strong asset.</w:t>
      </w:r>
      <w:r w:rsidR="00980174" w:rsidRPr="00E94496">
        <w:rPr>
          <w:rFonts w:ascii="Arial" w:hAnsi="Arial" w:cs="Arial"/>
          <w:lang w:val="en-GB"/>
        </w:rPr>
        <w:t xml:space="preserve"> </w:t>
      </w:r>
    </w:p>
    <w:p w14:paraId="58C8B693" w14:textId="77777777" w:rsidR="00D05C9D" w:rsidRPr="00391F05" w:rsidRDefault="00D05C9D" w:rsidP="00123ABE">
      <w:pPr>
        <w:pStyle w:val="NoSpacing"/>
        <w:suppressAutoHyphens/>
        <w:rPr>
          <w:rFonts w:ascii="Arial" w:hAnsi="Arial" w:cs="Arial"/>
          <w:b/>
          <w:lang w:val="en-GB" w:eastAsia="ru-RU"/>
        </w:rPr>
      </w:pPr>
    </w:p>
    <w:p w14:paraId="6EBB6A21" w14:textId="5D60E29B" w:rsidR="00D05C9D" w:rsidRPr="00391F05" w:rsidRDefault="00D05C9D" w:rsidP="00123ABE">
      <w:pPr>
        <w:pStyle w:val="NoSpacing"/>
        <w:suppressAutoHyphens/>
        <w:rPr>
          <w:rFonts w:ascii="Arial" w:hAnsi="Arial" w:cs="Arial"/>
          <w:b/>
          <w:bCs/>
          <w:lang w:val="en-GB" w:eastAsia="ru-RU"/>
        </w:rPr>
      </w:pPr>
      <w:r w:rsidRPr="00391F05">
        <w:rPr>
          <w:rFonts w:ascii="Arial" w:hAnsi="Arial" w:cs="Arial"/>
          <w:b/>
          <w:bCs/>
          <w:lang w:val="en-GB" w:eastAsia="ru-RU"/>
        </w:rPr>
        <w:t>Education:</w:t>
      </w:r>
    </w:p>
    <w:p w14:paraId="097425EC" w14:textId="095B14E3" w:rsidR="00D05C9D" w:rsidRPr="00EA4937" w:rsidRDefault="00D05C9D" w:rsidP="00522DD4">
      <w:pPr>
        <w:pStyle w:val="NoSpacing"/>
        <w:suppressAutoHyphens/>
        <w:jc w:val="both"/>
        <w:rPr>
          <w:rFonts w:ascii="Arial" w:hAnsi="Arial" w:cs="Arial"/>
          <w:bCs/>
          <w:lang w:val="en-GB" w:eastAsia="ru-RU"/>
        </w:rPr>
      </w:pPr>
      <w:r w:rsidRPr="00EA4937">
        <w:rPr>
          <w:rFonts w:ascii="Arial" w:hAnsi="Arial" w:cs="Arial"/>
          <w:bCs/>
          <w:lang w:val="en-GB" w:eastAsia="ru-RU"/>
        </w:rPr>
        <w:t xml:space="preserve">Bachelor Degree in </w:t>
      </w:r>
      <w:r w:rsidR="00860AA3" w:rsidRPr="00EA4937">
        <w:rPr>
          <w:rFonts w:ascii="Arial" w:hAnsi="Arial" w:cs="Arial"/>
          <w:bCs/>
          <w:lang w:val="en-GB" w:eastAsia="ru-RU"/>
        </w:rPr>
        <w:t xml:space="preserve">Social Sciences, </w:t>
      </w:r>
      <w:r w:rsidR="0084074C">
        <w:rPr>
          <w:rFonts w:ascii="Arial" w:hAnsi="Arial" w:cs="Arial"/>
          <w:bCs/>
          <w:lang w:val="en-GB" w:eastAsia="ru-RU"/>
        </w:rPr>
        <w:t xml:space="preserve">Project </w:t>
      </w:r>
      <w:r w:rsidR="00860AA3" w:rsidRPr="00EA4937">
        <w:rPr>
          <w:rFonts w:ascii="Arial" w:hAnsi="Arial" w:cs="Arial"/>
          <w:bCs/>
          <w:lang w:val="en-GB" w:eastAsia="ru-RU"/>
        </w:rPr>
        <w:t xml:space="preserve">Management, </w:t>
      </w:r>
      <w:r w:rsidR="00CA38DB">
        <w:rPr>
          <w:rFonts w:ascii="Arial" w:hAnsi="Arial" w:cs="Arial"/>
          <w:bCs/>
          <w:lang w:val="en-GB" w:eastAsia="ru-RU"/>
        </w:rPr>
        <w:t>International</w:t>
      </w:r>
      <w:r w:rsidR="00860AA3" w:rsidRPr="00EA4937">
        <w:rPr>
          <w:rFonts w:ascii="Arial" w:hAnsi="Arial" w:cs="Arial"/>
          <w:bCs/>
          <w:lang w:val="en-GB" w:eastAsia="ru-RU"/>
        </w:rPr>
        <w:t xml:space="preserve"> Development</w:t>
      </w:r>
      <w:r w:rsidR="00CA38DB">
        <w:rPr>
          <w:rFonts w:ascii="Arial" w:hAnsi="Arial" w:cs="Arial"/>
          <w:bCs/>
          <w:lang w:val="en-GB" w:eastAsia="ru-RU"/>
        </w:rPr>
        <w:t>, Public Policy, Political Science</w:t>
      </w:r>
      <w:r w:rsidR="00860AA3" w:rsidRPr="00EA4937">
        <w:rPr>
          <w:rFonts w:ascii="Arial" w:hAnsi="Arial" w:cs="Arial"/>
          <w:bCs/>
          <w:lang w:val="en-GB" w:eastAsia="ru-RU"/>
        </w:rPr>
        <w:t xml:space="preserve"> </w:t>
      </w:r>
      <w:r w:rsidRPr="00EA4937">
        <w:rPr>
          <w:rFonts w:ascii="Arial" w:hAnsi="Arial" w:cs="Arial"/>
          <w:bCs/>
          <w:lang w:val="en-GB" w:eastAsia="ru-RU"/>
        </w:rPr>
        <w:t xml:space="preserve">or in the field of social studies, gender studies, public health, </w:t>
      </w:r>
      <w:r w:rsidR="00CA38DB">
        <w:rPr>
          <w:rFonts w:ascii="Arial" w:hAnsi="Arial" w:cs="Arial"/>
          <w:bCs/>
          <w:lang w:val="en-GB" w:eastAsia="ru-RU"/>
        </w:rPr>
        <w:t xml:space="preserve">humanitarian affairs </w:t>
      </w:r>
      <w:r w:rsidRPr="00EA4937">
        <w:rPr>
          <w:rFonts w:ascii="Arial" w:hAnsi="Arial" w:cs="Arial"/>
          <w:bCs/>
          <w:lang w:val="en-GB" w:eastAsia="ru-RU"/>
        </w:rPr>
        <w:t>or related area.</w:t>
      </w:r>
    </w:p>
    <w:p w14:paraId="03DAB258" w14:textId="77777777" w:rsidR="00DD4F49" w:rsidRPr="00391F05" w:rsidRDefault="00DD4F49" w:rsidP="00123ABE">
      <w:pPr>
        <w:pStyle w:val="NoSpacing"/>
        <w:suppressAutoHyphens/>
        <w:rPr>
          <w:rFonts w:ascii="Arial" w:hAnsi="Arial" w:cs="Arial"/>
          <w:b/>
          <w:bCs/>
          <w:lang w:val="en-GB" w:eastAsia="ru-RU"/>
        </w:rPr>
      </w:pPr>
    </w:p>
    <w:p w14:paraId="7EE954F7" w14:textId="77777777" w:rsidR="00DD4F49" w:rsidRPr="00391F05" w:rsidRDefault="00DD4F49" w:rsidP="00DD4F49">
      <w:pPr>
        <w:pStyle w:val="NoSpacing"/>
        <w:suppressAutoHyphens/>
        <w:rPr>
          <w:rFonts w:ascii="Arial" w:hAnsi="Arial" w:cs="Arial"/>
          <w:b/>
          <w:bCs/>
          <w:lang w:val="en-GB"/>
        </w:rPr>
      </w:pPr>
      <w:r w:rsidRPr="00391F05">
        <w:rPr>
          <w:rFonts w:ascii="Arial" w:hAnsi="Arial" w:cs="Arial"/>
          <w:b/>
          <w:bCs/>
          <w:lang w:val="en-GB"/>
        </w:rPr>
        <w:t xml:space="preserve">Languages: </w:t>
      </w:r>
    </w:p>
    <w:p w14:paraId="79E87177" w14:textId="77777777" w:rsidR="00DD4F49" w:rsidRPr="004A7C5A" w:rsidRDefault="00DD4F49" w:rsidP="00DD4F49">
      <w:pPr>
        <w:pStyle w:val="NoSpacing"/>
        <w:suppressAutoHyphens/>
        <w:rPr>
          <w:rFonts w:ascii="Arial" w:hAnsi="Arial" w:cs="Arial"/>
          <w:bCs/>
          <w:lang w:val="en-GB"/>
        </w:rPr>
      </w:pPr>
      <w:r w:rsidRPr="004A7C5A">
        <w:rPr>
          <w:rFonts w:ascii="Arial" w:hAnsi="Arial" w:cs="Arial"/>
          <w:lang w:val="en-GB"/>
        </w:rPr>
        <w:t>Fluency in English, Ukrainian and Russian.</w:t>
      </w:r>
    </w:p>
    <w:p w14:paraId="47DF8009" w14:textId="77777777" w:rsidR="00D05C9D" w:rsidRPr="00391F05" w:rsidRDefault="00D05C9D" w:rsidP="00123ABE">
      <w:pPr>
        <w:pStyle w:val="NoSpacing"/>
        <w:suppressAutoHyphens/>
        <w:rPr>
          <w:rFonts w:ascii="Arial" w:hAnsi="Arial" w:cs="Arial"/>
          <w:b/>
          <w:lang w:val="en-GB" w:eastAsia="ru-RU"/>
        </w:rPr>
      </w:pPr>
    </w:p>
    <w:p w14:paraId="740C7A08" w14:textId="77777777" w:rsidR="00DD4F49" w:rsidRPr="00391F05"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Required Competencies: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391F05"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Values:</w:t>
            </w:r>
          </w:p>
          <w:p w14:paraId="67193253" w14:textId="416AA946"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Exemplifying integrity</w:t>
            </w:r>
          </w:p>
          <w:p w14:paraId="4CAC99E8" w14:textId="33ECBBE5"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Demonstrating commitment to UNFPA and the UN system</w:t>
            </w:r>
          </w:p>
          <w:p w14:paraId="14992782" w14:textId="1BF11563"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 xml:space="preserve">Embracing cultural diversity </w:t>
            </w:r>
          </w:p>
          <w:p w14:paraId="528D71FA" w14:textId="77777777" w:rsidR="00DD4F49" w:rsidRPr="00391F05"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522DD4">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Advocacy/ Advancing a policy-oriented agenda</w:t>
            </w:r>
          </w:p>
          <w:p w14:paraId="6CF61DCF"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Leveraging the resources of national governments and partners/ building strategic alliances and partnerships</w:t>
            </w:r>
          </w:p>
          <w:p w14:paraId="38E28A35"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Delivering results-based programmes</w:t>
            </w:r>
          </w:p>
          <w:p w14:paraId="65DCDE68" w14:textId="6B32CE63" w:rsidR="00DD4F49" w:rsidRPr="00391F05"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522DD4">
              <w:rPr>
                <w:rFonts w:ascii="Arial" w:hAnsi="Arial" w:cs="Arial"/>
                <w:lang w:val="en-GB"/>
              </w:rPr>
              <w:t xml:space="preserve">Internal and external communication and advocacy for results </w:t>
            </w:r>
            <w:r w:rsidR="00C80A05" w:rsidRPr="00522DD4">
              <w:rPr>
                <w:rFonts w:ascii="Arial" w:hAnsi="Arial" w:cs="Arial"/>
                <w:lang w:val="en-GB"/>
              </w:rPr>
              <w:t>mobil</w:t>
            </w:r>
            <w:r w:rsidR="0084074C">
              <w:rPr>
                <w:rFonts w:ascii="Arial" w:hAnsi="Arial" w:cs="Arial"/>
                <w:lang w:val="en-GB"/>
              </w:rPr>
              <w:t>is</w:t>
            </w:r>
            <w:r w:rsidR="00C80A05" w:rsidRPr="00522DD4">
              <w:rPr>
                <w:rFonts w:ascii="Arial" w:hAnsi="Arial" w:cs="Arial"/>
                <w:lang w:val="en-GB"/>
              </w:rPr>
              <w:t>ation</w:t>
            </w:r>
          </w:p>
        </w:tc>
      </w:tr>
      <w:tr w:rsidR="00DD4F49" w:rsidRPr="00391F05"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 xml:space="preserve">Core Competencies: </w:t>
            </w:r>
          </w:p>
          <w:p w14:paraId="71133553" w14:textId="25443FF0"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Achieving results</w:t>
            </w:r>
          </w:p>
          <w:p w14:paraId="08F1A2F9" w14:textId="4655912F"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Being accountable</w:t>
            </w:r>
          </w:p>
          <w:p w14:paraId="3905DAA3" w14:textId="5BAF9E5A"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Developing and applying professional expertise/business acumen</w:t>
            </w:r>
          </w:p>
          <w:p w14:paraId="30A17130" w14:textId="7B5ABA35"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Thinking analytically and strategically</w:t>
            </w:r>
          </w:p>
          <w:p w14:paraId="3C800D56" w14:textId="62A68973"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Working in teams/managing ourselves and our relationships</w:t>
            </w:r>
          </w:p>
          <w:p w14:paraId="0424A396" w14:textId="1CC25707" w:rsidR="00DD4F49" w:rsidRPr="000B4A38" w:rsidRDefault="00DD4F49" w:rsidP="00C9773C">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391F05" w:rsidRDefault="00DD4F49" w:rsidP="00C9773C">
            <w:pPr>
              <w:pStyle w:val="NormalWeb"/>
              <w:spacing w:before="0" w:beforeAutospacing="0" w:after="0" w:afterAutospacing="0"/>
              <w:rPr>
                <w:rFonts w:ascii="Arial" w:hAnsi="Arial" w:cs="Arial"/>
                <w:b/>
                <w:lang w:val="en-GB"/>
              </w:rPr>
            </w:pPr>
            <w:r w:rsidRPr="00391F05">
              <w:rPr>
                <w:rFonts w:ascii="Arial" w:hAnsi="Arial" w:cs="Arial"/>
                <w:b/>
                <w:lang w:val="en-GB"/>
              </w:rPr>
              <w:t>Managerial Competencies:</w:t>
            </w:r>
          </w:p>
          <w:p w14:paraId="1B51DDCB" w14:textId="29F3E6E8"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Providing strategic focus</w:t>
            </w:r>
          </w:p>
          <w:p w14:paraId="2EB66A65" w14:textId="0CEE1BDD"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Engaging in internal/external partners and stakeholders</w:t>
            </w:r>
          </w:p>
          <w:p w14:paraId="271C80A1" w14:textId="77777777"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Leading, developing and empowering people, creating a culture of performance</w:t>
            </w:r>
          </w:p>
          <w:p w14:paraId="0B7F7576" w14:textId="77777777" w:rsidR="00DD4F49" w:rsidRPr="00391F05"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522DD4">
              <w:rPr>
                <w:rFonts w:ascii="Arial" w:hAnsi="Arial" w:cs="Arial"/>
                <w:lang w:val="en-GB"/>
              </w:rPr>
              <w:t>Making decisions and exercising judgment</w:t>
            </w:r>
          </w:p>
        </w:tc>
      </w:tr>
    </w:tbl>
    <w:p w14:paraId="3BB08B1D" w14:textId="77777777" w:rsidR="00D149B1" w:rsidRPr="00391F05" w:rsidRDefault="00D149B1" w:rsidP="00D149B1">
      <w:pPr>
        <w:pStyle w:val="PlainText"/>
        <w:tabs>
          <w:tab w:val="num" w:pos="1080"/>
        </w:tabs>
        <w:jc w:val="both"/>
        <w:rPr>
          <w:rFonts w:ascii="Arial" w:eastAsia="MS Mincho" w:hAnsi="Arial" w:cs="Arial"/>
          <w:sz w:val="24"/>
          <w:szCs w:val="24"/>
          <w:lang w:val="en-GB"/>
        </w:rPr>
      </w:pPr>
    </w:p>
    <w:p w14:paraId="61E8708C" w14:textId="48FFFEEA" w:rsidR="00654DAC" w:rsidRPr="00654DAC" w:rsidRDefault="00654DAC" w:rsidP="00654DAC">
      <w:pPr>
        <w:pStyle w:val="Heading1"/>
        <w:rPr>
          <w:rFonts w:ascii="Arial" w:eastAsia="Calibri" w:hAnsi="Arial" w:cs="Arial"/>
          <w:lang w:eastAsia="en-US"/>
        </w:rPr>
      </w:pPr>
      <w:r w:rsidRPr="00654DAC">
        <w:rPr>
          <w:rFonts w:ascii="Arial" w:hAnsi="Arial" w:cs="Arial"/>
          <w:b w:val="0"/>
          <w:sz w:val="24"/>
          <w:szCs w:val="24"/>
          <w:lang w:val="en-GB" w:eastAsia="en-US"/>
        </w:rPr>
        <w:t>Please apply</w:t>
      </w:r>
      <w:r>
        <w:rPr>
          <w:rFonts w:ascii="Arial" w:eastAsia="Calibri" w:hAnsi="Arial" w:cs="Arial"/>
          <w:b w:val="0"/>
          <w:sz w:val="24"/>
          <w:szCs w:val="24"/>
          <w:lang w:val="en-GB" w:eastAsia="en-US"/>
        </w:rPr>
        <w:t xml:space="preserve"> </w:t>
      </w:r>
      <w:hyperlink r:id="rId12" w:history="1">
        <w:r w:rsidRPr="00654DAC">
          <w:rPr>
            <w:rStyle w:val="Hyperlink"/>
            <w:rFonts w:ascii="Arial" w:eastAsia="Calibri" w:hAnsi="Arial" w:cs="Arial"/>
            <w:lang w:eastAsia="en-US"/>
          </w:rPr>
          <w:t>Project Coordinator SB4/Q1</w:t>
        </w:r>
      </w:hyperlink>
      <w:r>
        <w:rPr>
          <w:rFonts w:ascii="Arial" w:eastAsia="Calibri" w:hAnsi="Arial" w:cs="Arial"/>
          <w:lang w:val="en-GB" w:eastAsia="en-US"/>
        </w:rPr>
        <w:t xml:space="preserve"> </w:t>
      </w:r>
      <w:r w:rsidRPr="00654DAC">
        <w:rPr>
          <w:rFonts w:ascii="Arial" w:hAnsi="Arial" w:cs="Arial"/>
          <w:b w:val="0"/>
          <w:sz w:val="24"/>
          <w:szCs w:val="24"/>
          <w:lang w:val="en-GB" w:eastAsia="en-US"/>
        </w:rPr>
        <w:t>by August 31, 2020</w:t>
      </w:r>
    </w:p>
    <w:p w14:paraId="74DCEEE6" w14:textId="521342C7" w:rsidR="00BA32A0" w:rsidRPr="00391F05" w:rsidRDefault="00BA32A0" w:rsidP="00BA32A0">
      <w:pPr>
        <w:pStyle w:val="Heading1"/>
        <w:rPr>
          <w:rFonts w:ascii="Arial" w:eastAsia="Calibri" w:hAnsi="Arial" w:cs="Arial"/>
          <w:b w:val="0"/>
          <w:sz w:val="24"/>
          <w:szCs w:val="24"/>
          <w:lang w:val="en-GB" w:eastAsia="en-US"/>
        </w:rPr>
      </w:pPr>
    </w:p>
    <w:p w14:paraId="6579C12E" w14:textId="77777777" w:rsidR="00FB79E7" w:rsidRPr="00391F05" w:rsidRDefault="00FB79E7" w:rsidP="00F00C4B">
      <w:pPr>
        <w:pStyle w:val="Heading1"/>
        <w:rPr>
          <w:rFonts w:ascii="Myriad Pro" w:hAnsi="Myriad Pro"/>
          <w:sz w:val="24"/>
          <w:szCs w:val="24"/>
          <w:lang w:val="en-GB"/>
        </w:rPr>
      </w:pPr>
      <w:bookmarkStart w:id="0" w:name="_GoBack"/>
      <w:bookmarkEnd w:id="0"/>
    </w:p>
    <w:sectPr w:rsidR="00FB79E7" w:rsidRPr="00391F05" w:rsidSect="00280930">
      <w:pgSz w:w="11907" w:h="16839" w:code="9"/>
      <w:pgMar w:top="810" w:right="85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347A4" w14:textId="77777777" w:rsidR="00741F94" w:rsidRDefault="00741F94" w:rsidP="00284DA4">
      <w:r>
        <w:separator/>
      </w:r>
    </w:p>
  </w:endnote>
  <w:endnote w:type="continuationSeparator" w:id="0">
    <w:p w14:paraId="5C47838B" w14:textId="77777777" w:rsidR="00741F94" w:rsidRDefault="00741F94"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AF5B0" w14:textId="77777777" w:rsidR="00741F94" w:rsidRDefault="00741F94" w:rsidP="00284DA4">
      <w:r>
        <w:separator/>
      </w:r>
    </w:p>
  </w:footnote>
  <w:footnote w:type="continuationSeparator" w:id="0">
    <w:p w14:paraId="244EC159" w14:textId="77777777" w:rsidR="00741F94" w:rsidRDefault="00741F94"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63088"/>
    <w:multiLevelType w:val="multilevel"/>
    <w:tmpl w:val="2B9EC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03D7C"/>
    <w:multiLevelType w:val="hybridMultilevel"/>
    <w:tmpl w:val="81CC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13"/>
  </w:num>
  <w:num w:numId="5">
    <w:abstractNumId w:val="8"/>
  </w:num>
  <w:num w:numId="6">
    <w:abstractNumId w:val="14"/>
  </w:num>
  <w:num w:numId="7">
    <w:abstractNumId w:val="2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0"/>
  </w:num>
  <w:num w:numId="17">
    <w:abstractNumId w:val="20"/>
  </w:num>
  <w:num w:numId="18">
    <w:abstractNumId w:val="1"/>
  </w:num>
  <w:num w:numId="19">
    <w:abstractNumId w:val="11"/>
  </w:num>
  <w:num w:numId="20">
    <w:abstractNumId w:val="21"/>
  </w:num>
  <w:num w:numId="21">
    <w:abstractNumId w:val="2"/>
  </w:num>
  <w:num w:numId="22">
    <w:abstractNumId w:val="12"/>
  </w:num>
  <w:num w:numId="23">
    <w:abstractNumId w:val="25"/>
  </w:num>
  <w:num w:numId="24">
    <w:abstractNumId w:val="3"/>
  </w:num>
  <w:num w:numId="25">
    <w:abstractNumId w:val="23"/>
  </w:num>
  <w:num w:numId="26">
    <w:abstractNumId w:val="17"/>
  </w:num>
  <w:num w:numId="27">
    <w:abstractNumId w:val="16"/>
  </w:num>
  <w:num w:numId="28">
    <w:abstractNumId w:val="19"/>
  </w:num>
  <w:num w:numId="29">
    <w:abstractNumId w:val="15"/>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0571B"/>
    <w:rsid w:val="00011E0D"/>
    <w:rsid w:val="00016720"/>
    <w:rsid w:val="00020636"/>
    <w:rsid w:val="00021069"/>
    <w:rsid w:val="00021C92"/>
    <w:rsid w:val="000245DB"/>
    <w:rsid w:val="00026ADF"/>
    <w:rsid w:val="00035A38"/>
    <w:rsid w:val="00041BB6"/>
    <w:rsid w:val="000424D4"/>
    <w:rsid w:val="00054703"/>
    <w:rsid w:val="0006225E"/>
    <w:rsid w:val="00080566"/>
    <w:rsid w:val="0008177E"/>
    <w:rsid w:val="00081EF3"/>
    <w:rsid w:val="00090632"/>
    <w:rsid w:val="0009403A"/>
    <w:rsid w:val="00096A44"/>
    <w:rsid w:val="00097249"/>
    <w:rsid w:val="000A1393"/>
    <w:rsid w:val="000A1D2D"/>
    <w:rsid w:val="000B4A38"/>
    <w:rsid w:val="000B7E33"/>
    <w:rsid w:val="000C0DF2"/>
    <w:rsid w:val="000C5B8F"/>
    <w:rsid w:val="000D32FB"/>
    <w:rsid w:val="000E427E"/>
    <w:rsid w:val="000E6732"/>
    <w:rsid w:val="000F3011"/>
    <w:rsid w:val="000F4D32"/>
    <w:rsid w:val="000F71B7"/>
    <w:rsid w:val="00104B69"/>
    <w:rsid w:val="00105951"/>
    <w:rsid w:val="001114DD"/>
    <w:rsid w:val="00120BB2"/>
    <w:rsid w:val="00121781"/>
    <w:rsid w:val="00123ABE"/>
    <w:rsid w:val="00125421"/>
    <w:rsid w:val="00130812"/>
    <w:rsid w:val="00135376"/>
    <w:rsid w:val="001403DA"/>
    <w:rsid w:val="00163A9C"/>
    <w:rsid w:val="001737A5"/>
    <w:rsid w:val="00182472"/>
    <w:rsid w:val="00196361"/>
    <w:rsid w:val="00197BEF"/>
    <w:rsid w:val="001B0EB6"/>
    <w:rsid w:val="001B3F4C"/>
    <w:rsid w:val="001B41D1"/>
    <w:rsid w:val="001B57B9"/>
    <w:rsid w:val="001C219E"/>
    <w:rsid w:val="001C69BA"/>
    <w:rsid w:val="001D3495"/>
    <w:rsid w:val="001E2479"/>
    <w:rsid w:val="00202102"/>
    <w:rsid w:val="00205107"/>
    <w:rsid w:val="00213B75"/>
    <w:rsid w:val="00221DEF"/>
    <w:rsid w:val="0023173C"/>
    <w:rsid w:val="00233A03"/>
    <w:rsid w:val="0023403A"/>
    <w:rsid w:val="002351A9"/>
    <w:rsid w:val="00242037"/>
    <w:rsid w:val="00244956"/>
    <w:rsid w:val="00250755"/>
    <w:rsid w:val="0025222E"/>
    <w:rsid w:val="00256F46"/>
    <w:rsid w:val="00263CFC"/>
    <w:rsid w:val="002724EF"/>
    <w:rsid w:val="00274589"/>
    <w:rsid w:val="00280930"/>
    <w:rsid w:val="00284DA4"/>
    <w:rsid w:val="0028609F"/>
    <w:rsid w:val="00286F47"/>
    <w:rsid w:val="002871CF"/>
    <w:rsid w:val="002902D9"/>
    <w:rsid w:val="00291512"/>
    <w:rsid w:val="002A0310"/>
    <w:rsid w:val="002B020D"/>
    <w:rsid w:val="002B2BA8"/>
    <w:rsid w:val="002B6200"/>
    <w:rsid w:val="002C6317"/>
    <w:rsid w:val="002D5E7F"/>
    <w:rsid w:val="002E79E0"/>
    <w:rsid w:val="002F4B14"/>
    <w:rsid w:val="00301B1F"/>
    <w:rsid w:val="003025E5"/>
    <w:rsid w:val="0030333E"/>
    <w:rsid w:val="00306847"/>
    <w:rsid w:val="0031178D"/>
    <w:rsid w:val="00311C3C"/>
    <w:rsid w:val="00315715"/>
    <w:rsid w:val="0032052A"/>
    <w:rsid w:val="00324DC9"/>
    <w:rsid w:val="00337608"/>
    <w:rsid w:val="00350390"/>
    <w:rsid w:val="003571D8"/>
    <w:rsid w:val="003644C2"/>
    <w:rsid w:val="00366DC3"/>
    <w:rsid w:val="00370164"/>
    <w:rsid w:val="0037097C"/>
    <w:rsid w:val="00391F05"/>
    <w:rsid w:val="00397AC7"/>
    <w:rsid w:val="003A08A2"/>
    <w:rsid w:val="003B1161"/>
    <w:rsid w:val="003B11FD"/>
    <w:rsid w:val="003B2100"/>
    <w:rsid w:val="003B6BC6"/>
    <w:rsid w:val="003C049B"/>
    <w:rsid w:val="003C2BD5"/>
    <w:rsid w:val="003C3366"/>
    <w:rsid w:val="003C35B2"/>
    <w:rsid w:val="003C54A1"/>
    <w:rsid w:val="003C5FC4"/>
    <w:rsid w:val="003C66DA"/>
    <w:rsid w:val="003C6A13"/>
    <w:rsid w:val="003D48C8"/>
    <w:rsid w:val="003D666C"/>
    <w:rsid w:val="003E1461"/>
    <w:rsid w:val="003E2D72"/>
    <w:rsid w:val="003E4712"/>
    <w:rsid w:val="003F7879"/>
    <w:rsid w:val="00402406"/>
    <w:rsid w:val="00403742"/>
    <w:rsid w:val="00406824"/>
    <w:rsid w:val="0042089F"/>
    <w:rsid w:val="00423EDE"/>
    <w:rsid w:val="00434DE1"/>
    <w:rsid w:val="00444C2E"/>
    <w:rsid w:val="00447838"/>
    <w:rsid w:val="00453F33"/>
    <w:rsid w:val="00466F76"/>
    <w:rsid w:val="00470B8B"/>
    <w:rsid w:val="004726D4"/>
    <w:rsid w:val="00473A42"/>
    <w:rsid w:val="004757DD"/>
    <w:rsid w:val="00480612"/>
    <w:rsid w:val="00480FB9"/>
    <w:rsid w:val="00482057"/>
    <w:rsid w:val="00484E08"/>
    <w:rsid w:val="00486C75"/>
    <w:rsid w:val="00486DAE"/>
    <w:rsid w:val="00490626"/>
    <w:rsid w:val="004972A6"/>
    <w:rsid w:val="004A7C5A"/>
    <w:rsid w:val="004B7185"/>
    <w:rsid w:val="004B7C8F"/>
    <w:rsid w:val="004C3F72"/>
    <w:rsid w:val="004C4349"/>
    <w:rsid w:val="004C4B95"/>
    <w:rsid w:val="004D42FE"/>
    <w:rsid w:val="004D4449"/>
    <w:rsid w:val="004D50A0"/>
    <w:rsid w:val="004D7615"/>
    <w:rsid w:val="004E1E7A"/>
    <w:rsid w:val="004F6868"/>
    <w:rsid w:val="00512805"/>
    <w:rsid w:val="00513C67"/>
    <w:rsid w:val="00514DF3"/>
    <w:rsid w:val="00522DD4"/>
    <w:rsid w:val="005238B1"/>
    <w:rsid w:val="00541E49"/>
    <w:rsid w:val="00554997"/>
    <w:rsid w:val="00555E9C"/>
    <w:rsid w:val="0056114A"/>
    <w:rsid w:val="005641FD"/>
    <w:rsid w:val="00570338"/>
    <w:rsid w:val="0057492D"/>
    <w:rsid w:val="00594166"/>
    <w:rsid w:val="00595E9B"/>
    <w:rsid w:val="005A6BA6"/>
    <w:rsid w:val="005C0BAA"/>
    <w:rsid w:val="005C5D7E"/>
    <w:rsid w:val="005C6DFC"/>
    <w:rsid w:val="005D6644"/>
    <w:rsid w:val="005E05AC"/>
    <w:rsid w:val="005E0E4F"/>
    <w:rsid w:val="005E1595"/>
    <w:rsid w:val="005E3A41"/>
    <w:rsid w:val="005E48E0"/>
    <w:rsid w:val="005E74C0"/>
    <w:rsid w:val="005F0273"/>
    <w:rsid w:val="005F74C6"/>
    <w:rsid w:val="0061063B"/>
    <w:rsid w:val="00613A50"/>
    <w:rsid w:val="006162B3"/>
    <w:rsid w:val="00621549"/>
    <w:rsid w:val="0063226E"/>
    <w:rsid w:val="00647FA7"/>
    <w:rsid w:val="00654DAC"/>
    <w:rsid w:val="006720AC"/>
    <w:rsid w:val="00674571"/>
    <w:rsid w:val="006A387D"/>
    <w:rsid w:val="006A38A0"/>
    <w:rsid w:val="006A54B5"/>
    <w:rsid w:val="006B4825"/>
    <w:rsid w:val="006B58FF"/>
    <w:rsid w:val="006B759C"/>
    <w:rsid w:val="006C0591"/>
    <w:rsid w:val="006D0358"/>
    <w:rsid w:val="006D7D7C"/>
    <w:rsid w:val="006E2A9B"/>
    <w:rsid w:val="006E679B"/>
    <w:rsid w:val="006F532D"/>
    <w:rsid w:val="00700F2B"/>
    <w:rsid w:val="00714B57"/>
    <w:rsid w:val="00717D89"/>
    <w:rsid w:val="0072017E"/>
    <w:rsid w:val="007222F3"/>
    <w:rsid w:val="00723354"/>
    <w:rsid w:val="0072733C"/>
    <w:rsid w:val="00733880"/>
    <w:rsid w:val="007403F7"/>
    <w:rsid w:val="00741F94"/>
    <w:rsid w:val="00754A17"/>
    <w:rsid w:val="0075757B"/>
    <w:rsid w:val="007656E7"/>
    <w:rsid w:val="007676E1"/>
    <w:rsid w:val="00773D03"/>
    <w:rsid w:val="007849DB"/>
    <w:rsid w:val="0078615E"/>
    <w:rsid w:val="00791A62"/>
    <w:rsid w:val="007A26E7"/>
    <w:rsid w:val="007B5905"/>
    <w:rsid w:val="007B6E7C"/>
    <w:rsid w:val="007C0A1E"/>
    <w:rsid w:val="007C3DE6"/>
    <w:rsid w:val="007C41AF"/>
    <w:rsid w:val="007C7E19"/>
    <w:rsid w:val="007D0FEC"/>
    <w:rsid w:val="007D55BC"/>
    <w:rsid w:val="007E3886"/>
    <w:rsid w:val="007E4FDE"/>
    <w:rsid w:val="007F1936"/>
    <w:rsid w:val="0080293D"/>
    <w:rsid w:val="00815F08"/>
    <w:rsid w:val="008205A9"/>
    <w:rsid w:val="0082075C"/>
    <w:rsid w:val="00822874"/>
    <w:rsid w:val="00823B26"/>
    <w:rsid w:val="00827E47"/>
    <w:rsid w:val="00840489"/>
    <w:rsid w:val="0084074C"/>
    <w:rsid w:val="00844C84"/>
    <w:rsid w:val="00846A41"/>
    <w:rsid w:val="0085287E"/>
    <w:rsid w:val="00853F49"/>
    <w:rsid w:val="00860AA3"/>
    <w:rsid w:val="008711B5"/>
    <w:rsid w:val="00873E80"/>
    <w:rsid w:val="0088071E"/>
    <w:rsid w:val="00884519"/>
    <w:rsid w:val="00890BF1"/>
    <w:rsid w:val="008910DF"/>
    <w:rsid w:val="00893C20"/>
    <w:rsid w:val="008A1F46"/>
    <w:rsid w:val="008A33A3"/>
    <w:rsid w:val="008B01AB"/>
    <w:rsid w:val="008B5B90"/>
    <w:rsid w:val="008E56E6"/>
    <w:rsid w:val="00902177"/>
    <w:rsid w:val="00907C76"/>
    <w:rsid w:val="00927432"/>
    <w:rsid w:val="00931963"/>
    <w:rsid w:val="00947A7E"/>
    <w:rsid w:val="009619C7"/>
    <w:rsid w:val="00964CC4"/>
    <w:rsid w:val="009710D6"/>
    <w:rsid w:val="00971AA6"/>
    <w:rsid w:val="00972671"/>
    <w:rsid w:val="0097580F"/>
    <w:rsid w:val="00980174"/>
    <w:rsid w:val="00993963"/>
    <w:rsid w:val="00993C8B"/>
    <w:rsid w:val="00994BF3"/>
    <w:rsid w:val="009B6AF8"/>
    <w:rsid w:val="009B7837"/>
    <w:rsid w:val="009C144A"/>
    <w:rsid w:val="009C42FA"/>
    <w:rsid w:val="009C7196"/>
    <w:rsid w:val="009C7D34"/>
    <w:rsid w:val="009D16E8"/>
    <w:rsid w:val="009E431F"/>
    <w:rsid w:val="009E5217"/>
    <w:rsid w:val="009F22A9"/>
    <w:rsid w:val="009F3BB4"/>
    <w:rsid w:val="009F7EAA"/>
    <w:rsid w:val="00A11AAF"/>
    <w:rsid w:val="00A25896"/>
    <w:rsid w:val="00A25CDA"/>
    <w:rsid w:val="00A26D4C"/>
    <w:rsid w:val="00A342C6"/>
    <w:rsid w:val="00A401E6"/>
    <w:rsid w:val="00A40B71"/>
    <w:rsid w:val="00A46B6E"/>
    <w:rsid w:val="00A54541"/>
    <w:rsid w:val="00A62218"/>
    <w:rsid w:val="00A6315E"/>
    <w:rsid w:val="00A76410"/>
    <w:rsid w:val="00A80FC7"/>
    <w:rsid w:val="00A81FB8"/>
    <w:rsid w:val="00A852D4"/>
    <w:rsid w:val="00A865B5"/>
    <w:rsid w:val="00A92B79"/>
    <w:rsid w:val="00A934F7"/>
    <w:rsid w:val="00A9625F"/>
    <w:rsid w:val="00AA09EA"/>
    <w:rsid w:val="00AA3AF3"/>
    <w:rsid w:val="00AB05CC"/>
    <w:rsid w:val="00AB206A"/>
    <w:rsid w:val="00AB3581"/>
    <w:rsid w:val="00AB7B02"/>
    <w:rsid w:val="00AC0550"/>
    <w:rsid w:val="00AC7524"/>
    <w:rsid w:val="00AD069D"/>
    <w:rsid w:val="00AD5236"/>
    <w:rsid w:val="00AD71CC"/>
    <w:rsid w:val="00AD7724"/>
    <w:rsid w:val="00AE0F35"/>
    <w:rsid w:val="00AE1D00"/>
    <w:rsid w:val="00AF47C1"/>
    <w:rsid w:val="00AF58EE"/>
    <w:rsid w:val="00B06AC7"/>
    <w:rsid w:val="00B12355"/>
    <w:rsid w:val="00B246ED"/>
    <w:rsid w:val="00B2722C"/>
    <w:rsid w:val="00B3057E"/>
    <w:rsid w:val="00B41775"/>
    <w:rsid w:val="00B45673"/>
    <w:rsid w:val="00B50E39"/>
    <w:rsid w:val="00B52882"/>
    <w:rsid w:val="00B5301D"/>
    <w:rsid w:val="00B63D6A"/>
    <w:rsid w:val="00B75FEE"/>
    <w:rsid w:val="00B85536"/>
    <w:rsid w:val="00B86498"/>
    <w:rsid w:val="00B8772D"/>
    <w:rsid w:val="00B9294D"/>
    <w:rsid w:val="00B95C96"/>
    <w:rsid w:val="00BA32A0"/>
    <w:rsid w:val="00BA76B6"/>
    <w:rsid w:val="00BB2729"/>
    <w:rsid w:val="00BB7FCA"/>
    <w:rsid w:val="00BC2067"/>
    <w:rsid w:val="00BD0C0B"/>
    <w:rsid w:val="00BD2B92"/>
    <w:rsid w:val="00BD3214"/>
    <w:rsid w:val="00BD5D34"/>
    <w:rsid w:val="00BD5D70"/>
    <w:rsid w:val="00BD7842"/>
    <w:rsid w:val="00BE602F"/>
    <w:rsid w:val="00BE6B5D"/>
    <w:rsid w:val="00BF1D6E"/>
    <w:rsid w:val="00BF2096"/>
    <w:rsid w:val="00BF2B0E"/>
    <w:rsid w:val="00BF6CF5"/>
    <w:rsid w:val="00C00552"/>
    <w:rsid w:val="00C14358"/>
    <w:rsid w:val="00C24EAE"/>
    <w:rsid w:val="00C36059"/>
    <w:rsid w:val="00C40663"/>
    <w:rsid w:val="00C411CB"/>
    <w:rsid w:val="00C559C4"/>
    <w:rsid w:val="00C61694"/>
    <w:rsid w:val="00C64DC2"/>
    <w:rsid w:val="00C65561"/>
    <w:rsid w:val="00C767F9"/>
    <w:rsid w:val="00C80A05"/>
    <w:rsid w:val="00C81D11"/>
    <w:rsid w:val="00C86D33"/>
    <w:rsid w:val="00C919F9"/>
    <w:rsid w:val="00CA1E32"/>
    <w:rsid w:val="00CA38DB"/>
    <w:rsid w:val="00CA4161"/>
    <w:rsid w:val="00CA6721"/>
    <w:rsid w:val="00CA76CA"/>
    <w:rsid w:val="00CB16D4"/>
    <w:rsid w:val="00CB1FE8"/>
    <w:rsid w:val="00CB60F5"/>
    <w:rsid w:val="00CB647A"/>
    <w:rsid w:val="00CE6838"/>
    <w:rsid w:val="00CF06D0"/>
    <w:rsid w:val="00CF2E1F"/>
    <w:rsid w:val="00D05C9D"/>
    <w:rsid w:val="00D149B1"/>
    <w:rsid w:val="00D20081"/>
    <w:rsid w:val="00D243E8"/>
    <w:rsid w:val="00D308B5"/>
    <w:rsid w:val="00D32A10"/>
    <w:rsid w:val="00D378A5"/>
    <w:rsid w:val="00D37CC8"/>
    <w:rsid w:val="00D47507"/>
    <w:rsid w:val="00D542AB"/>
    <w:rsid w:val="00D55E6B"/>
    <w:rsid w:val="00D7213F"/>
    <w:rsid w:val="00D7274C"/>
    <w:rsid w:val="00D72DB8"/>
    <w:rsid w:val="00D7416F"/>
    <w:rsid w:val="00D74E8F"/>
    <w:rsid w:val="00D77514"/>
    <w:rsid w:val="00D8101C"/>
    <w:rsid w:val="00D92380"/>
    <w:rsid w:val="00D93334"/>
    <w:rsid w:val="00D93B65"/>
    <w:rsid w:val="00D95654"/>
    <w:rsid w:val="00D97C2A"/>
    <w:rsid w:val="00DA27F9"/>
    <w:rsid w:val="00DA62E1"/>
    <w:rsid w:val="00DB0F8D"/>
    <w:rsid w:val="00DC02FB"/>
    <w:rsid w:val="00DC3074"/>
    <w:rsid w:val="00DC5C4D"/>
    <w:rsid w:val="00DC7F6A"/>
    <w:rsid w:val="00DD4F49"/>
    <w:rsid w:val="00DE04BE"/>
    <w:rsid w:val="00DE0C1C"/>
    <w:rsid w:val="00DE4AB2"/>
    <w:rsid w:val="00DE7D70"/>
    <w:rsid w:val="00DF719D"/>
    <w:rsid w:val="00DF74BB"/>
    <w:rsid w:val="00E12E69"/>
    <w:rsid w:val="00E249C3"/>
    <w:rsid w:val="00E25A72"/>
    <w:rsid w:val="00E2699B"/>
    <w:rsid w:val="00E33216"/>
    <w:rsid w:val="00E44FD3"/>
    <w:rsid w:val="00E55E25"/>
    <w:rsid w:val="00E64D61"/>
    <w:rsid w:val="00E70138"/>
    <w:rsid w:val="00E71398"/>
    <w:rsid w:val="00E8234A"/>
    <w:rsid w:val="00E94496"/>
    <w:rsid w:val="00E957B1"/>
    <w:rsid w:val="00EA01DE"/>
    <w:rsid w:val="00EA4937"/>
    <w:rsid w:val="00EB668A"/>
    <w:rsid w:val="00EC0E3F"/>
    <w:rsid w:val="00ED1DA7"/>
    <w:rsid w:val="00EF3885"/>
    <w:rsid w:val="00EF4EC2"/>
    <w:rsid w:val="00F00B49"/>
    <w:rsid w:val="00F00C4B"/>
    <w:rsid w:val="00F14D86"/>
    <w:rsid w:val="00F15509"/>
    <w:rsid w:val="00F16935"/>
    <w:rsid w:val="00F22383"/>
    <w:rsid w:val="00F3503E"/>
    <w:rsid w:val="00F42765"/>
    <w:rsid w:val="00F43B49"/>
    <w:rsid w:val="00F52969"/>
    <w:rsid w:val="00F55386"/>
    <w:rsid w:val="00F555BF"/>
    <w:rsid w:val="00F57900"/>
    <w:rsid w:val="00F62B46"/>
    <w:rsid w:val="00F62E42"/>
    <w:rsid w:val="00F6601B"/>
    <w:rsid w:val="00F66483"/>
    <w:rsid w:val="00F75377"/>
    <w:rsid w:val="00F82F7B"/>
    <w:rsid w:val="00F9027B"/>
    <w:rsid w:val="00F9447E"/>
    <w:rsid w:val="00F94DA9"/>
    <w:rsid w:val="00F96B76"/>
    <w:rsid w:val="00FA199C"/>
    <w:rsid w:val="00FA268B"/>
    <w:rsid w:val="00FA45C2"/>
    <w:rsid w:val="00FB37F7"/>
    <w:rsid w:val="00FB6A3D"/>
    <w:rsid w:val="00FB79E7"/>
    <w:rsid w:val="00FC0D06"/>
    <w:rsid w:val="00FC68F1"/>
    <w:rsid w:val="00FC77D3"/>
    <w:rsid w:val="00FD0A72"/>
    <w:rsid w:val="00FD4AC8"/>
    <w:rsid w:val="00FD6EF7"/>
    <w:rsid w:val="00FF0787"/>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32237&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2.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4.xml><?xml version="1.0" encoding="utf-8"?>
<ds:datastoreItem xmlns:ds="http://schemas.openxmlformats.org/officeDocument/2006/customXml" ds:itemID="{401182D2-A97F-434C-984B-184C873C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1</TotalTime>
  <Pages>4</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11620</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dc:creator>
  <cp:lastModifiedBy>I. Bohun</cp:lastModifiedBy>
  <cp:revision>3</cp:revision>
  <cp:lastPrinted>2016-03-28T12:14:00Z</cp:lastPrinted>
  <dcterms:created xsi:type="dcterms:W3CDTF">2020-08-17T10:10:00Z</dcterms:created>
  <dcterms:modified xsi:type="dcterms:W3CDTF">2020-08-17T10:11:00Z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