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542129" w:rsidRDefault="00453F33" w:rsidP="00F00C4B">
      <w:pPr>
        <w:tabs>
          <w:tab w:val="left" w:pos="567"/>
          <w:tab w:val="left" w:pos="1815"/>
          <w:tab w:val="right" w:pos="8107"/>
        </w:tabs>
        <w:jc w:val="both"/>
        <w:rPr>
          <w:rFonts w:ascii="Arial" w:hAnsi="Arial" w:cs="Arial"/>
          <w:lang w:val="en-GB"/>
        </w:rPr>
      </w:pPr>
      <w:r w:rsidRPr="00542129">
        <w:rPr>
          <w:rFonts w:ascii="Arial" w:hAnsi="Arial" w:cs="Arial"/>
          <w:lang w:val="en-GB"/>
        </w:rPr>
        <w:tab/>
      </w:r>
      <w:r w:rsidRPr="00542129">
        <w:rPr>
          <w:rFonts w:ascii="Arial" w:hAnsi="Arial" w:cs="Arial"/>
          <w:lang w:val="en-GB"/>
        </w:rPr>
        <w:tab/>
      </w:r>
    </w:p>
    <w:p w14:paraId="37771BAB" w14:textId="6A4CAFD5" w:rsidR="005E1595" w:rsidRPr="00542129" w:rsidRDefault="00D149B1" w:rsidP="00F00C4B">
      <w:pPr>
        <w:jc w:val="both"/>
        <w:rPr>
          <w:rFonts w:ascii="Arial" w:hAnsi="Arial" w:cs="Arial"/>
          <w:color w:val="808080"/>
          <w:lang w:val="en-GB"/>
        </w:rPr>
      </w:pPr>
      <w:r w:rsidRPr="00542129">
        <w:rPr>
          <w:rFonts w:ascii="Arial" w:hAnsi="Arial" w:cs="Arial"/>
          <w:b/>
          <w:noProof/>
          <w:color w:val="FF9900"/>
          <w:sz w:val="28"/>
          <w:szCs w:val="28"/>
          <w:lang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542129" w:rsidRDefault="005E1595" w:rsidP="00F00C4B">
      <w:pPr>
        <w:jc w:val="both"/>
        <w:rPr>
          <w:rFonts w:ascii="Arial" w:hAnsi="Arial" w:cs="Arial"/>
          <w:color w:val="808080"/>
          <w:lang w:val="en-GB"/>
        </w:rPr>
      </w:pPr>
    </w:p>
    <w:p w14:paraId="77E06C18" w14:textId="77777777" w:rsidR="005E1595" w:rsidRPr="00542129" w:rsidRDefault="005E1595" w:rsidP="00F00C4B">
      <w:pPr>
        <w:jc w:val="both"/>
        <w:rPr>
          <w:rFonts w:ascii="Arial" w:hAnsi="Arial" w:cs="Arial"/>
          <w:color w:val="808080"/>
          <w:lang w:val="en-GB"/>
        </w:rPr>
      </w:pPr>
    </w:p>
    <w:p w14:paraId="77190969" w14:textId="77777777" w:rsidR="00CA6721" w:rsidRPr="00542129" w:rsidRDefault="00CA6721" w:rsidP="00D149B1">
      <w:pPr>
        <w:pStyle w:val="PlainText"/>
        <w:jc w:val="center"/>
        <w:rPr>
          <w:rFonts w:ascii="Arial" w:eastAsia="MS Mincho" w:hAnsi="Arial" w:cs="Arial"/>
          <w:b/>
          <w:sz w:val="24"/>
          <w:szCs w:val="24"/>
          <w:lang w:val="en-GB"/>
        </w:rPr>
      </w:pPr>
      <w:r w:rsidRPr="00542129">
        <w:rPr>
          <w:rFonts w:ascii="Arial" w:eastAsia="MS Mincho" w:hAnsi="Arial" w:cs="Arial"/>
          <w:b/>
          <w:sz w:val="24"/>
          <w:szCs w:val="24"/>
          <w:lang w:val="en-GB"/>
        </w:rPr>
        <w:t>Terms of Reference</w:t>
      </w:r>
    </w:p>
    <w:p w14:paraId="168AF1B1" w14:textId="77777777" w:rsidR="00CA6721" w:rsidRPr="00542129" w:rsidRDefault="00CA6721" w:rsidP="00F00C4B">
      <w:pPr>
        <w:pStyle w:val="PlainText"/>
        <w:ind w:left="1080"/>
        <w:jc w:val="both"/>
        <w:rPr>
          <w:rFonts w:ascii="Arial" w:eastAsia="MS Mincho" w:hAnsi="Arial" w:cs="Arial"/>
          <w:sz w:val="24"/>
          <w:szCs w:val="24"/>
          <w:lang w:val="en-GB"/>
        </w:rPr>
      </w:pPr>
    </w:p>
    <w:p w14:paraId="6B66C02E" w14:textId="777136EA" w:rsidR="00CA6721" w:rsidRPr="00542129" w:rsidRDefault="004757DD" w:rsidP="00F00C4B">
      <w:pPr>
        <w:pStyle w:val="PlainText"/>
        <w:ind w:left="2160" w:hanging="2160"/>
        <w:jc w:val="both"/>
        <w:rPr>
          <w:rFonts w:ascii="Arial" w:eastAsia="MS Mincho" w:hAnsi="Arial" w:cs="Arial"/>
          <w:b/>
          <w:sz w:val="24"/>
          <w:szCs w:val="24"/>
          <w:lang w:val="en-GB"/>
        </w:rPr>
      </w:pPr>
      <w:r w:rsidRPr="00542129">
        <w:rPr>
          <w:rFonts w:ascii="Arial" w:eastAsia="MS Mincho" w:hAnsi="Arial" w:cs="Arial"/>
          <w:b/>
          <w:sz w:val="24"/>
          <w:szCs w:val="24"/>
          <w:lang w:val="en-GB"/>
        </w:rPr>
        <w:t xml:space="preserve">Programme </w:t>
      </w:r>
      <w:r w:rsidR="00CA6721" w:rsidRPr="00542129">
        <w:rPr>
          <w:rFonts w:ascii="Arial" w:eastAsia="MS Mincho" w:hAnsi="Arial" w:cs="Arial"/>
          <w:b/>
          <w:sz w:val="24"/>
          <w:szCs w:val="24"/>
          <w:lang w:val="en-GB"/>
        </w:rPr>
        <w:t xml:space="preserve">Title: </w:t>
      </w:r>
      <w:r w:rsidR="00CA6721" w:rsidRPr="00542129">
        <w:rPr>
          <w:rFonts w:ascii="Arial" w:eastAsia="MS Mincho" w:hAnsi="Arial" w:cs="Arial"/>
          <w:b/>
          <w:sz w:val="24"/>
          <w:szCs w:val="24"/>
          <w:lang w:val="en-GB"/>
        </w:rPr>
        <w:tab/>
      </w:r>
      <w:r w:rsidR="00B8772D" w:rsidRPr="00542129">
        <w:rPr>
          <w:rFonts w:ascii="Arial" w:hAnsi="Arial" w:cs="Arial"/>
          <w:bCs/>
          <w:sz w:val="24"/>
          <w:szCs w:val="24"/>
          <w:lang w:val="en-GB"/>
        </w:rPr>
        <w:t>“</w:t>
      </w:r>
      <w:r w:rsidR="00B2722C" w:rsidRPr="00542129">
        <w:rPr>
          <w:rFonts w:ascii="Arial" w:hAnsi="Arial" w:cs="Arial"/>
          <w:bCs/>
          <w:sz w:val="24"/>
          <w:szCs w:val="24"/>
          <w:lang w:val="en-GB"/>
        </w:rPr>
        <w:t>Strengthen National and Local Capacities and Accountability to Sustain Gender-Based Violence Prevention and Response Services</w:t>
      </w:r>
      <w:r w:rsidR="00B8772D" w:rsidRPr="00542129">
        <w:rPr>
          <w:rFonts w:ascii="Arial" w:hAnsi="Arial" w:cs="Arial"/>
          <w:bCs/>
          <w:sz w:val="24"/>
          <w:szCs w:val="24"/>
          <w:lang w:val="en-GB"/>
        </w:rPr>
        <w:t>”</w:t>
      </w:r>
    </w:p>
    <w:p w14:paraId="5FE79D58" w14:textId="6BE38C4C" w:rsidR="00CA6721" w:rsidRPr="00542129" w:rsidRDefault="00CA6721" w:rsidP="00F00C4B">
      <w:pPr>
        <w:pStyle w:val="PlainText"/>
        <w:jc w:val="both"/>
        <w:rPr>
          <w:rFonts w:ascii="Arial" w:hAnsi="Arial" w:cs="Arial"/>
          <w:bCs/>
          <w:sz w:val="24"/>
          <w:szCs w:val="24"/>
          <w:lang w:val="en-GB"/>
        </w:rPr>
      </w:pPr>
      <w:r w:rsidRPr="00542129">
        <w:rPr>
          <w:rFonts w:ascii="Arial" w:eastAsia="MS Mincho" w:hAnsi="Arial" w:cs="Arial"/>
          <w:b/>
          <w:sz w:val="24"/>
          <w:szCs w:val="24"/>
          <w:lang w:val="en-GB"/>
        </w:rPr>
        <w:t xml:space="preserve">Post Title: </w:t>
      </w:r>
      <w:r w:rsidRPr="00542129">
        <w:rPr>
          <w:rFonts w:ascii="Arial" w:eastAsia="MS Mincho" w:hAnsi="Arial" w:cs="Arial"/>
          <w:b/>
          <w:sz w:val="24"/>
          <w:szCs w:val="24"/>
          <w:lang w:val="en-GB"/>
        </w:rPr>
        <w:tab/>
      </w:r>
      <w:r w:rsidRPr="00542129">
        <w:rPr>
          <w:rFonts w:ascii="Arial" w:eastAsia="MS Mincho" w:hAnsi="Arial" w:cs="Arial"/>
          <w:b/>
          <w:sz w:val="24"/>
          <w:szCs w:val="24"/>
          <w:lang w:val="en-GB"/>
        </w:rPr>
        <w:tab/>
      </w:r>
      <w:r w:rsidR="001C7CAA" w:rsidRPr="00542129">
        <w:rPr>
          <w:rFonts w:ascii="Arial" w:eastAsia="MS Mincho" w:hAnsi="Arial" w:cs="Arial"/>
          <w:sz w:val="24"/>
          <w:szCs w:val="24"/>
          <w:lang w:val="en-GB"/>
        </w:rPr>
        <w:t>Programme</w:t>
      </w:r>
      <w:r w:rsidR="001B57B9" w:rsidRPr="00542129">
        <w:rPr>
          <w:rFonts w:ascii="Arial" w:eastAsia="MS Mincho" w:hAnsi="Arial" w:cs="Arial"/>
          <w:sz w:val="24"/>
          <w:szCs w:val="24"/>
          <w:lang w:val="en-GB"/>
        </w:rPr>
        <w:t xml:space="preserve"> </w:t>
      </w:r>
      <w:r w:rsidR="00647FA7" w:rsidRPr="00542129">
        <w:rPr>
          <w:rFonts w:ascii="Arial" w:eastAsia="MS Mincho" w:hAnsi="Arial" w:cs="Arial"/>
          <w:sz w:val="24"/>
          <w:szCs w:val="24"/>
          <w:lang w:val="en-GB"/>
        </w:rPr>
        <w:t>Associate</w:t>
      </w:r>
    </w:p>
    <w:p w14:paraId="538C23E4" w14:textId="5D0DDAF2" w:rsidR="00CA6721" w:rsidRPr="00FE22FC" w:rsidRDefault="000B7E33" w:rsidP="00F00C4B">
      <w:pPr>
        <w:pStyle w:val="PlainText"/>
        <w:jc w:val="both"/>
        <w:rPr>
          <w:rFonts w:ascii="Arial" w:eastAsia="MS Mincho" w:hAnsi="Arial" w:cs="Arial"/>
          <w:sz w:val="24"/>
          <w:szCs w:val="24"/>
        </w:rPr>
      </w:pPr>
      <w:r w:rsidRPr="00542129">
        <w:rPr>
          <w:rFonts w:ascii="Arial" w:eastAsia="MS Mincho" w:hAnsi="Arial" w:cs="Arial"/>
          <w:b/>
          <w:sz w:val="24"/>
          <w:szCs w:val="24"/>
          <w:lang w:val="en-GB"/>
        </w:rPr>
        <w:t xml:space="preserve">Post Level: </w:t>
      </w:r>
      <w:r w:rsidRPr="00542129">
        <w:rPr>
          <w:rFonts w:ascii="Arial" w:eastAsia="MS Mincho" w:hAnsi="Arial" w:cs="Arial"/>
          <w:b/>
          <w:sz w:val="24"/>
          <w:szCs w:val="24"/>
          <w:lang w:val="en-GB"/>
        </w:rPr>
        <w:tab/>
      </w:r>
      <w:r w:rsidRPr="00542129">
        <w:rPr>
          <w:rFonts w:ascii="Arial" w:eastAsia="MS Mincho" w:hAnsi="Arial" w:cs="Arial"/>
          <w:b/>
          <w:sz w:val="24"/>
          <w:szCs w:val="24"/>
          <w:lang w:val="en-GB"/>
        </w:rPr>
        <w:tab/>
      </w:r>
      <w:r w:rsidR="00D05C9D" w:rsidRPr="00542129">
        <w:rPr>
          <w:rFonts w:ascii="Arial" w:eastAsia="MS Mincho" w:hAnsi="Arial" w:cs="Arial"/>
          <w:b/>
          <w:sz w:val="24"/>
          <w:szCs w:val="24"/>
          <w:lang w:val="en-GB"/>
        </w:rPr>
        <w:t xml:space="preserve">Service Contract, </w:t>
      </w:r>
      <w:r w:rsidRPr="00542129">
        <w:rPr>
          <w:rFonts w:ascii="Arial" w:eastAsia="MS Mincho" w:hAnsi="Arial" w:cs="Arial"/>
          <w:sz w:val="24"/>
          <w:szCs w:val="24"/>
          <w:lang w:val="en-GB"/>
        </w:rPr>
        <w:t>SB3</w:t>
      </w:r>
      <w:r w:rsidR="000B238C" w:rsidRPr="00542129">
        <w:rPr>
          <w:rFonts w:ascii="Arial" w:eastAsia="MS Mincho" w:hAnsi="Arial" w:cs="Arial"/>
          <w:sz w:val="24"/>
          <w:szCs w:val="24"/>
          <w:lang w:val="en-GB"/>
        </w:rPr>
        <w:t>/</w:t>
      </w:r>
      <w:r w:rsidR="00FE22FC">
        <w:rPr>
          <w:rFonts w:ascii="Arial" w:eastAsia="MS Mincho" w:hAnsi="Arial" w:cs="Arial"/>
          <w:sz w:val="24"/>
          <w:szCs w:val="24"/>
        </w:rPr>
        <w:t>Mid</w:t>
      </w:r>
    </w:p>
    <w:p w14:paraId="689F6D8D" w14:textId="1BE585C6" w:rsidR="00E249C3" w:rsidRPr="00542129" w:rsidRDefault="00E249C3" w:rsidP="00F00C4B">
      <w:pPr>
        <w:pStyle w:val="PlainText"/>
        <w:jc w:val="both"/>
        <w:rPr>
          <w:rFonts w:ascii="Arial" w:eastAsia="MS Mincho" w:hAnsi="Arial" w:cs="Arial"/>
          <w:sz w:val="24"/>
          <w:szCs w:val="24"/>
          <w:lang w:val="en-GB"/>
        </w:rPr>
      </w:pPr>
      <w:r w:rsidRPr="00542129">
        <w:rPr>
          <w:rFonts w:ascii="Arial" w:eastAsia="MS Mincho" w:hAnsi="Arial" w:cs="Arial"/>
          <w:b/>
          <w:sz w:val="24"/>
          <w:szCs w:val="24"/>
          <w:lang w:val="en-GB"/>
        </w:rPr>
        <w:t>Position number:</w:t>
      </w:r>
      <w:r w:rsidRPr="00542129">
        <w:rPr>
          <w:rFonts w:ascii="Arial" w:eastAsia="MS Mincho" w:hAnsi="Arial" w:cs="Arial"/>
          <w:sz w:val="24"/>
          <w:szCs w:val="24"/>
          <w:lang w:val="en-GB"/>
        </w:rPr>
        <w:tab/>
      </w:r>
      <w:r w:rsidR="00AA0F58" w:rsidRPr="00542129">
        <w:rPr>
          <w:rFonts w:ascii="Arial" w:eastAsia="MS Mincho" w:hAnsi="Arial" w:cs="Arial"/>
          <w:sz w:val="24"/>
          <w:szCs w:val="24"/>
          <w:lang w:val="en-GB"/>
        </w:rPr>
        <w:t>00157475</w:t>
      </w:r>
    </w:p>
    <w:p w14:paraId="4249C363" w14:textId="4AE74FAE" w:rsidR="00CA6721" w:rsidRPr="00542129" w:rsidRDefault="00CA6721" w:rsidP="00AB3581">
      <w:pPr>
        <w:pStyle w:val="PlainText"/>
        <w:jc w:val="both"/>
        <w:rPr>
          <w:rFonts w:ascii="Arial" w:eastAsia="MS Mincho" w:hAnsi="Arial" w:cs="Arial"/>
          <w:sz w:val="24"/>
          <w:szCs w:val="24"/>
          <w:lang w:val="en-GB"/>
        </w:rPr>
      </w:pPr>
      <w:r w:rsidRPr="00542129">
        <w:rPr>
          <w:rFonts w:ascii="Arial" w:eastAsia="MS Mincho" w:hAnsi="Arial" w:cs="Arial"/>
          <w:b/>
          <w:sz w:val="24"/>
          <w:szCs w:val="24"/>
          <w:lang w:val="en-GB"/>
        </w:rPr>
        <w:t>Duration of the service:</w:t>
      </w:r>
      <w:r w:rsidR="00AB3581" w:rsidRPr="00542129">
        <w:rPr>
          <w:rFonts w:ascii="Arial" w:eastAsia="MS Mincho" w:hAnsi="Arial" w:cs="Arial"/>
          <w:b/>
          <w:sz w:val="24"/>
          <w:szCs w:val="24"/>
          <w:lang w:val="en-GB"/>
        </w:rPr>
        <w:t xml:space="preserve"> </w:t>
      </w:r>
      <w:r w:rsidR="00AB3581" w:rsidRPr="00542129">
        <w:rPr>
          <w:rFonts w:ascii="Arial" w:eastAsia="MS Mincho" w:hAnsi="Arial" w:cs="Arial"/>
          <w:sz w:val="24"/>
          <w:szCs w:val="24"/>
          <w:lang w:val="en-GB"/>
        </w:rPr>
        <w:t>one year</w:t>
      </w:r>
      <w:r w:rsidR="00AB3581" w:rsidRPr="00542129">
        <w:rPr>
          <w:rFonts w:ascii="Arial" w:eastAsia="MS Mincho" w:hAnsi="Arial" w:cs="Arial"/>
          <w:b/>
          <w:sz w:val="24"/>
          <w:szCs w:val="24"/>
          <w:lang w:val="en-GB"/>
        </w:rPr>
        <w:t xml:space="preserve"> </w:t>
      </w:r>
      <w:r w:rsidR="00B246ED" w:rsidRPr="00542129">
        <w:rPr>
          <w:rFonts w:ascii="Arial" w:eastAsia="MS Mincho" w:hAnsi="Arial" w:cs="Arial"/>
          <w:sz w:val="24"/>
          <w:szCs w:val="24"/>
          <w:lang w:val="en-GB"/>
        </w:rPr>
        <w:t>with possible extension</w:t>
      </w:r>
    </w:p>
    <w:p w14:paraId="020076D6" w14:textId="69FAA864" w:rsidR="00570338" w:rsidRPr="00542129" w:rsidRDefault="00CA6721" w:rsidP="00F00C4B">
      <w:pPr>
        <w:pStyle w:val="PlainText"/>
        <w:jc w:val="both"/>
        <w:rPr>
          <w:rFonts w:ascii="Arial" w:eastAsia="MS Mincho" w:hAnsi="Arial" w:cs="Arial"/>
          <w:sz w:val="24"/>
          <w:szCs w:val="24"/>
          <w:lang w:val="en-GB"/>
        </w:rPr>
      </w:pPr>
      <w:r w:rsidRPr="00542129">
        <w:rPr>
          <w:rFonts w:ascii="Arial" w:eastAsia="MS Mincho" w:hAnsi="Arial" w:cs="Arial"/>
          <w:b/>
          <w:sz w:val="24"/>
          <w:szCs w:val="24"/>
          <w:lang w:val="en-GB"/>
        </w:rPr>
        <w:t xml:space="preserve">Duty Station: </w:t>
      </w:r>
      <w:r w:rsidRPr="00542129">
        <w:rPr>
          <w:rFonts w:ascii="Arial" w:eastAsia="MS Mincho" w:hAnsi="Arial" w:cs="Arial"/>
          <w:b/>
          <w:sz w:val="24"/>
          <w:szCs w:val="24"/>
          <w:lang w:val="en-GB"/>
        </w:rPr>
        <w:tab/>
      </w:r>
      <w:r w:rsidR="007D0FEC" w:rsidRPr="00542129">
        <w:rPr>
          <w:rFonts w:ascii="Arial" w:eastAsia="MS Mincho" w:hAnsi="Arial" w:cs="Arial"/>
          <w:sz w:val="24"/>
          <w:szCs w:val="24"/>
          <w:lang w:val="en-GB"/>
        </w:rPr>
        <w:t>Kyiv</w:t>
      </w:r>
    </w:p>
    <w:p w14:paraId="0B2FBFE1" w14:textId="1B9293D6" w:rsidR="00CA6721" w:rsidRPr="00542129" w:rsidRDefault="00D05C9D" w:rsidP="00C338DB">
      <w:pPr>
        <w:pStyle w:val="PlainText"/>
        <w:jc w:val="both"/>
        <w:rPr>
          <w:rFonts w:ascii="Arial" w:eastAsia="MS Mincho" w:hAnsi="Arial" w:cs="Arial"/>
          <w:sz w:val="24"/>
          <w:szCs w:val="24"/>
          <w:lang w:val="en-GB"/>
        </w:rPr>
      </w:pPr>
      <w:r w:rsidRPr="00542129">
        <w:rPr>
          <w:rFonts w:ascii="Arial" w:eastAsia="MS Mincho" w:hAnsi="Arial" w:cs="Arial"/>
          <w:sz w:val="24"/>
          <w:szCs w:val="24"/>
          <w:lang w:val="en-GB"/>
        </w:rPr>
        <w:t>Full/part time:</w:t>
      </w:r>
      <w:r w:rsidRPr="00542129">
        <w:rPr>
          <w:rFonts w:ascii="Arial" w:eastAsia="MS Mincho" w:hAnsi="Arial" w:cs="Arial"/>
          <w:sz w:val="24"/>
          <w:szCs w:val="24"/>
          <w:lang w:val="en-GB"/>
        </w:rPr>
        <w:tab/>
      </w:r>
      <w:r w:rsidR="00CA6721" w:rsidRPr="00542129">
        <w:rPr>
          <w:rFonts w:ascii="Arial" w:eastAsia="MS Mincho" w:hAnsi="Arial" w:cs="Arial"/>
          <w:sz w:val="24"/>
          <w:szCs w:val="24"/>
          <w:lang w:val="en-GB"/>
        </w:rPr>
        <w:t>Full time</w:t>
      </w:r>
    </w:p>
    <w:p w14:paraId="4167A3BC" w14:textId="77777777" w:rsidR="008E56E6" w:rsidRPr="00542129" w:rsidRDefault="008E56E6" w:rsidP="00F00C4B">
      <w:pPr>
        <w:pStyle w:val="PlainText"/>
        <w:jc w:val="both"/>
        <w:rPr>
          <w:rFonts w:ascii="Arial" w:eastAsia="MS Mincho" w:hAnsi="Arial" w:cs="Arial"/>
          <w:sz w:val="24"/>
          <w:szCs w:val="24"/>
          <w:lang w:val="en-GB"/>
        </w:rPr>
      </w:pPr>
    </w:p>
    <w:p w14:paraId="51E6EFBE" w14:textId="6FF89A45" w:rsidR="00D05C9D" w:rsidRPr="00542129" w:rsidRDefault="00D05C9D" w:rsidP="00F00C4B">
      <w:pPr>
        <w:pStyle w:val="PlainText"/>
        <w:jc w:val="both"/>
        <w:rPr>
          <w:rFonts w:ascii="Arial" w:eastAsia="MS Mincho" w:hAnsi="Arial" w:cs="Arial"/>
          <w:b/>
          <w:sz w:val="24"/>
          <w:szCs w:val="24"/>
          <w:lang w:val="en-GB"/>
        </w:rPr>
      </w:pPr>
      <w:r w:rsidRPr="00542129">
        <w:rPr>
          <w:rFonts w:ascii="Arial" w:eastAsia="MS Mincho" w:hAnsi="Arial" w:cs="Arial"/>
          <w:b/>
          <w:sz w:val="24"/>
          <w:szCs w:val="24"/>
          <w:lang w:val="en-GB"/>
        </w:rPr>
        <w:t xml:space="preserve">The position: </w:t>
      </w:r>
    </w:p>
    <w:p w14:paraId="2F432C46" w14:textId="77777777" w:rsidR="00D05C9D" w:rsidRPr="00542129" w:rsidRDefault="00D05C9D" w:rsidP="00F00C4B">
      <w:pPr>
        <w:pStyle w:val="PlainText"/>
        <w:jc w:val="both"/>
        <w:rPr>
          <w:rFonts w:ascii="Arial" w:eastAsia="MS Mincho" w:hAnsi="Arial" w:cs="Arial"/>
          <w:b/>
          <w:sz w:val="24"/>
          <w:szCs w:val="24"/>
          <w:lang w:val="en-GB"/>
        </w:rPr>
      </w:pPr>
    </w:p>
    <w:p w14:paraId="4F79F842" w14:textId="310B5062" w:rsidR="00D05C9D" w:rsidRPr="00542129" w:rsidRDefault="00D05C9D" w:rsidP="00D05C9D">
      <w:pPr>
        <w:jc w:val="both"/>
        <w:rPr>
          <w:rFonts w:ascii="Arial" w:hAnsi="Arial" w:cs="Arial"/>
          <w:lang w:val="en-GB"/>
        </w:rPr>
      </w:pPr>
      <w:r w:rsidRPr="00542129">
        <w:rPr>
          <w:rFonts w:ascii="Arial" w:hAnsi="Arial" w:cs="Arial"/>
          <w:lang w:val="en-GB"/>
        </w:rPr>
        <w:t xml:space="preserve">Under the supervision of the GBV Programme Manager, </w:t>
      </w:r>
      <w:r w:rsidR="00E777E4" w:rsidRPr="00542129">
        <w:rPr>
          <w:rFonts w:ascii="Arial" w:hAnsi="Arial" w:cs="Arial"/>
          <w:lang w:val="en-GB"/>
        </w:rPr>
        <w:t>Programme</w:t>
      </w:r>
      <w:r w:rsidRPr="00542129">
        <w:rPr>
          <w:rFonts w:ascii="Arial" w:hAnsi="Arial" w:cs="Arial"/>
          <w:lang w:val="en-GB"/>
        </w:rPr>
        <w:t xml:space="preserve"> Associate </w:t>
      </w:r>
      <w:r w:rsidR="008A25F1" w:rsidRPr="00542129">
        <w:rPr>
          <w:rFonts w:ascii="Arial" w:hAnsi="Arial" w:cs="Arial"/>
          <w:lang w:val="en-GB"/>
        </w:rPr>
        <w:t xml:space="preserve">coordinates and </w:t>
      </w:r>
      <w:r w:rsidRPr="00542129">
        <w:rPr>
          <w:rFonts w:ascii="Arial" w:hAnsi="Arial" w:cs="Arial"/>
          <w:lang w:val="en-GB"/>
        </w:rPr>
        <w:t>implements the activ</w:t>
      </w:r>
      <w:r w:rsidR="00542129">
        <w:rPr>
          <w:rFonts w:ascii="Arial" w:hAnsi="Arial" w:cs="Arial"/>
          <w:lang w:val="en-GB"/>
        </w:rPr>
        <w:t>ities related to the work of GBV P</w:t>
      </w:r>
      <w:r w:rsidRPr="00542129">
        <w:rPr>
          <w:rFonts w:ascii="Arial" w:hAnsi="Arial" w:cs="Arial"/>
          <w:lang w:val="en-GB"/>
        </w:rPr>
        <w:t>rogramme, provides analytical</w:t>
      </w:r>
      <w:r w:rsidR="00542129">
        <w:rPr>
          <w:rFonts w:ascii="Arial" w:hAnsi="Arial" w:cs="Arial"/>
          <w:lang w:val="en-GB"/>
        </w:rPr>
        <w:t xml:space="preserve"> and administrative </w:t>
      </w:r>
      <w:r w:rsidRPr="00542129">
        <w:rPr>
          <w:rFonts w:ascii="Arial" w:hAnsi="Arial" w:cs="Arial"/>
          <w:lang w:val="en-GB"/>
        </w:rPr>
        <w:t>support such as but not limited to:</w:t>
      </w:r>
    </w:p>
    <w:p w14:paraId="1535ED32" w14:textId="77777777" w:rsidR="00D05C9D" w:rsidRPr="00542129" w:rsidRDefault="00D05C9D" w:rsidP="00D05C9D">
      <w:pPr>
        <w:jc w:val="both"/>
        <w:rPr>
          <w:rFonts w:ascii="Arial" w:hAnsi="Arial" w:cs="Arial"/>
          <w:lang w:val="en-GB"/>
        </w:rPr>
      </w:pPr>
    </w:p>
    <w:p w14:paraId="0C384A94" w14:textId="25C6AA51" w:rsidR="005C3766" w:rsidRPr="00542129" w:rsidRDefault="00542129" w:rsidP="0057030F">
      <w:pPr>
        <w:pStyle w:val="ListParagraph"/>
        <w:numPr>
          <w:ilvl w:val="0"/>
          <w:numId w:val="2"/>
        </w:numPr>
        <w:jc w:val="both"/>
        <w:rPr>
          <w:rFonts w:ascii="Arial" w:hAnsi="Arial" w:cs="Arial"/>
          <w:bCs/>
          <w:lang w:val="en-GB"/>
        </w:rPr>
      </w:pPr>
      <w:r>
        <w:rPr>
          <w:rFonts w:ascii="Arial" w:hAnsi="Arial" w:cs="Arial"/>
          <w:bCs/>
          <w:lang w:val="en-GB"/>
        </w:rPr>
        <w:t>coordination of im</w:t>
      </w:r>
      <w:r w:rsidR="00176CA4" w:rsidRPr="00542129">
        <w:rPr>
          <w:rFonts w:ascii="Arial" w:hAnsi="Arial" w:cs="Arial"/>
          <w:bCs/>
          <w:lang w:val="en-GB"/>
        </w:rPr>
        <w:t xml:space="preserve">plementation of </w:t>
      </w:r>
      <w:r>
        <w:rPr>
          <w:rFonts w:ascii="Arial" w:hAnsi="Arial" w:cs="Arial"/>
          <w:bCs/>
          <w:lang w:val="en-GB"/>
        </w:rPr>
        <w:t xml:space="preserve">initiatives and projects with corporate sector in </w:t>
      </w:r>
      <w:r w:rsidR="005C3766" w:rsidRPr="00542129">
        <w:rPr>
          <w:rFonts w:ascii="Arial" w:hAnsi="Arial" w:cs="Arial"/>
          <w:bCs/>
          <w:lang w:val="en-GB"/>
        </w:rPr>
        <w:t xml:space="preserve">developing innovative GBV response and prevention </w:t>
      </w:r>
      <w:r>
        <w:rPr>
          <w:rFonts w:ascii="Arial" w:hAnsi="Arial" w:cs="Arial"/>
          <w:bCs/>
          <w:lang w:val="en-GB"/>
        </w:rPr>
        <w:t>interventions</w:t>
      </w:r>
      <w:r w:rsidR="005C3766" w:rsidRPr="00542129">
        <w:rPr>
          <w:rFonts w:ascii="Arial" w:hAnsi="Arial" w:cs="Arial"/>
          <w:bCs/>
          <w:lang w:val="en-GB"/>
        </w:rPr>
        <w:t>;</w:t>
      </w:r>
    </w:p>
    <w:p w14:paraId="393C739B" w14:textId="6FA1E48B" w:rsidR="00176CA4" w:rsidRPr="00542129" w:rsidRDefault="00542129" w:rsidP="000801FC">
      <w:pPr>
        <w:pStyle w:val="ListParagraph"/>
        <w:numPr>
          <w:ilvl w:val="0"/>
          <w:numId w:val="2"/>
        </w:numPr>
        <w:jc w:val="both"/>
        <w:rPr>
          <w:rFonts w:ascii="Arial" w:hAnsi="Arial" w:cs="Arial"/>
          <w:bCs/>
          <w:lang w:val="en-GB"/>
        </w:rPr>
      </w:pPr>
      <w:r w:rsidRPr="00542129">
        <w:rPr>
          <w:rFonts w:ascii="Arial" w:hAnsi="Arial" w:cs="Arial"/>
          <w:bCs/>
          <w:lang w:val="en-GB"/>
        </w:rPr>
        <w:t xml:space="preserve">design, development and implementation of </w:t>
      </w:r>
      <w:r w:rsidR="00176CA4" w:rsidRPr="00542129">
        <w:rPr>
          <w:rFonts w:ascii="Arial" w:hAnsi="Arial" w:cs="Arial"/>
          <w:bCs/>
          <w:lang w:val="en-GB"/>
        </w:rPr>
        <w:t>women empowerment activities;</w:t>
      </w:r>
    </w:p>
    <w:p w14:paraId="5B758B93" w14:textId="69DDD2C5" w:rsidR="00542129" w:rsidRDefault="00542129" w:rsidP="00542129">
      <w:pPr>
        <w:pStyle w:val="ListParagraph"/>
        <w:numPr>
          <w:ilvl w:val="0"/>
          <w:numId w:val="2"/>
        </w:numPr>
        <w:jc w:val="both"/>
        <w:rPr>
          <w:rFonts w:ascii="Arial" w:hAnsi="Arial" w:cs="Arial"/>
          <w:bCs/>
          <w:lang w:val="en-GB"/>
        </w:rPr>
      </w:pPr>
      <w:r>
        <w:rPr>
          <w:rFonts w:ascii="Arial" w:hAnsi="Arial" w:cs="Arial"/>
          <w:bCs/>
          <w:lang w:val="en-GB"/>
        </w:rPr>
        <w:t>q</w:t>
      </w:r>
      <w:r w:rsidRPr="00542129">
        <w:rPr>
          <w:rFonts w:ascii="Arial" w:hAnsi="Arial" w:cs="Arial"/>
          <w:bCs/>
          <w:lang w:val="en-GB"/>
        </w:rPr>
        <w:t xml:space="preserve">uality reporting, monitoring, assessment </w:t>
      </w:r>
      <w:r>
        <w:rPr>
          <w:rFonts w:ascii="Arial" w:hAnsi="Arial" w:cs="Arial"/>
          <w:bCs/>
          <w:lang w:val="en-GB"/>
        </w:rPr>
        <w:t xml:space="preserve">and </w:t>
      </w:r>
      <w:r w:rsidRPr="00542129">
        <w:rPr>
          <w:rFonts w:ascii="Arial" w:hAnsi="Arial" w:cs="Arial"/>
          <w:bCs/>
          <w:lang w:val="en-GB"/>
        </w:rPr>
        <w:t>research planning</w:t>
      </w:r>
      <w:r>
        <w:rPr>
          <w:rFonts w:ascii="Arial" w:hAnsi="Arial" w:cs="Arial"/>
          <w:bCs/>
          <w:lang w:val="en-GB"/>
        </w:rPr>
        <w:t xml:space="preserve"> in support of sound implementation of designated project streams;</w:t>
      </w:r>
    </w:p>
    <w:p w14:paraId="1B9B4210" w14:textId="74E44E4E" w:rsidR="00542129" w:rsidRPr="00542129" w:rsidRDefault="008A25F1" w:rsidP="00EE10F0">
      <w:pPr>
        <w:pStyle w:val="ListParagraph"/>
        <w:numPr>
          <w:ilvl w:val="0"/>
          <w:numId w:val="2"/>
        </w:numPr>
        <w:jc w:val="both"/>
        <w:rPr>
          <w:rFonts w:ascii="Arial" w:hAnsi="Arial" w:cs="Arial"/>
          <w:bCs/>
          <w:lang w:val="en-GB"/>
        </w:rPr>
      </w:pPr>
      <w:r w:rsidRPr="00542129">
        <w:rPr>
          <w:rFonts w:ascii="Arial" w:hAnsi="Arial" w:cs="Arial"/>
          <w:bCs/>
          <w:lang w:val="en-GB"/>
        </w:rPr>
        <w:t>e</w:t>
      </w:r>
      <w:r w:rsidR="0057030F" w:rsidRPr="00542129">
        <w:rPr>
          <w:rFonts w:ascii="Arial" w:hAnsi="Arial" w:cs="Arial"/>
          <w:bCs/>
          <w:lang w:val="en-GB"/>
        </w:rPr>
        <w:t xml:space="preserve">ffective and efficient </w:t>
      </w:r>
      <w:r w:rsidR="00542129" w:rsidRPr="00542129">
        <w:rPr>
          <w:rFonts w:ascii="Arial" w:hAnsi="Arial" w:cs="Arial"/>
          <w:bCs/>
          <w:lang w:val="en-GB"/>
        </w:rPr>
        <w:t xml:space="preserve">analytical </w:t>
      </w:r>
      <w:r w:rsidR="0057030F" w:rsidRPr="00542129">
        <w:rPr>
          <w:rFonts w:ascii="Arial" w:hAnsi="Arial" w:cs="Arial"/>
          <w:bCs/>
          <w:lang w:val="en-GB"/>
        </w:rPr>
        <w:t>an</w:t>
      </w:r>
      <w:r w:rsidR="00542129" w:rsidRPr="00542129">
        <w:rPr>
          <w:rFonts w:ascii="Arial" w:hAnsi="Arial" w:cs="Arial"/>
          <w:bCs/>
          <w:lang w:val="en-GB"/>
        </w:rPr>
        <w:t xml:space="preserve">d administrative support to GBV </w:t>
      </w:r>
      <w:r w:rsidR="005C3766" w:rsidRPr="00542129">
        <w:rPr>
          <w:rFonts w:ascii="Arial" w:hAnsi="Arial" w:cs="Arial"/>
          <w:bCs/>
          <w:lang w:val="en-GB"/>
        </w:rPr>
        <w:t>Programme Manager</w:t>
      </w:r>
      <w:r w:rsidR="003A56D3" w:rsidRPr="00542129">
        <w:rPr>
          <w:rFonts w:ascii="Arial" w:hAnsi="Arial" w:cs="Arial"/>
          <w:bCs/>
          <w:lang w:val="en-GB"/>
        </w:rPr>
        <w:t xml:space="preserve"> to ensure smooth </w:t>
      </w:r>
      <w:r w:rsidR="00542129" w:rsidRPr="00542129">
        <w:rPr>
          <w:rFonts w:ascii="Arial" w:hAnsi="Arial" w:cs="Arial"/>
          <w:bCs/>
          <w:lang w:val="en-GB"/>
        </w:rPr>
        <w:t>operation of GBV Progr</w:t>
      </w:r>
      <w:r w:rsidR="003A56D3" w:rsidRPr="00542129">
        <w:rPr>
          <w:rFonts w:ascii="Arial" w:hAnsi="Arial" w:cs="Arial"/>
          <w:bCs/>
          <w:lang w:val="en-GB"/>
        </w:rPr>
        <w:t>amme</w:t>
      </w:r>
      <w:r w:rsidR="00542129" w:rsidRPr="00542129">
        <w:rPr>
          <w:rFonts w:ascii="Arial" w:hAnsi="Arial" w:cs="Arial"/>
          <w:bCs/>
          <w:lang w:val="en-GB"/>
        </w:rPr>
        <w:t>.</w:t>
      </w:r>
    </w:p>
    <w:p w14:paraId="40BF6847" w14:textId="77777777" w:rsidR="00D05C9D" w:rsidRPr="00542129" w:rsidRDefault="00D05C9D" w:rsidP="00C338DB">
      <w:pPr>
        <w:jc w:val="both"/>
        <w:rPr>
          <w:rFonts w:ascii="Arial" w:hAnsi="Arial" w:cs="Arial"/>
          <w:bCs/>
          <w:lang w:val="en-GB"/>
        </w:rPr>
      </w:pPr>
    </w:p>
    <w:p w14:paraId="7BCF31AC" w14:textId="4E655DB9" w:rsidR="00CA6721" w:rsidRPr="00542129" w:rsidRDefault="00D05C9D" w:rsidP="00F00C4B">
      <w:pPr>
        <w:pStyle w:val="PlainText"/>
        <w:jc w:val="both"/>
        <w:rPr>
          <w:rFonts w:ascii="Arial" w:eastAsia="MS Mincho" w:hAnsi="Arial" w:cs="Arial"/>
          <w:b/>
          <w:sz w:val="24"/>
          <w:szCs w:val="24"/>
          <w:lang w:val="en-GB"/>
        </w:rPr>
      </w:pPr>
      <w:r w:rsidRPr="00542129">
        <w:rPr>
          <w:rFonts w:ascii="Arial" w:eastAsia="MS Mincho" w:hAnsi="Arial" w:cs="Arial"/>
          <w:b/>
          <w:sz w:val="24"/>
          <w:szCs w:val="24"/>
          <w:lang w:val="en-GB"/>
        </w:rPr>
        <w:t>How you can make a difference:</w:t>
      </w:r>
    </w:p>
    <w:p w14:paraId="123693E2" w14:textId="77777777" w:rsidR="00D05C9D" w:rsidRPr="00542129" w:rsidRDefault="00D05C9D" w:rsidP="00D05C9D">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542129">
        <w:rPr>
          <w:rFonts w:ascii="Arial" w:hAnsi="Arial" w:cs="Arial"/>
          <w:spacing w:val="-3"/>
          <w:sz w:val="24"/>
          <w:szCs w:val="24"/>
          <w:lang w:val="en-GB"/>
        </w:rPr>
        <w:t>UNFPA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7C1AA755" w14:textId="77777777" w:rsidR="006B6A99" w:rsidRPr="00A03458" w:rsidRDefault="00647FA7" w:rsidP="006B6A99">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542129">
        <w:rPr>
          <w:rFonts w:ascii="Arial" w:hAnsi="Arial" w:cs="Arial"/>
          <w:spacing w:val="-3"/>
          <w:sz w:val="24"/>
          <w:szCs w:val="24"/>
          <w:lang w:val="en-GB"/>
        </w:rPr>
        <w:t xml:space="preserve">In accordance with the organisational mandate and national development priorities of Ukraine, UNFPA, the United Nations Population Fund, implements a country programme of technical assistance to Ukraine for 2018-2022. </w:t>
      </w:r>
      <w:r w:rsidR="006B6A99" w:rsidRPr="00A03458">
        <w:rPr>
          <w:rFonts w:ascii="Arial" w:eastAsia="Times New Roman" w:hAnsi="Arial" w:cs="Arial"/>
          <w:sz w:val="24"/>
          <w:szCs w:val="24"/>
          <w:lang w:val="en-GB" w:eastAsia="ru-RU"/>
        </w:rPr>
        <w:t>Among several priorities, the 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42309E65" w14:textId="77777777" w:rsidR="00647FA7" w:rsidRPr="00542129" w:rsidRDefault="00647FA7" w:rsidP="00647FA7">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542129">
        <w:rPr>
          <w:rFonts w:ascii="Arial" w:hAnsi="Arial" w:cs="Arial"/>
          <w:spacing w:val="-3"/>
          <w:sz w:val="24"/>
          <w:szCs w:val="24"/>
          <w:lang w:val="en-GB"/>
        </w:rPr>
        <w:t>Alongside this development work and driven by the humanitarian consequences of the armed conflict in eastern Ukraine, UNFPA participates in the development and implementation of the annual Humanitarian Response Plans (HRPs) of the United Nations Humanitarian Country Team in Ukraine to provide support to internally displaced persons (IDPs), returnees, host communities and people who remain in the conflict areas. More specifically, UNFPA mostly contributes to the work of health and protection clusters within the HRPs and leads the gender-based violence (GBV) sub-cluster.</w:t>
      </w:r>
    </w:p>
    <w:p w14:paraId="6A436D5F" w14:textId="77777777" w:rsidR="006B6A99" w:rsidRPr="00AF47C1" w:rsidRDefault="006B6A99" w:rsidP="006B6A99">
      <w:pPr>
        <w:pStyle w:val="PlainText"/>
        <w:tabs>
          <w:tab w:val="left" w:pos="-720"/>
          <w:tab w:val="left" w:pos="0"/>
          <w:tab w:val="num" w:pos="1080"/>
        </w:tabs>
        <w:suppressAutoHyphens/>
        <w:spacing w:before="120"/>
        <w:jc w:val="both"/>
        <w:rPr>
          <w:rFonts w:ascii="Arial" w:eastAsia="Times New Roman" w:hAnsi="Arial" w:cs="Arial"/>
          <w:sz w:val="24"/>
          <w:szCs w:val="24"/>
          <w:lang w:eastAsia="ru-RU"/>
        </w:rPr>
      </w:pPr>
      <w:r w:rsidRPr="00A03458">
        <w:rPr>
          <w:rFonts w:ascii="Arial" w:eastAsia="Times New Roman" w:hAnsi="Arial" w:cs="Arial"/>
          <w:sz w:val="24"/>
          <w:szCs w:val="24"/>
          <w:lang w:val="en-GB" w:eastAsia="ru-RU"/>
        </w:rPr>
        <w:lastRenderedPageBreak/>
        <w:t xml:space="preserve">UNFPA is seeking highly-motivated candidates that share our passion of making a sound contribution to creating a Ukrainian society free from domestic and gender-based violence. We need strong professionals </w:t>
      </w:r>
      <w:r>
        <w:rPr>
          <w:rFonts w:ascii="Arial" w:eastAsia="Times New Roman" w:hAnsi="Arial" w:cs="Arial"/>
          <w:sz w:val="24"/>
          <w:szCs w:val="24"/>
          <w:lang w:val="en-GB" w:eastAsia="ru-RU"/>
        </w:rPr>
        <w:t xml:space="preserve">who are </w:t>
      </w:r>
      <w:r w:rsidRPr="00AF47C1">
        <w:rPr>
          <w:rFonts w:ascii="Arial" w:eastAsia="Times New Roman" w:hAnsi="Arial" w:cs="Arial"/>
          <w:sz w:val="24"/>
          <w:szCs w:val="24"/>
          <w:lang w:val="en-GB" w:eastAsia="ru-RU"/>
        </w:rPr>
        <w:t xml:space="preserve">transparent, </w:t>
      </w:r>
      <w:r>
        <w:rPr>
          <w:rFonts w:ascii="Arial" w:eastAsia="Times New Roman" w:hAnsi="Arial" w:cs="Arial"/>
          <w:sz w:val="24"/>
          <w:szCs w:val="24"/>
          <w:lang w:val="en-GB" w:eastAsia="ru-RU"/>
        </w:rPr>
        <w:t xml:space="preserve">committed to excellence and keen to </w:t>
      </w:r>
      <w:r w:rsidRPr="00A03458">
        <w:rPr>
          <w:rFonts w:ascii="Arial" w:eastAsia="Times New Roman" w:hAnsi="Arial" w:cs="Arial"/>
          <w:sz w:val="24"/>
          <w:szCs w:val="24"/>
          <w:lang w:val="en-GB" w:eastAsia="ru-RU"/>
        </w:rPr>
        <w:t>transform, inspire and deliver high impact and sustained results.</w:t>
      </w:r>
    </w:p>
    <w:p w14:paraId="4B3DC2B0" w14:textId="77777777" w:rsidR="004B4790" w:rsidRPr="006B6A99" w:rsidRDefault="004B4790" w:rsidP="00647FA7">
      <w:pPr>
        <w:pStyle w:val="PlainText"/>
        <w:tabs>
          <w:tab w:val="left" w:pos="-720"/>
          <w:tab w:val="left" w:pos="0"/>
          <w:tab w:val="num" w:pos="1080"/>
        </w:tabs>
        <w:suppressAutoHyphens/>
        <w:spacing w:before="120"/>
        <w:jc w:val="both"/>
        <w:rPr>
          <w:rFonts w:ascii="Arial" w:hAnsi="Arial" w:cs="Arial"/>
          <w:spacing w:val="-3"/>
          <w:sz w:val="24"/>
          <w:szCs w:val="24"/>
        </w:rPr>
      </w:pPr>
    </w:p>
    <w:p w14:paraId="01BD1B4C" w14:textId="77777777" w:rsidR="00D05C9D" w:rsidRPr="00542129"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542129">
        <w:rPr>
          <w:rFonts w:ascii="Arial" w:eastAsia="MS Mincho" w:hAnsi="Arial" w:cs="Arial"/>
          <w:b/>
          <w:sz w:val="24"/>
          <w:szCs w:val="24"/>
          <w:lang w:val="en-GB"/>
        </w:rPr>
        <w:t>Job Purpose:</w:t>
      </w:r>
    </w:p>
    <w:p w14:paraId="5E396A3F" w14:textId="4D48D8B5" w:rsidR="00647FA7" w:rsidRPr="00542129" w:rsidRDefault="00647FA7" w:rsidP="00647FA7">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542129">
        <w:rPr>
          <w:rFonts w:ascii="Arial" w:hAnsi="Arial" w:cs="Arial"/>
          <w:spacing w:val="-3"/>
          <w:sz w:val="24"/>
          <w:szCs w:val="24"/>
          <w:lang w:val="en-GB"/>
        </w:rPr>
        <w:t xml:space="preserve">The UNFPA GBV programme presently covers twelve regions of Ukraine, including most affected by the armed conflict (Donetsk and Luhansk), and focuses on the delivery of the following </w:t>
      </w:r>
      <w:r w:rsidR="00E2418E">
        <w:rPr>
          <w:rFonts w:ascii="Arial" w:hAnsi="Arial" w:cs="Arial"/>
          <w:spacing w:val="-3"/>
          <w:sz w:val="24"/>
          <w:szCs w:val="24"/>
          <w:lang w:val="en-GB"/>
        </w:rPr>
        <w:t>outcomes</w:t>
      </w:r>
      <w:r w:rsidRPr="00542129">
        <w:rPr>
          <w:rFonts w:ascii="Arial" w:hAnsi="Arial" w:cs="Arial"/>
          <w:spacing w:val="-3"/>
          <w:sz w:val="24"/>
          <w:szCs w:val="24"/>
          <w:lang w:val="en-GB"/>
        </w:rPr>
        <w:t xml:space="preserve">: </w:t>
      </w:r>
    </w:p>
    <w:p w14:paraId="5BADDFC2" w14:textId="77777777" w:rsidR="00647FA7" w:rsidRPr="00542129" w:rsidRDefault="00647FA7" w:rsidP="00647FA7">
      <w:pPr>
        <w:pStyle w:val="PlainText"/>
        <w:numPr>
          <w:ilvl w:val="0"/>
          <w:numId w:val="3"/>
        </w:numPr>
        <w:tabs>
          <w:tab w:val="left" w:pos="-720"/>
          <w:tab w:val="left" w:pos="0"/>
        </w:tabs>
        <w:suppressAutoHyphens/>
        <w:spacing w:before="120"/>
        <w:jc w:val="both"/>
        <w:rPr>
          <w:rFonts w:ascii="Arial" w:hAnsi="Arial" w:cs="Arial"/>
          <w:spacing w:val="-3"/>
          <w:sz w:val="24"/>
          <w:szCs w:val="24"/>
          <w:lang w:val="en-GB"/>
        </w:rPr>
      </w:pPr>
      <w:r w:rsidRPr="00542129">
        <w:rPr>
          <w:rFonts w:ascii="Arial" w:hAnsi="Arial" w:cs="Arial"/>
          <w:spacing w:val="-3"/>
          <w:sz w:val="24"/>
          <w:szCs w:val="24"/>
          <w:lang w:val="en-GB"/>
        </w:rPr>
        <w:t xml:space="preserve">Further development of social and institutional environment that will contribute to zero tolerance and eradication of violence against women in Ukraine; </w:t>
      </w:r>
    </w:p>
    <w:p w14:paraId="386DEC65" w14:textId="77777777" w:rsidR="00647FA7" w:rsidRPr="00542129" w:rsidRDefault="00647FA7" w:rsidP="00647FA7">
      <w:pPr>
        <w:pStyle w:val="PlainText"/>
        <w:numPr>
          <w:ilvl w:val="0"/>
          <w:numId w:val="3"/>
        </w:numPr>
        <w:tabs>
          <w:tab w:val="left" w:pos="-720"/>
          <w:tab w:val="left" w:pos="0"/>
        </w:tabs>
        <w:suppressAutoHyphens/>
        <w:spacing w:before="120"/>
        <w:jc w:val="both"/>
        <w:rPr>
          <w:rFonts w:ascii="Arial" w:hAnsi="Arial" w:cs="Arial"/>
          <w:spacing w:val="-3"/>
          <w:sz w:val="24"/>
          <w:szCs w:val="24"/>
          <w:lang w:val="en-GB"/>
        </w:rPr>
      </w:pPr>
      <w:r w:rsidRPr="00542129">
        <w:rPr>
          <w:rFonts w:ascii="Arial" w:hAnsi="Arial" w:cs="Arial"/>
          <w:spacing w:val="-3"/>
          <w:sz w:val="24"/>
          <w:szCs w:val="24"/>
          <w:lang w:val="en-GB"/>
        </w:rPr>
        <w:t xml:space="preserve">Ensuring that in Ukraine majority of gender-based violence survivors seeks and have access to good quality survivor centred services; </w:t>
      </w:r>
    </w:p>
    <w:p w14:paraId="6C12AD24" w14:textId="77777777" w:rsidR="00647FA7" w:rsidRPr="00542129" w:rsidRDefault="00647FA7" w:rsidP="00647FA7">
      <w:pPr>
        <w:pStyle w:val="PlainText"/>
        <w:numPr>
          <w:ilvl w:val="0"/>
          <w:numId w:val="3"/>
        </w:numPr>
        <w:tabs>
          <w:tab w:val="left" w:pos="-720"/>
          <w:tab w:val="left" w:pos="0"/>
        </w:tabs>
        <w:suppressAutoHyphens/>
        <w:spacing w:before="120"/>
        <w:jc w:val="both"/>
        <w:rPr>
          <w:rFonts w:ascii="Arial" w:hAnsi="Arial" w:cs="Arial"/>
          <w:spacing w:val="-3"/>
          <w:sz w:val="24"/>
          <w:szCs w:val="24"/>
          <w:lang w:val="en-GB"/>
        </w:rPr>
      </w:pPr>
      <w:r w:rsidRPr="00542129">
        <w:rPr>
          <w:rFonts w:ascii="Arial" w:hAnsi="Arial" w:cs="Arial"/>
          <w:spacing w:val="-3"/>
          <w:sz w:val="24"/>
          <w:szCs w:val="24"/>
          <w:lang w:val="en-GB"/>
        </w:rPr>
        <w:t xml:space="preserve">Contributing to building strong national (GoU) ownership over the existent GBV response mechanisms and frameworks in order to ensure sustainability. </w:t>
      </w:r>
    </w:p>
    <w:p w14:paraId="7E416F65" w14:textId="77777777" w:rsidR="00FF45B4" w:rsidRPr="00542129" w:rsidRDefault="00FF45B4" w:rsidP="00FF45B4">
      <w:pPr>
        <w:jc w:val="both"/>
        <w:rPr>
          <w:rFonts w:ascii="Arial" w:hAnsi="Arial" w:cs="Arial"/>
          <w:b/>
          <w:lang w:val="en-GB"/>
        </w:rPr>
      </w:pPr>
      <w:r w:rsidRPr="00542129">
        <w:rPr>
          <w:rFonts w:ascii="Arial" w:hAnsi="Arial" w:cs="Arial"/>
          <w:b/>
          <w:lang w:val="en-GB"/>
        </w:rPr>
        <w:t xml:space="preserve"> </w:t>
      </w:r>
    </w:p>
    <w:p w14:paraId="775D6DC4" w14:textId="65974D10" w:rsidR="004757DD" w:rsidRPr="00542129" w:rsidRDefault="00C649E2" w:rsidP="001B57B9">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542129">
        <w:rPr>
          <w:rFonts w:ascii="Arial" w:hAnsi="Arial" w:cs="Arial"/>
          <w:spacing w:val="-3"/>
          <w:sz w:val="24"/>
          <w:szCs w:val="24"/>
          <w:lang w:val="en-GB"/>
        </w:rPr>
        <w:t>Programme</w:t>
      </w:r>
      <w:r w:rsidR="00D05C9D" w:rsidRPr="00542129">
        <w:rPr>
          <w:rFonts w:ascii="Arial" w:hAnsi="Arial" w:cs="Arial"/>
          <w:spacing w:val="-3"/>
          <w:sz w:val="24"/>
          <w:szCs w:val="24"/>
          <w:lang w:val="en-GB"/>
        </w:rPr>
        <w:t xml:space="preserve"> Associate</w:t>
      </w:r>
      <w:r w:rsidR="00486DAE" w:rsidRPr="00542129">
        <w:rPr>
          <w:rFonts w:ascii="Arial" w:hAnsi="Arial" w:cs="Arial"/>
          <w:spacing w:val="-3"/>
          <w:sz w:val="24"/>
          <w:szCs w:val="24"/>
          <w:lang w:val="en-GB"/>
        </w:rPr>
        <w:t xml:space="preserve"> </w:t>
      </w:r>
      <w:r w:rsidR="001B57B9" w:rsidRPr="00542129">
        <w:rPr>
          <w:rFonts w:ascii="Arial" w:hAnsi="Arial" w:cs="Arial"/>
          <w:spacing w:val="-3"/>
          <w:sz w:val="24"/>
          <w:szCs w:val="24"/>
          <w:lang w:val="en-GB"/>
        </w:rPr>
        <w:t xml:space="preserve">works in a client, quality and </w:t>
      </w:r>
      <w:r w:rsidR="00E2418E">
        <w:rPr>
          <w:rFonts w:ascii="Arial" w:hAnsi="Arial" w:cs="Arial"/>
          <w:spacing w:val="-3"/>
          <w:sz w:val="24"/>
          <w:szCs w:val="24"/>
          <w:lang w:val="en-GB"/>
        </w:rPr>
        <w:t>outcome</w:t>
      </w:r>
      <w:r w:rsidR="001B57B9" w:rsidRPr="00542129">
        <w:rPr>
          <w:rFonts w:ascii="Arial" w:hAnsi="Arial" w:cs="Arial"/>
          <w:spacing w:val="-3"/>
          <w:sz w:val="24"/>
          <w:szCs w:val="24"/>
          <w:lang w:val="en-GB"/>
        </w:rPr>
        <w:t xml:space="preserve">-oriented manner in close collaboration with </w:t>
      </w:r>
      <w:r w:rsidR="00D83927">
        <w:rPr>
          <w:rFonts w:ascii="Arial" w:hAnsi="Arial" w:cs="Arial"/>
          <w:spacing w:val="-3"/>
          <w:sz w:val="24"/>
          <w:szCs w:val="24"/>
          <w:lang w:val="en-GB"/>
        </w:rPr>
        <w:t xml:space="preserve">GBV Programme Team members, </w:t>
      </w:r>
      <w:r w:rsidR="001B57B9" w:rsidRPr="00542129">
        <w:rPr>
          <w:rFonts w:ascii="Arial" w:hAnsi="Arial" w:cs="Arial"/>
          <w:spacing w:val="-3"/>
          <w:sz w:val="24"/>
          <w:szCs w:val="24"/>
          <w:lang w:val="en-GB"/>
        </w:rPr>
        <w:t xml:space="preserve">all units of the UNFPA Country Office (CO), </w:t>
      </w:r>
      <w:r w:rsidR="00D83927">
        <w:rPr>
          <w:rFonts w:ascii="Arial" w:hAnsi="Arial" w:cs="Arial"/>
          <w:spacing w:val="-3"/>
          <w:sz w:val="24"/>
          <w:szCs w:val="24"/>
          <w:lang w:val="en-GB"/>
        </w:rPr>
        <w:t>UNFPA implementing partners (IPs)</w:t>
      </w:r>
      <w:r w:rsidR="001B57B9" w:rsidRPr="00542129">
        <w:rPr>
          <w:rFonts w:ascii="Arial" w:hAnsi="Arial" w:cs="Arial"/>
          <w:spacing w:val="-3"/>
          <w:sz w:val="24"/>
          <w:szCs w:val="24"/>
          <w:lang w:val="en-GB"/>
        </w:rPr>
        <w:t xml:space="preserve">, as well as personnel of other UN </w:t>
      </w:r>
      <w:r w:rsidR="005E0E4F" w:rsidRPr="00542129">
        <w:rPr>
          <w:rFonts w:ascii="Arial" w:hAnsi="Arial" w:cs="Arial"/>
          <w:spacing w:val="-3"/>
          <w:sz w:val="24"/>
          <w:szCs w:val="24"/>
          <w:lang w:val="en-GB"/>
        </w:rPr>
        <w:t>a</w:t>
      </w:r>
      <w:r w:rsidR="001B57B9" w:rsidRPr="00542129">
        <w:rPr>
          <w:rFonts w:ascii="Arial" w:hAnsi="Arial" w:cs="Arial"/>
          <w:spacing w:val="-3"/>
          <w:sz w:val="24"/>
          <w:szCs w:val="24"/>
          <w:lang w:val="en-GB"/>
        </w:rPr>
        <w:t xml:space="preserve">gencies to exchange information and to ensure smooth </w:t>
      </w:r>
      <w:r w:rsidR="00D83927">
        <w:rPr>
          <w:rFonts w:ascii="Arial" w:hAnsi="Arial" w:cs="Arial"/>
          <w:spacing w:val="-3"/>
          <w:sz w:val="24"/>
          <w:szCs w:val="24"/>
          <w:lang w:val="en-GB"/>
        </w:rPr>
        <w:t>programme streams</w:t>
      </w:r>
      <w:r w:rsidR="004757DD" w:rsidRPr="00542129">
        <w:rPr>
          <w:rFonts w:ascii="Arial" w:hAnsi="Arial" w:cs="Arial"/>
          <w:spacing w:val="-3"/>
          <w:sz w:val="24"/>
          <w:szCs w:val="24"/>
          <w:lang w:val="en-GB"/>
        </w:rPr>
        <w:t xml:space="preserve"> </w:t>
      </w:r>
      <w:r w:rsidR="001B57B9" w:rsidRPr="00542129">
        <w:rPr>
          <w:rFonts w:ascii="Arial" w:hAnsi="Arial" w:cs="Arial"/>
          <w:spacing w:val="-3"/>
          <w:sz w:val="24"/>
          <w:szCs w:val="24"/>
          <w:lang w:val="en-GB"/>
        </w:rPr>
        <w:t xml:space="preserve">functioning. </w:t>
      </w:r>
      <w:r w:rsidR="00486DAE" w:rsidRPr="00542129">
        <w:rPr>
          <w:rFonts w:ascii="Arial" w:hAnsi="Arial" w:cs="Arial"/>
          <w:spacing w:val="-3"/>
          <w:sz w:val="24"/>
          <w:szCs w:val="24"/>
          <w:lang w:val="en-GB"/>
        </w:rPr>
        <w:t>S/he</w:t>
      </w:r>
      <w:r w:rsidR="001C69BA" w:rsidRPr="00542129">
        <w:rPr>
          <w:rFonts w:ascii="Arial" w:hAnsi="Arial" w:cs="Arial"/>
          <w:spacing w:val="-3"/>
          <w:sz w:val="24"/>
          <w:szCs w:val="24"/>
          <w:lang w:val="en-GB"/>
        </w:rPr>
        <w:t xml:space="preserve"> </w:t>
      </w:r>
      <w:r w:rsidR="001B57B9" w:rsidRPr="00542129">
        <w:rPr>
          <w:rFonts w:ascii="Arial" w:hAnsi="Arial" w:cs="Arial"/>
          <w:spacing w:val="-3"/>
          <w:sz w:val="24"/>
          <w:szCs w:val="24"/>
          <w:lang w:val="en-GB"/>
        </w:rPr>
        <w:t xml:space="preserve">plays a vital role in </w:t>
      </w:r>
      <w:r w:rsidR="00867CCB" w:rsidRPr="00542129">
        <w:rPr>
          <w:rFonts w:ascii="Arial" w:hAnsi="Arial" w:cs="Arial"/>
          <w:spacing w:val="-3"/>
          <w:sz w:val="24"/>
          <w:szCs w:val="24"/>
          <w:lang w:val="en-GB"/>
        </w:rPr>
        <w:t>planning, coordination, and monitoring of programme activities with corporate sector</w:t>
      </w:r>
      <w:r w:rsidR="00D2681B" w:rsidRPr="00542129">
        <w:rPr>
          <w:rFonts w:ascii="Arial" w:hAnsi="Arial" w:cs="Arial"/>
          <w:spacing w:val="-3"/>
          <w:sz w:val="24"/>
          <w:szCs w:val="24"/>
          <w:lang w:val="en-GB"/>
        </w:rPr>
        <w:t xml:space="preserve"> and women empowerment initiatives</w:t>
      </w:r>
      <w:r w:rsidR="00D83927">
        <w:rPr>
          <w:rFonts w:ascii="Arial" w:hAnsi="Arial" w:cs="Arial"/>
          <w:spacing w:val="-3"/>
          <w:sz w:val="24"/>
          <w:szCs w:val="24"/>
          <w:lang w:val="en-GB"/>
        </w:rPr>
        <w:t xml:space="preserve">. </w:t>
      </w:r>
      <w:r w:rsidR="00867CCB" w:rsidRPr="00542129">
        <w:rPr>
          <w:rFonts w:ascii="Arial" w:hAnsi="Arial" w:cs="Arial"/>
          <w:spacing w:val="-3"/>
          <w:sz w:val="24"/>
          <w:szCs w:val="24"/>
          <w:lang w:val="en-GB"/>
        </w:rPr>
        <w:t xml:space="preserve">S/he will be responsible for contributing to the achievements of programme’s objectives and </w:t>
      </w:r>
      <w:r w:rsidR="00D83927">
        <w:rPr>
          <w:rFonts w:ascii="Arial" w:hAnsi="Arial" w:cs="Arial"/>
          <w:spacing w:val="-3"/>
          <w:sz w:val="24"/>
          <w:szCs w:val="24"/>
          <w:lang w:val="en-GB"/>
        </w:rPr>
        <w:t xml:space="preserve">developing innovative GBV prevention initiatives </w:t>
      </w:r>
      <w:r w:rsidR="00867CCB" w:rsidRPr="00542129">
        <w:rPr>
          <w:rFonts w:ascii="Arial" w:hAnsi="Arial" w:cs="Arial"/>
          <w:spacing w:val="-3"/>
          <w:sz w:val="24"/>
          <w:szCs w:val="24"/>
          <w:lang w:val="en-GB"/>
        </w:rPr>
        <w:t xml:space="preserve">throughout the programme life cycle. </w:t>
      </w:r>
      <w:r w:rsidR="00D83927">
        <w:rPr>
          <w:rFonts w:ascii="Arial" w:hAnsi="Arial" w:cs="Arial"/>
          <w:spacing w:val="-3"/>
          <w:sz w:val="24"/>
          <w:szCs w:val="24"/>
          <w:lang w:val="en-GB"/>
        </w:rPr>
        <w:t xml:space="preserve">The Programme Associate </w:t>
      </w:r>
      <w:r w:rsidR="001B57B9" w:rsidRPr="00542129">
        <w:rPr>
          <w:rFonts w:ascii="Arial" w:hAnsi="Arial" w:cs="Arial"/>
          <w:spacing w:val="-3"/>
          <w:sz w:val="24"/>
          <w:szCs w:val="24"/>
          <w:lang w:val="en-GB"/>
        </w:rPr>
        <w:t xml:space="preserve">supports </w:t>
      </w:r>
      <w:r w:rsidR="00D83927">
        <w:rPr>
          <w:rFonts w:ascii="Arial" w:hAnsi="Arial" w:cs="Arial"/>
          <w:spacing w:val="-3"/>
          <w:sz w:val="24"/>
          <w:szCs w:val="24"/>
          <w:lang w:val="en-GB"/>
        </w:rPr>
        <w:t>GBV</w:t>
      </w:r>
      <w:r w:rsidR="001B57B9" w:rsidRPr="00542129">
        <w:rPr>
          <w:rFonts w:ascii="Arial" w:hAnsi="Arial" w:cs="Arial"/>
          <w:spacing w:val="-3"/>
          <w:sz w:val="24"/>
          <w:szCs w:val="24"/>
          <w:lang w:val="en-GB"/>
        </w:rPr>
        <w:t xml:space="preserve"> </w:t>
      </w:r>
      <w:r w:rsidR="00D55E6B" w:rsidRPr="00542129">
        <w:rPr>
          <w:rFonts w:ascii="Arial" w:hAnsi="Arial" w:cs="Arial"/>
          <w:spacing w:val="-3"/>
          <w:sz w:val="24"/>
          <w:szCs w:val="24"/>
          <w:lang w:val="en-GB"/>
        </w:rPr>
        <w:t xml:space="preserve">Programme Manager </w:t>
      </w:r>
      <w:r w:rsidR="00D83927">
        <w:rPr>
          <w:rFonts w:ascii="Arial" w:hAnsi="Arial" w:cs="Arial"/>
          <w:spacing w:val="-3"/>
          <w:sz w:val="24"/>
          <w:szCs w:val="24"/>
          <w:lang w:val="en-GB"/>
        </w:rPr>
        <w:t xml:space="preserve">by providing analytical and administrative </w:t>
      </w:r>
      <w:r w:rsidR="00D2681B" w:rsidRPr="00542129">
        <w:rPr>
          <w:rFonts w:ascii="Arial" w:hAnsi="Arial" w:cs="Arial"/>
          <w:spacing w:val="-3"/>
          <w:sz w:val="24"/>
          <w:szCs w:val="24"/>
          <w:lang w:val="en-GB"/>
        </w:rPr>
        <w:t>support</w:t>
      </w:r>
      <w:r w:rsidR="001B57B9" w:rsidRPr="00542129">
        <w:rPr>
          <w:rFonts w:ascii="Arial" w:hAnsi="Arial" w:cs="Arial"/>
          <w:spacing w:val="-3"/>
          <w:sz w:val="24"/>
          <w:szCs w:val="24"/>
          <w:lang w:val="en-GB"/>
        </w:rPr>
        <w:t xml:space="preserve"> and information required to make programmatic decisions. </w:t>
      </w:r>
    </w:p>
    <w:p w14:paraId="2494C44B" w14:textId="2DD6A9E4" w:rsidR="00CA6721" w:rsidRPr="00542129" w:rsidRDefault="00CA6721" w:rsidP="00F00C4B">
      <w:pPr>
        <w:jc w:val="both"/>
        <w:rPr>
          <w:rFonts w:ascii="Arial" w:hAnsi="Arial" w:cs="Arial"/>
          <w:lang w:val="en-GB"/>
        </w:rPr>
      </w:pPr>
    </w:p>
    <w:p w14:paraId="0E4E1E36" w14:textId="77777777" w:rsidR="00AC7524" w:rsidRPr="00542129" w:rsidRDefault="00AC7524" w:rsidP="00F00C4B">
      <w:pPr>
        <w:jc w:val="both"/>
        <w:rPr>
          <w:rFonts w:ascii="Arial" w:hAnsi="Arial" w:cs="Arial"/>
          <w:lang w:val="en-GB"/>
        </w:rPr>
      </w:pPr>
      <w:r w:rsidRPr="00542129">
        <w:rPr>
          <w:rFonts w:ascii="Arial" w:hAnsi="Arial" w:cs="Arial"/>
          <w:b/>
          <w:bCs/>
          <w:lang w:val="en-GB"/>
        </w:rPr>
        <w:t>Major Duties and Responsibilities:</w:t>
      </w:r>
    </w:p>
    <w:p w14:paraId="3CC0A911" w14:textId="77777777" w:rsidR="00AC7524" w:rsidRPr="00542129" w:rsidRDefault="00AC7524" w:rsidP="00F00C4B">
      <w:pPr>
        <w:jc w:val="both"/>
        <w:rPr>
          <w:rFonts w:ascii="Arial" w:hAnsi="Arial" w:cs="Arial"/>
          <w:b/>
          <w:bCs/>
          <w:lang w:val="en-GB"/>
        </w:rPr>
      </w:pPr>
    </w:p>
    <w:p w14:paraId="2DF7B0DF" w14:textId="00782EC8" w:rsidR="00D562D9" w:rsidRPr="00542129" w:rsidRDefault="00437E41" w:rsidP="00D562D9">
      <w:pPr>
        <w:jc w:val="both"/>
        <w:rPr>
          <w:rFonts w:ascii="Arial" w:hAnsi="Arial" w:cs="Arial"/>
          <w:lang w:val="en-GB"/>
        </w:rPr>
      </w:pPr>
      <w:r>
        <w:rPr>
          <w:rFonts w:ascii="Arial" w:hAnsi="Arial" w:cs="Arial"/>
          <w:b/>
          <w:lang w:val="en-GB"/>
        </w:rPr>
        <w:t xml:space="preserve">A. Coordination of work with </w:t>
      </w:r>
      <w:r w:rsidR="00D562D9" w:rsidRPr="00542129">
        <w:rPr>
          <w:rFonts w:ascii="Arial" w:hAnsi="Arial" w:cs="Arial"/>
          <w:b/>
          <w:lang w:val="en-GB"/>
        </w:rPr>
        <w:t>corporate sector</w:t>
      </w:r>
      <w:r w:rsidR="00D562D9" w:rsidRPr="00542129">
        <w:rPr>
          <w:rFonts w:ascii="Arial" w:hAnsi="Arial" w:cs="Arial"/>
          <w:lang w:val="en-GB"/>
        </w:rPr>
        <w:t xml:space="preserve"> </w:t>
      </w:r>
    </w:p>
    <w:p w14:paraId="6B09FF21" w14:textId="03CC562A" w:rsidR="000535AF" w:rsidRPr="00542129" w:rsidRDefault="000535AF" w:rsidP="00444CD6">
      <w:pPr>
        <w:pStyle w:val="ListParagraph"/>
        <w:numPr>
          <w:ilvl w:val="0"/>
          <w:numId w:val="25"/>
        </w:numPr>
        <w:jc w:val="both"/>
        <w:rPr>
          <w:rFonts w:ascii="Arial" w:hAnsi="Arial" w:cs="Arial"/>
          <w:lang w:val="en-GB"/>
        </w:rPr>
      </w:pPr>
      <w:r w:rsidRPr="00542129">
        <w:rPr>
          <w:rFonts w:ascii="Arial" w:hAnsi="Arial" w:cs="Arial"/>
          <w:lang w:val="en-GB"/>
        </w:rPr>
        <w:t>C</w:t>
      </w:r>
      <w:r w:rsidR="00D562D9" w:rsidRPr="00542129">
        <w:rPr>
          <w:rFonts w:ascii="Arial" w:hAnsi="Arial" w:cs="Arial"/>
          <w:lang w:val="en-GB"/>
        </w:rPr>
        <w:t xml:space="preserve">oordinate implementation </w:t>
      </w:r>
      <w:r w:rsidR="00F37CFF" w:rsidRPr="00542129">
        <w:rPr>
          <w:rFonts w:ascii="Arial" w:hAnsi="Arial" w:cs="Arial"/>
          <w:lang w:val="en-GB"/>
        </w:rPr>
        <w:t xml:space="preserve">and ensure oversight of the </w:t>
      </w:r>
      <w:r w:rsidR="00D562D9" w:rsidRPr="00542129">
        <w:rPr>
          <w:rFonts w:ascii="Arial" w:hAnsi="Arial" w:cs="Arial"/>
          <w:lang w:val="en-GB"/>
        </w:rPr>
        <w:t xml:space="preserve">projects </w:t>
      </w:r>
      <w:r w:rsidR="00F37CFF" w:rsidRPr="00542129">
        <w:rPr>
          <w:rFonts w:ascii="Arial" w:hAnsi="Arial" w:cs="Arial"/>
          <w:lang w:val="en-GB"/>
        </w:rPr>
        <w:t xml:space="preserve">on </w:t>
      </w:r>
      <w:r w:rsidR="00437E41">
        <w:rPr>
          <w:rFonts w:ascii="Arial" w:hAnsi="Arial" w:cs="Arial"/>
          <w:lang w:val="en-GB"/>
        </w:rPr>
        <w:t xml:space="preserve">engagement </w:t>
      </w:r>
      <w:r w:rsidR="00F37CFF" w:rsidRPr="00542129">
        <w:rPr>
          <w:rFonts w:ascii="Arial" w:hAnsi="Arial" w:cs="Arial"/>
          <w:lang w:val="en-GB"/>
        </w:rPr>
        <w:t>of</w:t>
      </w:r>
      <w:r w:rsidR="00D562D9" w:rsidRPr="00542129">
        <w:rPr>
          <w:rFonts w:ascii="Arial" w:hAnsi="Arial" w:cs="Arial"/>
          <w:lang w:val="en-GB"/>
        </w:rPr>
        <w:t xml:space="preserve"> corporate sector</w:t>
      </w:r>
      <w:r w:rsidRPr="00542129">
        <w:rPr>
          <w:rFonts w:ascii="Arial" w:hAnsi="Arial" w:cs="Arial"/>
          <w:lang w:val="en-GB"/>
        </w:rPr>
        <w:t xml:space="preserve"> </w:t>
      </w:r>
      <w:r w:rsidR="00F37CFF" w:rsidRPr="00542129">
        <w:rPr>
          <w:rFonts w:ascii="Arial" w:hAnsi="Arial" w:cs="Arial"/>
          <w:lang w:val="en-GB"/>
        </w:rPr>
        <w:t xml:space="preserve">in GBV prevention and response under the overall guidance of </w:t>
      </w:r>
      <w:r w:rsidR="00437E41">
        <w:rPr>
          <w:rFonts w:ascii="Arial" w:hAnsi="Arial" w:cs="Arial"/>
          <w:lang w:val="en-GB"/>
        </w:rPr>
        <w:t xml:space="preserve">GBV </w:t>
      </w:r>
      <w:r w:rsidRPr="00542129">
        <w:rPr>
          <w:rFonts w:ascii="Arial" w:hAnsi="Arial" w:cs="Arial"/>
          <w:spacing w:val="-3"/>
          <w:lang w:val="en-GB"/>
        </w:rPr>
        <w:t>Programme Manager;</w:t>
      </w:r>
    </w:p>
    <w:p w14:paraId="1CA00E3A" w14:textId="7A73EDF8" w:rsidR="000535AF" w:rsidRPr="00542129" w:rsidRDefault="000535AF" w:rsidP="00D562D9">
      <w:pPr>
        <w:pStyle w:val="ListParagraph"/>
        <w:numPr>
          <w:ilvl w:val="0"/>
          <w:numId w:val="25"/>
        </w:numPr>
        <w:jc w:val="both"/>
        <w:rPr>
          <w:rFonts w:ascii="Arial" w:hAnsi="Arial" w:cs="Arial"/>
          <w:lang w:val="en-GB"/>
        </w:rPr>
      </w:pPr>
      <w:r w:rsidRPr="00542129">
        <w:rPr>
          <w:rFonts w:ascii="Arial" w:hAnsi="Arial" w:cs="Arial"/>
          <w:lang w:val="en-GB"/>
        </w:rPr>
        <w:t>Strengthen cooperation with corporate sector in developing innovative GBV response and prevention initiatives (capacity building of corporate sector, including via tailored learning course; collaboration within the network of signatories of Declaration for Gender Equality and GBV Prevention)</w:t>
      </w:r>
      <w:r w:rsidR="00F37CFF" w:rsidRPr="00542129">
        <w:rPr>
          <w:rFonts w:ascii="Arial" w:hAnsi="Arial" w:cs="Arial"/>
          <w:lang w:val="en-GB"/>
        </w:rPr>
        <w:t>;</w:t>
      </w:r>
    </w:p>
    <w:p w14:paraId="6C0ED110" w14:textId="4AAFAFBA" w:rsidR="000535AF" w:rsidRPr="00542129" w:rsidRDefault="000535AF" w:rsidP="000535AF">
      <w:pPr>
        <w:pStyle w:val="ListParagraph"/>
        <w:numPr>
          <w:ilvl w:val="0"/>
          <w:numId w:val="25"/>
        </w:numPr>
        <w:jc w:val="both"/>
        <w:rPr>
          <w:rFonts w:ascii="Arial" w:hAnsi="Arial" w:cs="Arial"/>
          <w:lang w:val="en-GB"/>
        </w:rPr>
      </w:pPr>
      <w:r w:rsidRPr="00542129">
        <w:rPr>
          <w:rFonts w:ascii="Arial" w:hAnsi="Arial" w:cs="Arial"/>
          <w:lang w:val="en-GB"/>
        </w:rPr>
        <w:t xml:space="preserve">In consultation with </w:t>
      </w:r>
      <w:r w:rsidR="008F3A5F">
        <w:rPr>
          <w:rFonts w:ascii="Arial" w:hAnsi="Arial" w:cs="Arial"/>
          <w:lang w:val="en-GB"/>
        </w:rPr>
        <w:t xml:space="preserve">GBV </w:t>
      </w:r>
      <w:r w:rsidRPr="00542129">
        <w:rPr>
          <w:rFonts w:ascii="Arial" w:hAnsi="Arial" w:cs="Arial"/>
          <w:lang w:val="en-GB"/>
        </w:rPr>
        <w:t>Programme Manager</w:t>
      </w:r>
      <w:r w:rsidR="008F3A5F">
        <w:rPr>
          <w:rFonts w:ascii="Arial" w:hAnsi="Arial" w:cs="Arial"/>
          <w:lang w:val="en-GB"/>
        </w:rPr>
        <w:t xml:space="preserve"> and Gender Analyst</w:t>
      </w:r>
      <w:r w:rsidRPr="00542129">
        <w:rPr>
          <w:rFonts w:ascii="Arial" w:hAnsi="Arial" w:cs="Arial"/>
          <w:lang w:val="en-GB"/>
        </w:rPr>
        <w:t xml:space="preserve">, </w:t>
      </w:r>
      <w:r w:rsidR="00437E41">
        <w:rPr>
          <w:rFonts w:ascii="Arial" w:hAnsi="Arial" w:cs="Arial"/>
          <w:lang w:val="en-GB"/>
        </w:rPr>
        <w:t>design</w:t>
      </w:r>
      <w:r w:rsidRPr="00542129">
        <w:rPr>
          <w:rFonts w:ascii="Arial" w:hAnsi="Arial" w:cs="Arial"/>
          <w:lang w:val="en-GB"/>
        </w:rPr>
        <w:t xml:space="preserve">, </w:t>
      </w:r>
      <w:r w:rsidR="00750A4F" w:rsidRPr="00542129">
        <w:rPr>
          <w:rFonts w:ascii="Arial" w:hAnsi="Arial" w:cs="Arial"/>
          <w:lang w:val="en-GB"/>
        </w:rPr>
        <w:t xml:space="preserve">implement and monitor women empowerment </w:t>
      </w:r>
      <w:r w:rsidR="00437E41">
        <w:rPr>
          <w:rFonts w:ascii="Arial" w:hAnsi="Arial" w:cs="Arial"/>
          <w:lang w:val="en-GB"/>
        </w:rPr>
        <w:t>interventions as part of GBV prevention work of the Programme</w:t>
      </w:r>
      <w:r w:rsidRPr="00542129">
        <w:rPr>
          <w:rFonts w:ascii="Arial" w:hAnsi="Arial" w:cs="Arial"/>
          <w:lang w:val="en-GB"/>
        </w:rPr>
        <w:t>;</w:t>
      </w:r>
    </w:p>
    <w:p w14:paraId="5E18765E" w14:textId="30205825" w:rsidR="00437E41" w:rsidRPr="00542129" w:rsidRDefault="00437E41" w:rsidP="00437E41">
      <w:pPr>
        <w:pStyle w:val="ListParagraph"/>
        <w:numPr>
          <w:ilvl w:val="0"/>
          <w:numId w:val="25"/>
        </w:numPr>
        <w:jc w:val="both"/>
        <w:rPr>
          <w:rFonts w:ascii="Arial" w:hAnsi="Arial" w:cs="Arial"/>
          <w:lang w:val="en-GB"/>
        </w:rPr>
      </w:pPr>
      <w:r w:rsidRPr="00542129">
        <w:rPr>
          <w:rFonts w:ascii="Arial" w:hAnsi="Arial" w:cs="Arial"/>
          <w:lang w:val="en-GB"/>
        </w:rPr>
        <w:t xml:space="preserve">Ensure adjustment of the </w:t>
      </w:r>
      <w:r w:rsidR="008F3A5F">
        <w:rPr>
          <w:rFonts w:ascii="Arial" w:hAnsi="Arial" w:cs="Arial"/>
          <w:lang w:val="en-GB"/>
        </w:rPr>
        <w:t xml:space="preserve">designated </w:t>
      </w:r>
      <w:r w:rsidRPr="00542129">
        <w:rPr>
          <w:rFonts w:ascii="Arial" w:hAnsi="Arial" w:cs="Arial"/>
          <w:lang w:val="en-GB"/>
        </w:rPr>
        <w:t xml:space="preserve">project </w:t>
      </w:r>
      <w:r>
        <w:rPr>
          <w:rFonts w:ascii="Arial" w:hAnsi="Arial" w:cs="Arial"/>
          <w:lang w:val="en-GB"/>
        </w:rPr>
        <w:t>streams activities to COVID-19 response</w:t>
      </w:r>
      <w:r w:rsidR="008F3A5F">
        <w:rPr>
          <w:rFonts w:ascii="Arial" w:hAnsi="Arial" w:cs="Arial"/>
          <w:lang w:val="en-GB"/>
        </w:rPr>
        <w:t>, including piloting innovative digital solutions and online modalities</w:t>
      </w:r>
      <w:r>
        <w:rPr>
          <w:rFonts w:ascii="Arial" w:hAnsi="Arial" w:cs="Arial"/>
          <w:lang w:val="en-GB"/>
        </w:rPr>
        <w:t>;</w:t>
      </w:r>
    </w:p>
    <w:p w14:paraId="5C92CA74" w14:textId="094FC286" w:rsidR="003B5838" w:rsidRPr="00542129" w:rsidRDefault="003B5838" w:rsidP="003B5838">
      <w:pPr>
        <w:pStyle w:val="ListParagraph"/>
        <w:numPr>
          <w:ilvl w:val="0"/>
          <w:numId w:val="25"/>
        </w:numPr>
        <w:jc w:val="both"/>
        <w:rPr>
          <w:rFonts w:ascii="Arial" w:hAnsi="Arial" w:cs="Arial"/>
          <w:lang w:val="en-GB"/>
        </w:rPr>
      </w:pPr>
      <w:r w:rsidRPr="00542129">
        <w:rPr>
          <w:rFonts w:ascii="Arial" w:hAnsi="Arial" w:cs="Arial"/>
          <w:lang w:val="en-GB"/>
        </w:rPr>
        <w:t xml:space="preserve">Analyse </w:t>
      </w:r>
      <w:r w:rsidR="00437E41">
        <w:rPr>
          <w:rFonts w:ascii="Arial" w:hAnsi="Arial" w:cs="Arial"/>
          <w:lang w:val="en-GB"/>
        </w:rPr>
        <w:t xml:space="preserve">designated </w:t>
      </w:r>
      <w:r w:rsidRPr="00542129">
        <w:rPr>
          <w:rFonts w:ascii="Arial" w:hAnsi="Arial" w:cs="Arial"/>
          <w:lang w:val="en-GB"/>
        </w:rPr>
        <w:t>p</w:t>
      </w:r>
      <w:r w:rsidR="00437E41">
        <w:rPr>
          <w:rFonts w:ascii="Arial" w:hAnsi="Arial" w:cs="Arial"/>
          <w:lang w:val="en-GB"/>
        </w:rPr>
        <w:t>roject streams</w:t>
      </w:r>
      <w:r w:rsidRPr="00542129">
        <w:rPr>
          <w:rFonts w:ascii="Arial" w:hAnsi="Arial" w:cs="Arial"/>
          <w:lang w:val="en-GB"/>
        </w:rPr>
        <w:t xml:space="preserve"> implementation and provide regular updates to </w:t>
      </w:r>
      <w:r w:rsidR="00437E41">
        <w:rPr>
          <w:rFonts w:ascii="Arial" w:hAnsi="Arial" w:cs="Arial"/>
          <w:lang w:val="en-GB"/>
        </w:rPr>
        <w:t xml:space="preserve">GBV </w:t>
      </w:r>
      <w:r w:rsidRPr="00542129">
        <w:rPr>
          <w:rFonts w:ascii="Arial" w:hAnsi="Arial" w:cs="Arial"/>
          <w:lang w:val="en-GB"/>
        </w:rPr>
        <w:t xml:space="preserve">Programme Manager highlighting </w:t>
      </w:r>
      <w:r w:rsidR="00437E41">
        <w:rPr>
          <w:rFonts w:ascii="Arial" w:hAnsi="Arial" w:cs="Arial"/>
          <w:lang w:val="en-GB"/>
        </w:rPr>
        <w:t xml:space="preserve">achieved </w:t>
      </w:r>
      <w:r w:rsidRPr="00542129">
        <w:rPr>
          <w:rFonts w:ascii="Arial" w:hAnsi="Arial" w:cs="Arial"/>
          <w:lang w:val="en-GB"/>
        </w:rPr>
        <w:t>progress, bottlenecks and possible solutions;</w:t>
      </w:r>
    </w:p>
    <w:p w14:paraId="6C12C17A" w14:textId="77777777" w:rsidR="00437E41" w:rsidRPr="00DE0C1C" w:rsidRDefault="00437E41" w:rsidP="00437E41">
      <w:pPr>
        <w:pStyle w:val="ListParagraph"/>
        <w:numPr>
          <w:ilvl w:val="0"/>
          <w:numId w:val="25"/>
        </w:numPr>
        <w:jc w:val="both"/>
        <w:rPr>
          <w:rFonts w:ascii="Arial" w:hAnsi="Arial" w:cs="Arial"/>
          <w:lang w:val="en-GB"/>
        </w:rPr>
      </w:pPr>
      <w:r>
        <w:rPr>
          <w:rFonts w:ascii="Arial" w:hAnsi="Arial" w:cs="Arial"/>
          <w:lang w:val="en-GB"/>
        </w:rPr>
        <w:t xml:space="preserve">Prepare </w:t>
      </w:r>
      <w:r w:rsidRPr="00DE0C1C">
        <w:rPr>
          <w:rFonts w:ascii="Arial" w:hAnsi="Arial" w:cs="Arial"/>
          <w:lang w:val="en-GB"/>
        </w:rPr>
        <w:t xml:space="preserve">regular updates/briefs as required by </w:t>
      </w:r>
      <w:r>
        <w:rPr>
          <w:rFonts w:ascii="Arial" w:hAnsi="Arial" w:cs="Arial"/>
          <w:lang w:val="en-GB"/>
        </w:rPr>
        <w:t>GBV Programme Manager and UNFPA senior management;</w:t>
      </w:r>
    </w:p>
    <w:p w14:paraId="26954C59" w14:textId="77777777" w:rsidR="00437E41" w:rsidRDefault="00437E41" w:rsidP="00437E41">
      <w:pPr>
        <w:pStyle w:val="ListParagraph"/>
        <w:numPr>
          <w:ilvl w:val="0"/>
          <w:numId w:val="25"/>
        </w:numPr>
        <w:jc w:val="both"/>
        <w:rPr>
          <w:rFonts w:ascii="Arial" w:hAnsi="Arial" w:cs="Arial"/>
          <w:lang w:val="en-GB"/>
        </w:rPr>
      </w:pPr>
      <w:r>
        <w:rPr>
          <w:rFonts w:ascii="Arial" w:hAnsi="Arial" w:cs="Arial"/>
          <w:lang w:val="en-GB"/>
        </w:rPr>
        <w:t xml:space="preserve">Provide comprehensive, outcome-oriented, evidence-based inputs to progress reports required by UNFPA and donors; </w:t>
      </w:r>
    </w:p>
    <w:p w14:paraId="489EC2E1" w14:textId="77777777" w:rsidR="00437E41" w:rsidRPr="0032052A" w:rsidRDefault="00437E41" w:rsidP="00437E41">
      <w:pPr>
        <w:pStyle w:val="ListParagraph"/>
        <w:numPr>
          <w:ilvl w:val="0"/>
          <w:numId w:val="25"/>
        </w:numPr>
        <w:jc w:val="both"/>
        <w:rPr>
          <w:rFonts w:ascii="Arial" w:hAnsi="Arial" w:cs="Arial"/>
          <w:lang w:val="en-GB"/>
        </w:rPr>
      </w:pPr>
      <w:r w:rsidRPr="0032052A">
        <w:rPr>
          <w:rFonts w:ascii="Arial" w:hAnsi="Arial" w:cs="Arial"/>
          <w:lang w:val="en-GB"/>
        </w:rPr>
        <w:t>Ensure visibility of UNFPA and GBV Programme through public relations, advocacy, working with the mass media and other communications activities.</w:t>
      </w:r>
    </w:p>
    <w:p w14:paraId="0756AF1D" w14:textId="77777777" w:rsidR="00D562D9" w:rsidRPr="00542129" w:rsidRDefault="00D562D9" w:rsidP="00D562D9">
      <w:pPr>
        <w:jc w:val="both"/>
        <w:rPr>
          <w:rFonts w:ascii="Arial" w:hAnsi="Arial" w:cs="Arial"/>
          <w:lang w:val="en-GB"/>
        </w:rPr>
      </w:pPr>
    </w:p>
    <w:p w14:paraId="5C07BDEA" w14:textId="1897D05D" w:rsidR="00D562D9" w:rsidRPr="00542129" w:rsidRDefault="005F5959" w:rsidP="00D562D9">
      <w:pPr>
        <w:pStyle w:val="NormalWeb"/>
        <w:spacing w:before="0" w:beforeAutospacing="0" w:after="0" w:afterAutospacing="0" w:line="240" w:lineRule="auto"/>
        <w:jc w:val="both"/>
        <w:rPr>
          <w:rFonts w:ascii="Arial" w:hAnsi="Arial" w:cs="Arial"/>
          <w:b/>
          <w:lang w:val="en-GB" w:eastAsia="ru-RU"/>
        </w:rPr>
      </w:pPr>
      <w:r>
        <w:rPr>
          <w:rFonts w:ascii="Arial" w:hAnsi="Arial" w:cs="Arial"/>
          <w:b/>
          <w:lang w:val="en-GB" w:eastAsia="ru-RU"/>
        </w:rPr>
        <w:lastRenderedPageBreak/>
        <w:t xml:space="preserve">B. </w:t>
      </w:r>
      <w:r w:rsidR="00D562D9" w:rsidRPr="00542129">
        <w:rPr>
          <w:rFonts w:ascii="Arial" w:hAnsi="Arial" w:cs="Arial"/>
          <w:b/>
          <w:lang w:val="en-GB" w:eastAsia="ru-RU"/>
        </w:rPr>
        <w:t>Programme support:</w:t>
      </w:r>
      <w:r w:rsidR="00966809">
        <w:rPr>
          <w:rFonts w:ascii="Arial" w:hAnsi="Arial" w:cs="Arial"/>
          <w:b/>
          <w:lang w:val="en-GB" w:eastAsia="ru-RU"/>
        </w:rPr>
        <w:t xml:space="preserve"> </w:t>
      </w:r>
    </w:p>
    <w:p w14:paraId="5DC27C59" w14:textId="6C4D6C2C" w:rsidR="0015087D" w:rsidRDefault="0015087D" w:rsidP="00DA2021">
      <w:pPr>
        <w:pStyle w:val="ListParagraph"/>
        <w:numPr>
          <w:ilvl w:val="0"/>
          <w:numId w:val="25"/>
        </w:numPr>
        <w:jc w:val="both"/>
        <w:rPr>
          <w:rFonts w:ascii="Arial" w:hAnsi="Arial" w:cs="Arial"/>
          <w:lang w:val="en-GB"/>
        </w:rPr>
      </w:pPr>
      <w:r>
        <w:rPr>
          <w:rFonts w:ascii="Arial" w:hAnsi="Arial" w:cs="Arial"/>
          <w:lang w:val="en-GB"/>
        </w:rPr>
        <w:t xml:space="preserve">Prepare analytical notes, briefs and presentations of desk-review findings on GBV Programme related thematic queries; </w:t>
      </w:r>
    </w:p>
    <w:p w14:paraId="33C57981" w14:textId="0D22E754" w:rsidR="00D562D9" w:rsidRPr="00542129" w:rsidRDefault="00D562D9" w:rsidP="00D562D9">
      <w:pPr>
        <w:pStyle w:val="ListParagraph"/>
        <w:numPr>
          <w:ilvl w:val="0"/>
          <w:numId w:val="25"/>
        </w:numPr>
        <w:jc w:val="both"/>
        <w:rPr>
          <w:rFonts w:ascii="Arial" w:hAnsi="Arial" w:cs="Arial"/>
          <w:lang w:val="en-GB"/>
        </w:rPr>
      </w:pPr>
      <w:r w:rsidRPr="00542129">
        <w:rPr>
          <w:rFonts w:ascii="Arial" w:hAnsi="Arial" w:cs="Arial"/>
          <w:lang w:val="en-GB"/>
        </w:rPr>
        <w:t xml:space="preserve">Draft </w:t>
      </w:r>
      <w:r w:rsidR="0015087D">
        <w:rPr>
          <w:rFonts w:ascii="Arial" w:hAnsi="Arial" w:cs="Arial"/>
          <w:lang w:val="en-GB"/>
        </w:rPr>
        <w:t>p</w:t>
      </w:r>
      <w:r w:rsidRPr="00542129">
        <w:rPr>
          <w:rFonts w:ascii="Arial" w:hAnsi="Arial" w:cs="Arial"/>
          <w:lang w:val="en-GB"/>
        </w:rPr>
        <w:t>rogramme related correspondence, meeting minutes</w:t>
      </w:r>
      <w:r w:rsidR="0015087D">
        <w:rPr>
          <w:rFonts w:ascii="Arial" w:hAnsi="Arial" w:cs="Arial"/>
          <w:lang w:val="en-GB"/>
        </w:rPr>
        <w:t>, TORs</w:t>
      </w:r>
      <w:r w:rsidRPr="00542129">
        <w:rPr>
          <w:rFonts w:ascii="Arial" w:hAnsi="Arial" w:cs="Arial"/>
          <w:lang w:val="en-GB"/>
        </w:rPr>
        <w:t xml:space="preserve"> and other documents necessary for </w:t>
      </w:r>
      <w:r w:rsidR="0015087D">
        <w:rPr>
          <w:rFonts w:ascii="Arial" w:hAnsi="Arial" w:cs="Arial"/>
          <w:lang w:val="en-GB"/>
        </w:rPr>
        <w:t xml:space="preserve">programme management, translate </w:t>
      </w:r>
      <w:r w:rsidRPr="00542129">
        <w:rPr>
          <w:rFonts w:ascii="Arial" w:hAnsi="Arial" w:cs="Arial"/>
          <w:lang w:val="en-GB"/>
        </w:rPr>
        <w:t>progr</w:t>
      </w:r>
      <w:r w:rsidR="0015087D">
        <w:rPr>
          <w:rFonts w:ascii="Arial" w:hAnsi="Arial" w:cs="Arial"/>
          <w:lang w:val="en-GB"/>
        </w:rPr>
        <w:t>amme related documents, provide</w:t>
      </w:r>
      <w:r w:rsidRPr="00542129">
        <w:rPr>
          <w:rFonts w:ascii="Arial" w:hAnsi="Arial" w:cs="Arial"/>
          <w:lang w:val="en-GB"/>
        </w:rPr>
        <w:t xml:space="preserve"> </w:t>
      </w:r>
      <w:r w:rsidR="0015087D">
        <w:rPr>
          <w:rFonts w:ascii="Arial" w:hAnsi="Arial" w:cs="Arial"/>
          <w:lang w:val="en-GB"/>
        </w:rPr>
        <w:t>interpretation</w:t>
      </w:r>
      <w:r w:rsidRPr="00542129">
        <w:rPr>
          <w:rFonts w:ascii="Arial" w:hAnsi="Arial" w:cs="Arial"/>
          <w:lang w:val="en-GB"/>
        </w:rPr>
        <w:t xml:space="preserve"> when required; </w:t>
      </w:r>
    </w:p>
    <w:p w14:paraId="39D30FB2" w14:textId="4E16BFAE" w:rsidR="00D562D9" w:rsidRPr="00542129" w:rsidRDefault="0015087D" w:rsidP="00D562D9">
      <w:pPr>
        <w:pStyle w:val="ListParagraph"/>
        <w:numPr>
          <w:ilvl w:val="0"/>
          <w:numId w:val="25"/>
        </w:numPr>
        <w:jc w:val="both"/>
        <w:rPr>
          <w:rFonts w:ascii="Arial" w:hAnsi="Arial" w:cs="Arial"/>
          <w:lang w:val="en-GB"/>
        </w:rPr>
      </w:pPr>
      <w:r>
        <w:rPr>
          <w:rFonts w:ascii="Arial" w:hAnsi="Arial" w:cs="Arial"/>
          <w:lang w:val="en-GB"/>
        </w:rPr>
        <w:t>Participate</w:t>
      </w:r>
      <w:r w:rsidR="00D562D9" w:rsidRPr="00542129">
        <w:rPr>
          <w:rFonts w:ascii="Arial" w:hAnsi="Arial" w:cs="Arial"/>
          <w:lang w:val="en-GB"/>
        </w:rPr>
        <w:t xml:space="preserve"> in data collection, analysis and maintenance of programme files and </w:t>
      </w:r>
      <w:r>
        <w:rPr>
          <w:rFonts w:ascii="Arial" w:hAnsi="Arial" w:cs="Arial"/>
          <w:lang w:val="en-GB"/>
        </w:rPr>
        <w:t xml:space="preserve">GBV Programme </w:t>
      </w:r>
      <w:r w:rsidR="00D562D9" w:rsidRPr="00542129">
        <w:rPr>
          <w:rFonts w:ascii="Arial" w:hAnsi="Arial" w:cs="Arial"/>
          <w:lang w:val="en-GB"/>
        </w:rPr>
        <w:t>related database</w:t>
      </w:r>
      <w:r w:rsidR="00966809">
        <w:rPr>
          <w:rFonts w:ascii="Arial" w:hAnsi="Arial" w:cs="Arial"/>
          <w:lang w:val="en-GB"/>
        </w:rPr>
        <w:t>s, including database of</w:t>
      </w:r>
      <w:r w:rsidR="00D562D9" w:rsidRPr="00542129">
        <w:rPr>
          <w:rFonts w:ascii="Arial" w:hAnsi="Arial" w:cs="Arial"/>
          <w:lang w:val="en-GB"/>
        </w:rPr>
        <w:t xml:space="preserve"> contacts </w:t>
      </w:r>
      <w:r>
        <w:rPr>
          <w:rFonts w:ascii="Arial" w:hAnsi="Arial" w:cs="Arial"/>
          <w:lang w:val="en-GB"/>
        </w:rPr>
        <w:t>of</w:t>
      </w:r>
      <w:r w:rsidR="00D562D9" w:rsidRPr="00542129">
        <w:rPr>
          <w:rFonts w:ascii="Arial" w:hAnsi="Arial" w:cs="Arial"/>
          <w:lang w:val="en-GB"/>
        </w:rPr>
        <w:t xml:space="preserve"> governmental and non-governmental inst</w:t>
      </w:r>
      <w:r w:rsidR="003F408B" w:rsidRPr="00542129">
        <w:rPr>
          <w:rFonts w:ascii="Arial" w:hAnsi="Arial" w:cs="Arial"/>
          <w:lang w:val="en-GB"/>
        </w:rPr>
        <w:t>itutions, local authorities, CSO</w:t>
      </w:r>
      <w:r w:rsidR="00D562D9" w:rsidRPr="00542129">
        <w:rPr>
          <w:rFonts w:ascii="Arial" w:hAnsi="Arial" w:cs="Arial"/>
          <w:lang w:val="en-GB"/>
        </w:rPr>
        <w:t xml:space="preserve">s, academia, </w:t>
      </w:r>
      <w:r w:rsidR="005A6160">
        <w:rPr>
          <w:rFonts w:ascii="Arial" w:hAnsi="Arial" w:cs="Arial"/>
          <w:lang w:val="en-GB"/>
        </w:rPr>
        <w:t xml:space="preserve">business </w:t>
      </w:r>
      <w:r w:rsidR="00D562D9" w:rsidRPr="00542129">
        <w:rPr>
          <w:rFonts w:ascii="Arial" w:hAnsi="Arial" w:cs="Arial"/>
          <w:lang w:val="en-GB"/>
        </w:rPr>
        <w:t>etc</w:t>
      </w:r>
      <w:r w:rsidR="00E741BF">
        <w:rPr>
          <w:rFonts w:ascii="Arial" w:hAnsi="Arial" w:cs="Arial"/>
          <w:lang w:val="en-GB"/>
        </w:rPr>
        <w:t>.</w:t>
      </w:r>
      <w:r w:rsidR="00D562D9" w:rsidRPr="00542129">
        <w:rPr>
          <w:rFonts w:ascii="Arial" w:hAnsi="Arial" w:cs="Arial"/>
          <w:lang w:val="en-GB"/>
        </w:rPr>
        <w:t xml:space="preserve">; </w:t>
      </w:r>
    </w:p>
    <w:p w14:paraId="710E0497" w14:textId="2497A4B5" w:rsidR="00D562D9" w:rsidRPr="00542129" w:rsidRDefault="0015087D" w:rsidP="00D562D9">
      <w:pPr>
        <w:pStyle w:val="ListParagraph"/>
        <w:numPr>
          <w:ilvl w:val="0"/>
          <w:numId w:val="25"/>
        </w:numPr>
        <w:jc w:val="both"/>
        <w:rPr>
          <w:rFonts w:ascii="Arial" w:hAnsi="Arial" w:cs="Arial"/>
          <w:lang w:val="en-GB"/>
        </w:rPr>
      </w:pPr>
      <w:r>
        <w:rPr>
          <w:rFonts w:ascii="Arial" w:hAnsi="Arial" w:cs="Arial"/>
          <w:lang w:val="en-GB"/>
        </w:rPr>
        <w:t xml:space="preserve">Prepare, deliver and provide follow-up to </w:t>
      </w:r>
      <w:r w:rsidR="00D562D9" w:rsidRPr="00542129">
        <w:rPr>
          <w:rFonts w:ascii="Arial" w:hAnsi="Arial" w:cs="Arial"/>
          <w:lang w:val="en-GB"/>
        </w:rPr>
        <w:t xml:space="preserve">programme activities (meetings, roundtables, conferences, other public activities). </w:t>
      </w:r>
    </w:p>
    <w:p w14:paraId="61DCF79A" w14:textId="77777777" w:rsidR="00486DAE" w:rsidRPr="00542129" w:rsidRDefault="00486DAE" w:rsidP="00486DAE">
      <w:pPr>
        <w:pStyle w:val="ListParagraph"/>
        <w:jc w:val="both"/>
        <w:rPr>
          <w:rFonts w:ascii="Arial" w:hAnsi="Arial" w:cs="Arial"/>
          <w:lang w:val="en-GB"/>
        </w:rPr>
      </w:pPr>
    </w:p>
    <w:p w14:paraId="628B424F" w14:textId="137BC960" w:rsidR="00BE0C7F" w:rsidRPr="00542129" w:rsidRDefault="00BE0C7F" w:rsidP="003E1461">
      <w:pPr>
        <w:pStyle w:val="NormalWeb"/>
        <w:spacing w:before="0" w:beforeAutospacing="0" w:after="0" w:afterAutospacing="0" w:line="240" w:lineRule="auto"/>
        <w:jc w:val="both"/>
        <w:rPr>
          <w:rFonts w:ascii="Arial" w:hAnsi="Arial" w:cs="Arial"/>
          <w:b/>
          <w:lang w:val="en-GB" w:eastAsia="ru-RU"/>
        </w:rPr>
      </w:pPr>
      <w:r w:rsidRPr="00542129">
        <w:rPr>
          <w:rFonts w:ascii="Arial" w:hAnsi="Arial" w:cs="Arial"/>
          <w:b/>
          <w:lang w:val="en-GB" w:eastAsia="ru-RU"/>
        </w:rPr>
        <w:t>Administrative, procurement and finance support</w:t>
      </w:r>
    </w:p>
    <w:p w14:paraId="5D8336AF" w14:textId="0C2A9692" w:rsidR="00BE0C7F" w:rsidRPr="00542129" w:rsidRDefault="00966809" w:rsidP="00E741BF">
      <w:pPr>
        <w:pStyle w:val="ListParagraph"/>
        <w:numPr>
          <w:ilvl w:val="0"/>
          <w:numId w:val="25"/>
        </w:numPr>
        <w:jc w:val="both"/>
        <w:rPr>
          <w:rFonts w:ascii="Arial" w:hAnsi="Arial" w:cs="Arial"/>
          <w:lang w:val="en-GB"/>
        </w:rPr>
      </w:pPr>
      <w:r>
        <w:rPr>
          <w:rFonts w:ascii="Arial" w:hAnsi="Arial" w:cs="Arial"/>
          <w:lang w:val="en-GB"/>
        </w:rPr>
        <w:t>Provide</w:t>
      </w:r>
      <w:r w:rsidR="00BE0C7F" w:rsidRPr="00542129">
        <w:rPr>
          <w:rFonts w:ascii="Arial" w:hAnsi="Arial" w:cs="Arial"/>
          <w:lang w:val="en-GB"/>
        </w:rPr>
        <w:t xml:space="preserve"> support to programme financial operations in accordance with UNFPA rules and regulations and relevant Standard Operating Procedures (SOPs);</w:t>
      </w:r>
    </w:p>
    <w:p w14:paraId="0DD5BDC8" w14:textId="207DE643" w:rsidR="00BE0C7F" w:rsidRPr="00542129" w:rsidRDefault="00BE0C7F" w:rsidP="00E741BF">
      <w:pPr>
        <w:pStyle w:val="ListParagraph"/>
        <w:numPr>
          <w:ilvl w:val="0"/>
          <w:numId w:val="25"/>
        </w:numPr>
        <w:jc w:val="both"/>
        <w:rPr>
          <w:rFonts w:ascii="Arial" w:hAnsi="Arial" w:cs="Arial"/>
          <w:lang w:val="en-GB"/>
        </w:rPr>
      </w:pPr>
      <w:r w:rsidRPr="00542129">
        <w:rPr>
          <w:rFonts w:ascii="Arial" w:hAnsi="Arial" w:cs="Arial"/>
          <w:lang w:val="en-GB"/>
        </w:rPr>
        <w:t>Prepare requests for direct payment to Finance unit in accordance with the approved budget;</w:t>
      </w:r>
    </w:p>
    <w:p w14:paraId="5BDE4BD7" w14:textId="5B5F49C2" w:rsidR="00BE0C7F" w:rsidRPr="00542129" w:rsidRDefault="00BE0C7F" w:rsidP="00E741BF">
      <w:pPr>
        <w:pStyle w:val="ListParagraph"/>
        <w:numPr>
          <w:ilvl w:val="0"/>
          <w:numId w:val="25"/>
        </w:numPr>
        <w:jc w:val="both"/>
        <w:rPr>
          <w:rFonts w:ascii="Arial" w:hAnsi="Arial" w:cs="Arial"/>
          <w:lang w:val="en-GB"/>
        </w:rPr>
      </w:pPr>
      <w:r w:rsidRPr="00542129">
        <w:rPr>
          <w:rFonts w:ascii="Arial" w:hAnsi="Arial" w:cs="Arial"/>
          <w:lang w:val="en-GB"/>
        </w:rPr>
        <w:t xml:space="preserve">Assist with programme procurement and planning, ensure procurement is in accordance with UNFPA Procurement Procedures; </w:t>
      </w:r>
    </w:p>
    <w:p w14:paraId="27896068" w14:textId="7E63C834" w:rsidR="00E741BF" w:rsidRDefault="00966809" w:rsidP="00E741BF">
      <w:pPr>
        <w:pStyle w:val="ListParagraph"/>
        <w:numPr>
          <w:ilvl w:val="0"/>
          <w:numId w:val="25"/>
        </w:numPr>
        <w:jc w:val="both"/>
        <w:rPr>
          <w:rFonts w:ascii="Arial" w:hAnsi="Arial" w:cs="Arial"/>
          <w:lang w:val="en-GB"/>
        </w:rPr>
      </w:pPr>
      <w:r>
        <w:rPr>
          <w:rFonts w:ascii="Arial" w:hAnsi="Arial" w:cs="Arial"/>
          <w:lang w:val="en-GB"/>
        </w:rPr>
        <w:t>Provide</w:t>
      </w:r>
      <w:r w:rsidR="00BE0C7F" w:rsidRPr="00542129">
        <w:rPr>
          <w:rFonts w:ascii="Arial" w:hAnsi="Arial" w:cs="Arial"/>
          <w:lang w:val="en-GB"/>
        </w:rPr>
        <w:t xml:space="preserve"> logistical support to programme activities including travel arran</w:t>
      </w:r>
      <w:r>
        <w:rPr>
          <w:rFonts w:ascii="Arial" w:hAnsi="Arial" w:cs="Arial"/>
          <w:lang w:val="en-GB"/>
        </w:rPr>
        <w:t>gements, accommodation, collect supporting documents and organise the venue, assist</w:t>
      </w:r>
      <w:r w:rsidR="00BE0C7F" w:rsidRPr="00542129">
        <w:rPr>
          <w:rFonts w:ascii="Arial" w:hAnsi="Arial" w:cs="Arial"/>
          <w:lang w:val="en-GB"/>
        </w:rPr>
        <w:t xml:space="preserve"> in preparation of </w:t>
      </w:r>
      <w:r>
        <w:rPr>
          <w:rFonts w:ascii="Arial" w:hAnsi="Arial" w:cs="Arial"/>
          <w:lang w:val="en-GB"/>
        </w:rPr>
        <w:t>travel assignments</w:t>
      </w:r>
      <w:r w:rsidR="00BE0C7F" w:rsidRPr="00542129">
        <w:rPr>
          <w:rFonts w:ascii="Arial" w:hAnsi="Arial" w:cs="Arial"/>
          <w:lang w:val="en-GB"/>
        </w:rPr>
        <w:t xml:space="preserve"> for missions;</w:t>
      </w:r>
    </w:p>
    <w:p w14:paraId="73CB2B1C" w14:textId="5C4437F1" w:rsidR="00E741BF" w:rsidRPr="00E741BF" w:rsidRDefault="00E741BF" w:rsidP="00E741BF">
      <w:pPr>
        <w:pStyle w:val="ListParagraph"/>
        <w:numPr>
          <w:ilvl w:val="0"/>
          <w:numId w:val="25"/>
        </w:numPr>
        <w:jc w:val="both"/>
        <w:rPr>
          <w:rFonts w:ascii="Arial" w:hAnsi="Arial" w:cs="Arial"/>
          <w:lang w:val="en-GB"/>
        </w:rPr>
      </w:pPr>
      <w:r w:rsidRPr="00E741BF">
        <w:rPr>
          <w:rFonts w:ascii="Arial" w:hAnsi="Arial" w:cs="Arial"/>
          <w:lang w:val="en-GB"/>
        </w:rPr>
        <w:t>Perform other tasks as requested by GBV Programme Manager and UNFPA senior management.</w:t>
      </w:r>
    </w:p>
    <w:p w14:paraId="2E0DC955" w14:textId="77777777" w:rsidR="00C80A05" w:rsidRPr="00542129" w:rsidRDefault="00C80A05" w:rsidP="00123ABE">
      <w:pPr>
        <w:pStyle w:val="NoSpacing"/>
        <w:suppressAutoHyphens/>
        <w:rPr>
          <w:rFonts w:ascii="Arial" w:hAnsi="Arial" w:cs="Arial"/>
          <w:b/>
          <w:lang w:val="en-GB" w:eastAsia="ru-RU"/>
        </w:rPr>
      </w:pPr>
    </w:p>
    <w:p w14:paraId="5A414023" w14:textId="0BD2F9D7" w:rsidR="00123ABE" w:rsidRPr="00542129" w:rsidRDefault="00D05C9D" w:rsidP="00123ABE">
      <w:pPr>
        <w:pStyle w:val="NoSpacing"/>
        <w:suppressAutoHyphens/>
        <w:rPr>
          <w:rFonts w:ascii="Arial" w:hAnsi="Arial" w:cs="Arial"/>
          <w:b/>
          <w:lang w:val="en-GB" w:eastAsia="ru-RU"/>
        </w:rPr>
      </w:pPr>
      <w:r w:rsidRPr="00542129">
        <w:rPr>
          <w:rFonts w:ascii="Arial" w:hAnsi="Arial" w:cs="Arial"/>
          <w:b/>
          <w:lang w:val="en-GB" w:eastAsia="ru-RU"/>
        </w:rPr>
        <w:t>Qualifications and Experience:</w:t>
      </w:r>
    </w:p>
    <w:p w14:paraId="48B2D147" w14:textId="6523CE43" w:rsidR="009E2026" w:rsidRDefault="009E2026" w:rsidP="00E741BF">
      <w:pPr>
        <w:pStyle w:val="ListParagraph"/>
        <w:numPr>
          <w:ilvl w:val="0"/>
          <w:numId w:val="25"/>
        </w:numPr>
        <w:jc w:val="both"/>
        <w:rPr>
          <w:rFonts w:ascii="Arial" w:hAnsi="Arial" w:cs="Arial"/>
          <w:lang w:val="en-GB"/>
        </w:rPr>
      </w:pPr>
      <w:r w:rsidRPr="00542129">
        <w:rPr>
          <w:rFonts w:ascii="Arial" w:hAnsi="Arial" w:cs="Arial"/>
          <w:lang w:val="en-GB"/>
        </w:rPr>
        <w:t xml:space="preserve">At least 3 years of relevant professional experience of working in the field of </w:t>
      </w:r>
      <w:r w:rsidR="00966809">
        <w:rPr>
          <w:rFonts w:ascii="Arial" w:hAnsi="Arial" w:cs="Arial"/>
          <w:lang w:val="en-GB"/>
        </w:rPr>
        <w:t xml:space="preserve">project management, </w:t>
      </w:r>
      <w:r w:rsidRPr="00542129">
        <w:rPr>
          <w:rFonts w:ascii="Arial" w:hAnsi="Arial" w:cs="Arial"/>
          <w:lang w:val="en-GB"/>
        </w:rPr>
        <w:t>programme/project support service, finance and/or other related fields;</w:t>
      </w:r>
    </w:p>
    <w:p w14:paraId="771D681D" w14:textId="60360AB1" w:rsidR="00966809" w:rsidRDefault="00966809" w:rsidP="00E741BF">
      <w:pPr>
        <w:pStyle w:val="ListParagraph"/>
        <w:numPr>
          <w:ilvl w:val="0"/>
          <w:numId w:val="25"/>
        </w:numPr>
        <w:jc w:val="both"/>
        <w:rPr>
          <w:rFonts w:ascii="Arial" w:hAnsi="Arial" w:cs="Arial"/>
          <w:lang w:val="en-GB"/>
        </w:rPr>
      </w:pPr>
      <w:r>
        <w:rPr>
          <w:rFonts w:ascii="Arial" w:hAnsi="Arial" w:cs="Arial"/>
          <w:lang w:val="en-GB"/>
        </w:rPr>
        <w:t>Experience of working in/with corporate sector will be a strong asset;</w:t>
      </w:r>
    </w:p>
    <w:p w14:paraId="5F46AEEA" w14:textId="636390CC" w:rsidR="00966809" w:rsidRDefault="005A6160" w:rsidP="00966809">
      <w:pPr>
        <w:pStyle w:val="ListParagraph"/>
        <w:numPr>
          <w:ilvl w:val="0"/>
          <w:numId w:val="25"/>
        </w:numPr>
        <w:jc w:val="both"/>
        <w:rPr>
          <w:rFonts w:ascii="Arial" w:hAnsi="Arial" w:cs="Arial"/>
          <w:lang w:val="en-GB"/>
        </w:rPr>
      </w:pPr>
      <w:r>
        <w:rPr>
          <w:rFonts w:ascii="Arial" w:hAnsi="Arial" w:cs="Arial"/>
          <w:lang w:val="en-GB"/>
        </w:rPr>
        <w:t xml:space="preserve">Experience in </w:t>
      </w:r>
      <w:r w:rsidR="00966809" w:rsidRPr="00542129">
        <w:rPr>
          <w:rFonts w:ascii="Arial" w:hAnsi="Arial" w:cs="Arial"/>
          <w:lang w:val="en-GB"/>
        </w:rPr>
        <w:t>preparing workshops</w:t>
      </w:r>
      <w:r>
        <w:rPr>
          <w:rFonts w:ascii="Arial" w:hAnsi="Arial" w:cs="Arial"/>
          <w:lang w:val="en-GB"/>
        </w:rPr>
        <w:t xml:space="preserve">, seminars, </w:t>
      </w:r>
      <w:r w:rsidR="00966809" w:rsidRPr="00542129">
        <w:rPr>
          <w:rFonts w:ascii="Arial" w:hAnsi="Arial" w:cs="Arial"/>
          <w:lang w:val="en-GB"/>
        </w:rPr>
        <w:t>training events</w:t>
      </w:r>
      <w:r>
        <w:rPr>
          <w:rFonts w:ascii="Arial" w:hAnsi="Arial" w:cs="Arial"/>
          <w:lang w:val="en-GB"/>
        </w:rPr>
        <w:t>, round tables and conferences</w:t>
      </w:r>
      <w:r w:rsidR="00966809" w:rsidRPr="00542129">
        <w:rPr>
          <w:rFonts w:ascii="Arial" w:hAnsi="Arial" w:cs="Arial"/>
          <w:lang w:val="en-GB"/>
        </w:rPr>
        <w:t>;</w:t>
      </w:r>
    </w:p>
    <w:p w14:paraId="4323320D" w14:textId="77777777" w:rsidR="005A6160" w:rsidRDefault="005A6160" w:rsidP="00966809">
      <w:pPr>
        <w:pStyle w:val="ListParagraph"/>
        <w:numPr>
          <w:ilvl w:val="0"/>
          <w:numId w:val="25"/>
        </w:numPr>
        <w:jc w:val="both"/>
        <w:rPr>
          <w:rFonts w:ascii="Arial" w:hAnsi="Arial" w:cs="Arial"/>
          <w:lang w:val="en-GB"/>
        </w:rPr>
      </w:pPr>
      <w:r>
        <w:rPr>
          <w:rFonts w:ascii="Arial" w:hAnsi="Arial" w:cs="Arial"/>
          <w:lang w:val="en-GB"/>
        </w:rPr>
        <w:t>Strong analytical skills, in particular conducting desk reviews and preparing analytical notes, briefs and presentations in visually compelling ways;</w:t>
      </w:r>
      <w:r w:rsidRPr="005A6160">
        <w:rPr>
          <w:rFonts w:ascii="Arial" w:hAnsi="Arial" w:cs="Arial"/>
          <w:lang w:val="en-GB"/>
        </w:rPr>
        <w:t xml:space="preserve"> </w:t>
      </w:r>
    </w:p>
    <w:p w14:paraId="5F5B4397" w14:textId="4CADA7C6" w:rsidR="005A6160" w:rsidRDefault="005A6160" w:rsidP="00966809">
      <w:pPr>
        <w:pStyle w:val="ListParagraph"/>
        <w:numPr>
          <w:ilvl w:val="0"/>
          <w:numId w:val="25"/>
        </w:numPr>
        <w:jc w:val="both"/>
        <w:rPr>
          <w:rFonts w:ascii="Arial" w:hAnsi="Arial" w:cs="Arial"/>
          <w:lang w:val="en-GB"/>
        </w:rPr>
      </w:pPr>
      <w:r>
        <w:rPr>
          <w:rFonts w:ascii="Arial" w:hAnsi="Arial" w:cs="Arial"/>
          <w:lang w:val="en-GB"/>
        </w:rPr>
        <w:t>Knowledge of GBV response and prevention, gender equality, women empowerment will be a strong asset;</w:t>
      </w:r>
    </w:p>
    <w:p w14:paraId="7DB6C8E8" w14:textId="1F9DD84A" w:rsidR="005A6160" w:rsidRPr="00542129" w:rsidRDefault="005A6160" w:rsidP="00966809">
      <w:pPr>
        <w:pStyle w:val="ListParagraph"/>
        <w:numPr>
          <w:ilvl w:val="0"/>
          <w:numId w:val="25"/>
        </w:numPr>
        <w:jc w:val="both"/>
        <w:rPr>
          <w:rFonts w:ascii="Arial" w:hAnsi="Arial" w:cs="Arial"/>
          <w:lang w:val="en-GB"/>
        </w:rPr>
      </w:pPr>
      <w:r w:rsidRPr="005A6160">
        <w:rPr>
          <w:rFonts w:ascii="Arial" w:hAnsi="Arial" w:cs="Arial"/>
          <w:lang w:val="en-GB"/>
        </w:rPr>
        <w:t>Experience of working on similar positions with international organi</w:t>
      </w:r>
      <w:r>
        <w:rPr>
          <w:rFonts w:ascii="Arial" w:hAnsi="Arial" w:cs="Arial"/>
          <w:lang w:val="en-GB"/>
        </w:rPr>
        <w:t>s</w:t>
      </w:r>
      <w:r w:rsidRPr="005A6160">
        <w:rPr>
          <w:rFonts w:ascii="Arial" w:hAnsi="Arial" w:cs="Arial"/>
          <w:lang w:val="en-GB"/>
        </w:rPr>
        <w:t>atio</w:t>
      </w:r>
      <w:r>
        <w:rPr>
          <w:rFonts w:ascii="Arial" w:hAnsi="Arial" w:cs="Arial"/>
          <w:lang w:val="en-GB"/>
        </w:rPr>
        <w:t>ns/projects will be considered as</w:t>
      </w:r>
      <w:r w:rsidRPr="005A6160">
        <w:rPr>
          <w:rFonts w:ascii="Arial" w:hAnsi="Arial" w:cs="Arial"/>
          <w:lang w:val="en-GB"/>
        </w:rPr>
        <w:t xml:space="preserve"> an advantage</w:t>
      </w:r>
      <w:r>
        <w:rPr>
          <w:rFonts w:ascii="Arial" w:hAnsi="Arial" w:cs="Arial"/>
          <w:lang w:val="en-GB"/>
        </w:rPr>
        <w:t>;</w:t>
      </w:r>
    </w:p>
    <w:p w14:paraId="29ACC2CC" w14:textId="02464560" w:rsidR="00966809" w:rsidRDefault="00966809" w:rsidP="00E741BF">
      <w:pPr>
        <w:pStyle w:val="ListParagraph"/>
        <w:numPr>
          <w:ilvl w:val="0"/>
          <w:numId w:val="25"/>
        </w:numPr>
        <w:jc w:val="both"/>
        <w:rPr>
          <w:rFonts w:ascii="Arial" w:hAnsi="Arial" w:cs="Arial"/>
          <w:lang w:val="en-GB"/>
        </w:rPr>
      </w:pPr>
      <w:r w:rsidRPr="00542129">
        <w:rPr>
          <w:rFonts w:ascii="Arial" w:hAnsi="Arial" w:cs="Arial"/>
          <w:lang w:val="en-GB"/>
        </w:rPr>
        <w:t xml:space="preserve">Knowledge of ATLAS system and/or </w:t>
      </w:r>
      <w:r>
        <w:rPr>
          <w:rFonts w:ascii="Arial" w:hAnsi="Arial" w:cs="Arial"/>
          <w:lang w:val="en-GB"/>
        </w:rPr>
        <w:t xml:space="preserve">UN </w:t>
      </w:r>
      <w:r w:rsidRPr="0084074C">
        <w:rPr>
          <w:rFonts w:ascii="Arial" w:hAnsi="Arial" w:cs="Arial"/>
          <w:lang w:val="en-GB"/>
        </w:rPr>
        <w:t xml:space="preserve">procedures and working methods, particularly UNFPA policies and procedures will be </w:t>
      </w:r>
      <w:r>
        <w:rPr>
          <w:rFonts w:ascii="Arial" w:hAnsi="Arial" w:cs="Arial"/>
          <w:lang w:val="en-GB"/>
        </w:rPr>
        <w:t>an advantage;</w:t>
      </w:r>
    </w:p>
    <w:p w14:paraId="7C01B69E" w14:textId="58B3310D" w:rsidR="00201907" w:rsidRPr="005A6160" w:rsidRDefault="00966809" w:rsidP="005A6160">
      <w:pPr>
        <w:pStyle w:val="NoSpacing"/>
        <w:numPr>
          <w:ilvl w:val="0"/>
          <w:numId w:val="25"/>
        </w:numPr>
        <w:suppressAutoHyphens/>
        <w:jc w:val="both"/>
        <w:rPr>
          <w:rFonts w:ascii="Arial" w:hAnsi="Arial" w:cs="Arial"/>
          <w:lang w:val="en-GB"/>
        </w:rPr>
      </w:pPr>
      <w:r w:rsidRPr="00E94496">
        <w:rPr>
          <w:rFonts w:ascii="Arial" w:hAnsi="Arial" w:cs="Arial"/>
          <w:lang w:val="en-GB"/>
        </w:rPr>
        <w:t>Proficiency in MS Office package, Google applications and teleconferencing tools</w:t>
      </w:r>
      <w:r w:rsidR="005A6160" w:rsidRPr="005A6160">
        <w:rPr>
          <w:rFonts w:ascii="Arial" w:hAnsi="Arial" w:cs="Arial"/>
          <w:lang w:val="en-GB"/>
        </w:rPr>
        <w:t xml:space="preserve">. </w:t>
      </w:r>
    </w:p>
    <w:p w14:paraId="5C36766A" w14:textId="77777777" w:rsidR="00D4785F" w:rsidRPr="00542129" w:rsidRDefault="00D4785F" w:rsidP="00D4785F">
      <w:pPr>
        <w:pStyle w:val="NoSpacing"/>
        <w:suppressAutoHyphens/>
        <w:rPr>
          <w:rFonts w:ascii="Arial" w:hAnsi="Arial" w:cs="Arial"/>
          <w:b/>
          <w:lang w:val="en-GB"/>
        </w:rPr>
      </w:pPr>
    </w:p>
    <w:p w14:paraId="6EBB6A21" w14:textId="5D60E29B" w:rsidR="00D05C9D" w:rsidRPr="00542129" w:rsidRDefault="00D05C9D" w:rsidP="00123ABE">
      <w:pPr>
        <w:pStyle w:val="NoSpacing"/>
        <w:suppressAutoHyphens/>
        <w:rPr>
          <w:rFonts w:ascii="Arial" w:hAnsi="Arial" w:cs="Arial"/>
          <w:b/>
          <w:bCs/>
          <w:lang w:val="en-GB" w:eastAsia="ru-RU"/>
        </w:rPr>
      </w:pPr>
      <w:r w:rsidRPr="00542129">
        <w:rPr>
          <w:rFonts w:ascii="Arial" w:hAnsi="Arial" w:cs="Arial"/>
          <w:b/>
          <w:bCs/>
          <w:lang w:val="en-GB" w:eastAsia="ru-RU"/>
        </w:rPr>
        <w:t>Education:</w:t>
      </w:r>
    </w:p>
    <w:p w14:paraId="48AC22D9" w14:textId="72076BBE" w:rsidR="00364212" w:rsidRPr="00542129" w:rsidRDefault="00364212" w:rsidP="005A6160">
      <w:pPr>
        <w:pStyle w:val="NoSpacing"/>
        <w:suppressAutoHyphens/>
        <w:jc w:val="both"/>
        <w:rPr>
          <w:rFonts w:ascii="Arial" w:hAnsi="Arial" w:cs="Arial"/>
          <w:bCs/>
          <w:lang w:val="en-GB" w:eastAsia="ru-RU"/>
        </w:rPr>
      </w:pPr>
      <w:r w:rsidRPr="00542129">
        <w:rPr>
          <w:rFonts w:ascii="Arial" w:hAnsi="Arial" w:cs="Arial"/>
          <w:bCs/>
          <w:lang w:val="en-GB" w:eastAsia="ru-RU"/>
        </w:rPr>
        <w:t xml:space="preserve">Bachelor Degree in </w:t>
      </w:r>
      <w:r w:rsidR="005A6160">
        <w:rPr>
          <w:rFonts w:ascii="Arial" w:hAnsi="Arial" w:cs="Arial"/>
          <w:bCs/>
          <w:lang w:val="en-GB" w:eastAsia="ru-RU"/>
        </w:rPr>
        <w:t xml:space="preserve">Social Sciences, International Relations, Gender Studies, Project Management, Finance, Business Administration or </w:t>
      </w:r>
      <w:r w:rsidRPr="00542129">
        <w:rPr>
          <w:rFonts w:ascii="Arial" w:hAnsi="Arial" w:cs="Arial"/>
          <w:bCs/>
          <w:lang w:val="en-GB" w:eastAsia="ru-RU"/>
        </w:rPr>
        <w:t>related field is required.</w:t>
      </w:r>
    </w:p>
    <w:p w14:paraId="32FBE05A" w14:textId="77777777" w:rsidR="00DD4F49" w:rsidRPr="00542129" w:rsidRDefault="00DD4F49" w:rsidP="00123ABE">
      <w:pPr>
        <w:pStyle w:val="NoSpacing"/>
        <w:suppressAutoHyphens/>
        <w:rPr>
          <w:rFonts w:ascii="Arial" w:hAnsi="Arial" w:cs="Arial"/>
          <w:b/>
          <w:bCs/>
          <w:lang w:val="en-GB" w:eastAsia="ru-RU"/>
        </w:rPr>
      </w:pPr>
    </w:p>
    <w:p w14:paraId="03DAB258" w14:textId="77777777" w:rsidR="00DD4F49" w:rsidRPr="00542129" w:rsidRDefault="00DD4F49" w:rsidP="00123ABE">
      <w:pPr>
        <w:pStyle w:val="NoSpacing"/>
        <w:suppressAutoHyphens/>
        <w:rPr>
          <w:rFonts w:ascii="Arial" w:hAnsi="Arial" w:cs="Arial"/>
          <w:b/>
          <w:bCs/>
          <w:lang w:val="en-GB" w:eastAsia="ru-RU"/>
        </w:rPr>
      </w:pPr>
    </w:p>
    <w:p w14:paraId="7EE954F7" w14:textId="77777777" w:rsidR="00DD4F49" w:rsidRPr="00542129" w:rsidRDefault="00DD4F49" w:rsidP="00DD4F49">
      <w:pPr>
        <w:pStyle w:val="NoSpacing"/>
        <w:suppressAutoHyphens/>
        <w:rPr>
          <w:rFonts w:ascii="Arial" w:hAnsi="Arial" w:cs="Arial"/>
          <w:b/>
          <w:bCs/>
          <w:lang w:val="en-GB"/>
        </w:rPr>
      </w:pPr>
      <w:r w:rsidRPr="00542129">
        <w:rPr>
          <w:rFonts w:ascii="Arial" w:hAnsi="Arial" w:cs="Arial"/>
          <w:b/>
          <w:bCs/>
          <w:lang w:val="en-GB"/>
        </w:rPr>
        <w:t xml:space="preserve">Languages: </w:t>
      </w:r>
    </w:p>
    <w:p w14:paraId="79E87177" w14:textId="77777777" w:rsidR="00DD4F49" w:rsidRPr="00542129" w:rsidRDefault="00DD4F49" w:rsidP="00DD4F49">
      <w:pPr>
        <w:pStyle w:val="NoSpacing"/>
        <w:suppressAutoHyphens/>
        <w:rPr>
          <w:rFonts w:ascii="Arial" w:hAnsi="Arial" w:cs="Arial"/>
          <w:bCs/>
          <w:lang w:val="en-GB"/>
        </w:rPr>
      </w:pPr>
      <w:r w:rsidRPr="00542129">
        <w:rPr>
          <w:rFonts w:ascii="Arial" w:hAnsi="Arial" w:cs="Arial"/>
          <w:lang w:val="en-GB"/>
        </w:rPr>
        <w:t>Fluency in English, Ukrainian and Russian.</w:t>
      </w:r>
    </w:p>
    <w:p w14:paraId="47DF8009" w14:textId="77777777" w:rsidR="00D05C9D" w:rsidRPr="00542129" w:rsidRDefault="00D05C9D" w:rsidP="00123ABE">
      <w:pPr>
        <w:pStyle w:val="NoSpacing"/>
        <w:suppressAutoHyphens/>
        <w:rPr>
          <w:rFonts w:ascii="Arial" w:hAnsi="Arial" w:cs="Arial"/>
          <w:b/>
          <w:lang w:val="en-GB" w:eastAsia="ru-RU"/>
        </w:rPr>
      </w:pPr>
    </w:p>
    <w:p w14:paraId="21BD45DF" w14:textId="77777777" w:rsidR="005A6160" w:rsidRDefault="005A6160" w:rsidP="00DD4F49">
      <w:pPr>
        <w:pStyle w:val="Body"/>
        <w:spacing w:after="0" w:line="240" w:lineRule="auto"/>
        <w:rPr>
          <w:rFonts w:ascii="Arial" w:eastAsia="Times New Roman" w:hAnsi="Arial" w:cs="Arial"/>
          <w:b/>
          <w:color w:val="auto"/>
          <w:sz w:val="24"/>
          <w:szCs w:val="24"/>
          <w:bdr w:val="none" w:sz="0" w:space="0" w:color="auto"/>
          <w:lang w:val="en-GB" w:eastAsia="en-US"/>
        </w:rPr>
      </w:pPr>
    </w:p>
    <w:p w14:paraId="740C7A08" w14:textId="77777777" w:rsidR="00DD4F49" w:rsidRPr="00542129"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542129">
        <w:rPr>
          <w:rFonts w:ascii="Arial" w:eastAsia="Times New Roman" w:hAnsi="Arial" w:cs="Arial"/>
          <w:b/>
          <w:color w:val="auto"/>
          <w:sz w:val="24"/>
          <w:szCs w:val="24"/>
          <w:bdr w:val="none" w:sz="0" w:space="0" w:color="auto"/>
          <w:lang w:val="en-GB" w:eastAsia="en-US"/>
        </w:rPr>
        <w:t>Required Competencies:</w:t>
      </w:r>
    </w:p>
    <w:p w14:paraId="1DB279A6" w14:textId="77777777" w:rsidR="00DD4F49" w:rsidRPr="00542129"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542129"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542129"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542129">
              <w:rPr>
                <w:rFonts w:ascii="Arial" w:eastAsia="Times New Roman" w:hAnsi="Arial" w:cs="Arial"/>
                <w:b/>
                <w:color w:val="auto"/>
                <w:sz w:val="24"/>
                <w:szCs w:val="24"/>
                <w:bdr w:val="none" w:sz="0" w:space="0" w:color="auto"/>
                <w:lang w:val="en-GB" w:eastAsia="en-US"/>
              </w:rPr>
              <w:lastRenderedPageBreak/>
              <w:t>Values:</w:t>
            </w:r>
          </w:p>
          <w:p w14:paraId="67193253" w14:textId="6AD29FF9" w:rsidR="00DD4F49" w:rsidRPr="00542129"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Exemplifying integrity</w:t>
            </w:r>
          </w:p>
          <w:p w14:paraId="4CAC99E8" w14:textId="2D500008" w:rsidR="00DD4F49" w:rsidRPr="00542129"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Demonstrating commitment to UNFPA and the UN system</w:t>
            </w:r>
          </w:p>
          <w:p w14:paraId="14992782" w14:textId="711DEE06" w:rsidR="00DD4F49" w:rsidRPr="00542129"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 xml:space="preserve">Embracing cultural diversity </w:t>
            </w:r>
          </w:p>
          <w:p w14:paraId="528D71FA" w14:textId="77777777" w:rsidR="00DD4F49" w:rsidRPr="00542129"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542129">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542129"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542129">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542129"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Advocacy/ Advancing a policy-oriented agenda</w:t>
            </w:r>
          </w:p>
          <w:p w14:paraId="6CF61DCF" w14:textId="77777777" w:rsidR="00DD4F49" w:rsidRPr="00542129"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Leveraging the resources of national governments and partners/ building strategic alliances and partnerships</w:t>
            </w:r>
          </w:p>
          <w:p w14:paraId="38E28A35" w14:textId="77777777" w:rsidR="00DD4F49" w:rsidRPr="00542129"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Delivering results-based programmes</w:t>
            </w:r>
          </w:p>
          <w:p w14:paraId="65DCDE68" w14:textId="24414216" w:rsidR="00DD4F49" w:rsidRPr="00542129"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542129">
              <w:rPr>
                <w:rFonts w:ascii="Arial" w:hAnsi="Arial" w:cs="Arial"/>
                <w:lang w:val="en-GB"/>
              </w:rPr>
              <w:t xml:space="preserve">Internal and external communication and advocacy for results </w:t>
            </w:r>
            <w:r w:rsidR="00C80A05" w:rsidRPr="00542129">
              <w:rPr>
                <w:rFonts w:ascii="Arial" w:hAnsi="Arial" w:cs="Arial"/>
                <w:lang w:val="en-GB"/>
              </w:rPr>
              <w:t>mobilization</w:t>
            </w:r>
          </w:p>
        </w:tc>
      </w:tr>
      <w:tr w:rsidR="00DD4F49" w:rsidRPr="00542129"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542129"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542129">
              <w:rPr>
                <w:rFonts w:ascii="Arial" w:eastAsia="Times New Roman" w:hAnsi="Arial" w:cs="Arial"/>
                <w:b/>
                <w:color w:val="auto"/>
                <w:sz w:val="24"/>
                <w:szCs w:val="24"/>
                <w:bdr w:val="none" w:sz="0" w:space="0" w:color="auto"/>
                <w:lang w:val="en-GB" w:eastAsia="en-US"/>
              </w:rPr>
              <w:t xml:space="preserve">Core Competencies: </w:t>
            </w:r>
          </w:p>
          <w:p w14:paraId="71133553" w14:textId="7690FAAA"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Achieving results</w:t>
            </w:r>
          </w:p>
          <w:p w14:paraId="08F1A2F9" w14:textId="32ED4033"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Being accountable</w:t>
            </w:r>
          </w:p>
          <w:p w14:paraId="3905DAA3" w14:textId="52C4A27E"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Developing and applying professional expertise/business acumen</w:t>
            </w:r>
          </w:p>
          <w:p w14:paraId="30A17130" w14:textId="5C9A9DEE"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Thinking analytically and strategically</w:t>
            </w:r>
          </w:p>
          <w:p w14:paraId="3C800D56" w14:textId="32A98B5A"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Working in teams/managing ourselves and our relationships</w:t>
            </w:r>
          </w:p>
          <w:p w14:paraId="178C8059" w14:textId="77777777"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 xml:space="preserve">Communicating for impact </w:t>
            </w:r>
          </w:p>
          <w:p w14:paraId="0424A396" w14:textId="77777777" w:rsidR="00DD4F49" w:rsidRPr="00542129" w:rsidRDefault="00DD4F49" w:rsidP="00C9773C">
            <w:pPr>
              <w:rPr>
                <w:rFonts w:ascii="Arial" w:hAnsi="Arial" w:cs="Arial"/>
                <w:b/>
                <w:lang w:val="en-GB" w:eastAsia="en-US"/>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542129" w:rsidRDefault="00DD4F49" w:rsidP="00C9773C">
            <w:pPr>
              <w:pStyle w:val="NormalWeb"/>
              <w:spacing w:before="0" w:beforeAutospacing="0" w:after="0" w:afterAutospacing="0"/>
              <w:rPr>
                <w:rFonts w:ascii="Arial" w:hAnsi="Arial" w:cs="Arial"/>
                <w:b/>
                <w:lang w:val="en-GB"/>
              </w:rPr>
            </w:pPr>
            <w:r w:rsidRPr="00542129">
              <w:rPr>
                <w:rFonts w:ascii="Arial" w:hAnsi="Arial" w:cs="Arial"/>
                <w:b/>
                <w:lang w:val="en-GB"/>
              </w:rPr>
              <w:t>Managerial Competencies:</w:t>
            </w:r>
          </w:p>
          <w:p w14:paraId="1B51DDCB" w14:textId="2D53D802" w:rsidR="00DD4F49" w:rsidRPr="00542129"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Providing strategic focus</w:t>
            </w:r>
          </w:p>
          <w:p w14:paraId="2EB66A65" w14:textId="0492962D" w:rsidR="00DD4F49" w:rsidRPr="00542129"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Engaging in internal/external partners and stakeholders</w:t>
            </w:r>
          </w:p>
          <w:p w14:paraId="271C80A1" w14:textId="77777777" w:rsidR="00DD4F49" w:rsidRPr="00542129"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Leading, developing and empowering people, creating a culture of performance</w:t>
            </w:r>
          </w:p>
          <w:p w14:paraId="0B7F7576" w14:textId="77777777" w:rsidR="00DD4F49" w:rsidRPr="00542129"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542129">
              <w:rPr>
                <w:rFonts w:ascii="Arial" w:hAnsi="Arial" w:cs="Arial"/>
                <w:lang w:val="en-GB"/>
              </w:rPr>
              <w:t>Making decisions and exercising judgment</w:t>
            </w:r>
          </w:p>
        </w:tc>
      </w:tr>
    </w:tbl>
    <w:p w14:paraId="3BB08B1D" w14:textId="77777777" w:rsidR="00D149B1" w:rsidRPr="00542129" w:rsidRDefault="00D149B1" w:rsidP="00D149B1">
      <w:pPr>
        <w:pStyle w:val="PlainText"/>
        <w:tabs>
          <w:tab w:val="num" w:pos="1080"/>
        </w:tabs>
        <w:jc w:val="both"/>
        <w:rPr>
          <w:rFonts w:ascii="Arial" w:eastAsia="MS Mincho" w:hAnsi="Arial" w:cs="Arial"/>
          <w:sz w:val="24"/>
          <w:szCs w:val="24"/>
          <w:lang w:val="en-GB"/>
        </w:rPr>
      </w:pPr>
    </w:p>
    <w:p w14:paraId="4A9B2211" w14:textId="3AC17CBA" w:rsidR="00D56C23" w:rsidRPr="00D56C23" w:rsidRDefault="00D56C23" w:rsidP="00D56C23">
      <w:pPr>
        <w:pStyle w:val="Heading1"/>
        <w:rPr>
          <w:rFonts w:ascii="Arial" w:eastAsia="Calibri" w:hAnsi="Arial" w:cs="Arial"/>
          <w:b w:val="0"/>
          <w:sz w:val="24"/>
          <w:szCs w:val="24"/>
          <w:lang w:val="en-GB" w:eastAsia="en-US"/>
        </w:rPr>
      </w:pPr>
      <w:r>
        <w:rPr>
          <w:rFonts w:ascii="Arial" w:eastAsia="Calibri" w:hAnsi="Arial" w:cs="Arial"/>
          <w:b w:val="0"/>
          <w:sz w:val="24"/>
          <w:szCs w:val="24"/>
          <w:lang w:val="en-GB" w:eastAsia="en-US"/>
        </w:rPr>
        <w:t xml:space="preserve">Please apply </w:t>
      </w:r>
      <w:hyperlink r:id="rId12" w:history="1">
        <w:r w:rsidRPr="00D56C23">
          <w:rPr>
            <w:rStyle w:val="Hyperlink"/>
            <w:rFonts w:ascii="Arial" w:eastAsia="Calibri" w:hAnsi="Arial" w:cs="Arial"/>
            <w:lang w:eastAsia="en-US"/>
          </w:rPr>
          <w:t>Program Associate, GBV, SB3/Mid</w:t>
        </w:r>
      </w:hyperlink>
      <w:r w:rsidRPr="00D56C23">
        <w:rPr>
          <w:rFonts w:ascii="Arial" w:eastAsia="Calibri" w:hAnsi="Arial" w:cs="Arial"/>
          <w:lang w:eastAsia="en-US"/>
        </w:rPr>
        <w:t xml:space="preserve"> </w:t>
      </w:r>
      <w:r w:rsidRPr="00D56C23">
        <w:rPr>
          <w:rFonts w:ascii="Arial" w:eastAsia="Calibri" w:hAnsi="Arial" w:cs="Arial"/>
          <w:b w:val="0"/>
          <w:sz w:val="24"/>
          <w:szCs w:val="24"/>
          <w:lang w:val="en-GB" w:eastAsia="en-US"/>
        </w:rPr>
        <w:t>by August 31, 2020</w:t>
      </w:r>
    </w:p>
    <w:p w14:paraId="74DCEEE6" w14:textId="4ED4FF35" w:rsidR="00BA32A0" w:rsidRPr="00542129" w:rsidRDefault="00BA32A0" w:rsidP="00BA32A0">
      <w:pPr>
        <w:pStyle w:val="Heading1"/>
        <w:rPr>
          <w:rFonts w:ascii="Arial" w:eastAsia="Calibri" w:hAnsi="Arial" w:cs="Arial"/>
          <w:b w:val="0"/>
          <w:sz w:val="24"/>
          <w:szCs w:val="24"/>
          <w:lang w:val="en-GB" w:eastAsia="en-US"/>
        </w:rPr>
      </w:pPr>
    </w:p>
    <w:p w14:paraId="6579C12E" w14:textId="77777777" w:rsidR="00FB79E7" w:rsidRPr="00542129" w:rsidRDefault="00FB79E7" w:rsidP="00F00C4B">
      <w:pPr>
        <w:pStyle w:val="Heading1"/>
        <w:rPr>
          <w:rFonts w:ascii="Arial" w:hAnsi="Arial" w:cs="Arial"/>
          <w:sz w:val="24"/>
          <w:szCs w:val="24"/>
          <w:lang w:val="en-GB"/>
        </w:rPr>
      </w:pPr>
      <w:bookmarkStart w:id="0" w:name="_GoBack"/>
      <w:bookmarkEnd w:id="0"/>
    </w:p>
    <w:sectPr w:rsidR="00FB79E7" w:rsidRPr="00542129" w:rsidSect="003B5838">
      <w:pgSz w:w="11907" w:h="16839" w:code="9"/>
      <w:pgMar w:top="810" w:right="85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2E376" w14:textId="77777777" w:rsidR="00C04D96" w:rsidRDefault="00C04D96" w:rsidP="00284DA4">
      <w:r>
        <w:separator/>
      </w:r>
    </w:p>
  </w:endnote>
  <w:endnote w:type="continuationSeparator" w:id="0">
    <w:p w14:paraId="67402ECE" w14:textId="77777777" w:rsidR="00C04D96" w:rsidRDefault="00C04D96"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B8CD0" w14:textId="77777777" w:rsidR="00C04D96" w:rsidRDefault="00C04D96" w:rsidP="00284DA4">
      <w:r>
        <w:separator/>
      </w:r>
    </w:p>
  </w:footnote>
  <w:footnote w:type="continuationSeparator" w:id="0">
    <w:p w14:paraId="29272145" w14:textId="77777777" w:rsidR="00C04D96" w:rsidRDefault="00C04D96"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abstractNum w:abstractNumId="0" w15:restartNumberingAfterBreak="0">
    <w:nsid w:val="B09FF322"/>
    <w:multiLevelType w:val="hybridMultilevel"/>
    <w:tmpl w:val="0D95A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CFFC47"/>
    <w:multiLevelType w:val="hybridMultilevel"/>
    <w:tmpl w:val="E72FE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C194A"/>
    <w:multiLevelType w:val="hybridMultilevel"/>
    <w:tmpl w:val="1BF95D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4372A"/>
    <w:multiLevelType w:val="hybridMultilevel"/>
    <w:tmpl w:val="C7EB8A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96991D"/>
    <w:multiLevelType w:val="hybridMultilevel"/>
    <w:tmpl w:val="62B94D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CD7118"/>
    <w:multiLevelType w:val="hybridMultilevel"/>
    <w:tmpl w:val="DF8A693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9"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20AA3"/>
    <w:multiLevelType w:val="multilevel"/>
    <w:tmpl w:val="84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7"/>
  </w:num>
  <w:num w:numId="3">
    <w:abstractNumId w:val="9"/>
  </w:num>
  <w:num w:numId="4">
    <w:abstractNumId w:val="18"/>
  </w:num>
  <w:num w:numId="5">
    <w:abstractNumId w:val="12"/>
  </w:num>
  <w:num w:numId="6">
    <w:abstractNumId w:val="19"/>
  </w:num>
  <w:num w:numId="7">
    <w:abstractNumId w:val="2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4"/>
  </w:num>
  <w:num w:numId="17">
    <w:abstractNumId w:val="21"/>
  </w:num>
  <w:num w:numId="18">
    <w:abstractNumId w:val="3"/>
  </w:num>
  <w:num w:numId="19">
    <w:abstractNumId w:val="15"/>
  </w:num>
  <w:num w:numId="20">
    <w:abstractNumId w:val="22"/>
  </w:num>
  <w:num w:numId="21">
    <w:abstractNumId w:val="5"/>
  </w:num>
  <w:num w:numId="22">
    <w:abstractNumId w:val="16"/>
  </w:num>
  <w:num w:numId="23">
    <w:abstractNumId w:val="26"/>
  </w:num>
  <w:num w:numId="24">
    <w:abstractNumId w:val="6"/>
  </w:num>
  <w:num w:numId="25">
    <w:abstractNumId w:val="25"/>
  </w:num>
  <w:num w:numId="26">
    <w:abstractNumId w:val="1"/>
  </w:num>
  <w:num w:numId="27">
    <w:abstractNumId w:val="17"/>
  </w:num>
  <w:num w:numId="28">
    <w:abstractNumId w:val="0"/>
  </w:num>
  <w:num w:numId="29">
    <w:abstractNumId w:val="4"/>
  </w:num>
  <w:num w:numId="30">
    <w:abstractNumId w:val="8"/>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059F0"/>
    <w:rsid w:val="00016720"/>
    <w:rsid w:val="00020636"/>
    <w:rsid w:val="00021069"/>
    <w:rsid w:val="00021C92"/>
    <w:rsid w:val="00026ADF"/>
    <w:rsid w:val="00035A38"/>
    <w:rsid w:val="00041BB6"/>
    <w:rsid w:val="000424D4"/>
    <w:rsid w:val="000535AF"/>
    <w:rsid w:val="00054703"/>
    <w:rsid w:val="0006225E"/>
    <w:rsid w:val="00080566"/>
    <w:rsid w:val="0008177E"/>
    <w:rsid w:val="00090632"/>
    <w:rsid w:val="0009403A"/>
    <w:rsid w:val="00096A44"/>
    <w:rsid w:val="00097249"/>
    <w:rsid w:val="000A1393"/>
    <w:rsid w:val="000A1D2D"/>
    <w:rsid w:val="000B238C"/>
    <w:rsid w:val="000B7E33"/>
    <w:rsid w:val="000C0DF2"/>
    <w:rsid w:val="000C5B8F"/>
    <w:rsid w:val="000D32FB"/>
    <w:rsid w:val="000E6732"/>
    <w:rsid w:val="000F3D37"/>
    <w:rsid w:val="000F4D32"/>
    <w:rsid w:val="000F71B7"/>
    <w:rsid w:val="00104B69"/>
    <w:rsid w:val="00105951"/>
    <w:rsid w:val="001114DD"/>
    <w:rsid w:val="00121781"/>
    <w:rsid w:val="00123ABE"/>
    <w:rsid w:val="00130812"/>
    <w:rsid w:val="00135376"/>
    <w:rsid w:val="001403DA"/>
    <w:rsid w:val="0015087D"/>
    <w:rsid w:val="00163A9C"/>
    <w:rsid w:val="001737A5"/>
    <w:rsid w:val="00176CA4"/>
    <w:rsid w:val="00196361"/>
    <w:rsid w:val="00197BEF"/>
    <w:rsid w:val="001A3B14"/>
    <w:rsid w:val="001B0EB6"/>
    <w:rsid w:val="001B41D1"/>
    <w:rsid w:val="001B57B9"/>
    <w:rsid w:val="001C219E"/>
    <w:rsid w:val="001C69BA"/>
    <w:rsid w:val="001C7CAA"/>
    <w:rsid w:val="001D3495"/>
    <w:rsid w:val="00201907"/>
    <w:rsid w:val="00202102"/>
    <w:rsid w:val="00205107"/>
    <w:rsid w:val="00213B75"/>
    <w:rsid w:val="00221DEF"/>
    <w:rsid w:val="0023173C"/>
    <w:rsid w:val="0023403A"/>
    <w:rsid w:val="002351A9"/>
    <w:rsid w:val="00243359"/>
    <w:rsid w:val="00250755"/>
    <w:rsid w:val="00256F46"/>
    <w:rsid w:val="00263CFC"/>
    <w:rsid w:val="002724EF"/>
    <w:rsid w:val="00274589"/>
    <w:rsid w:val="00284DA4"/>
    <w:rsid w:val="00286F47"/>
    <w:rsid w:val="002871CF"/>
    <w:rsid w:val="002902D9"/>
    <w:rsid w:val="00291512"/>
    <w:rsid w:val="002A0310"/>
    <w:rsid w:val="002A5D45"/>
    <w:rsid w:val="002B359E"/>
    <w:rsid w:val="002C6317"/>
    <w:rsid w:val="002D5E7F"/>
    <w:rsid w:val="002F4B14"/>
    <w:rsid w:val="0030333E"/>
    <w:rsid w:val="00311C3C"/>
    <w:rsid w:val="00324DC9"/>
    <w:rsid w:val="003365CA"/>
    <w:rsid w:val="00337608"/>
    <w:rsid w:val="00340692"/>
    <w:rsid w:val="00350390"/>
    <w:rsid w:val="003571D8"/>
    <w:rsid w:val="00364212"/>
    <w:rsid w:val="00366DC3"/>
    <w:rsid w:val="0037097C"/>
    <w:rsid w:val="00395DFD"/>
    <w:rsid w:val="00397AC7"/>
    <w:rsid w:val="003A08A2"/>
    <w:rsid w:val="003A56D3"/>
    <w:rsid w:val="003B1161"/>
    <w:rsid w:val="003B11FD"/>
    <w:rsid w:val="003B5838"/>
    <w:rsid w:val="003B6BC6"/>
    <w:rsid w:val="003C049B"/>
    <w:rsid w:val="003C3366"/>
    <w:rsid w:val="003C35B2"/>
    <w:rsid w:val="003C54A1"/>
    <w:rsid w:val="003C5FC4"/>
    <w:rsid w:val="003C66DA"/>
    <w:rsid w:val="003C6A13"/>
    <w:rsid w:val="003D48C8"/>
    <w:rsid w:val="003E1461"/>
    <w:rsid w:val="003E2D72"/>
    <w:rsid w:val="003E4712"/>
    <w:rsid w:val="003F408B"/>
    <w:rsid w:val="003F7879"/>
    <w:rsid w:val="00402406"/>
    <w:rsid w:val="00403742"/>
    <w:rsid w:val="00406824"/>
    <w:rsid w:val="0042089F"/>
    <w:rsid w:val="00423EDE"/>
    <w:rsid w:val="00434DE1"/>
    <w:rsid w:val="00437E41"/>
    <w:rsid w:val="00444C2E"/>
    <w:rsid w:val="00447838"/>
    <w:rsid w:val="00453F33"/>
    <w:rsid w:val="00470B8B"/>
    <w:rsid w:val="00473A42"/>
    <w:rsid w:val="004757DD"/>
    <w:rsid w:val="00480612"/>
    <w:rsid w:val="00480FB9"/>
    <w:rsid w:val="00481555"/>
    <w:rsid w:val="00484E08"/>
    <w:rsid w:val="00486C75"/>
    <w:rsid w:val="00486DAE"/>
    <w:rsid w:val="004B3C6F"/>
    <w:rsid w:val="004B4790"/>
    <w:rsid w:val="004B7185"/>
    <w:rsid w:val="004B71E7"/>
    <w:rsid w:val="004B7C8F"/>
    <w:rsid w:val="004C3F72"/>
    <w:rsid w:val="004C4349"/>
    <w:rsid w:val="004C4B95"/>
    <w:rsid w:val="004D42FE"/>
    <w:rsid w:val="004D4449"/>
    <w:rsid w:val="004D50A0"/>
    <w:rsid w:val="00512805"/>
    <w:rsid w:val="00514DF3"/>
    <w:rsid w:val="005238B1"/>
    <w:rsid w:val="00541E49"/>
    <w:rsid w:val="00542129"/>
    <w:rsid w:val="00554997"/>
    <w:rsid w:val="0056114A"/>
    <w:rsid w:val="005641FD"/>
    <w:rsid w:val="0057030F"/>
    <w:rsid w:val="00570338"/>
    <w:rsid w:val="0057492D"/>
    <w:rsid w:val="00594166"/>
    <w:rsid w:val="005A6160"/>
    <w:rsid w:val="005A6BA6"/>
    <w:rsid w:val="005C0BAA"/>
    <w:rsid w:val="005C3766"/>
    <w:rsid w:val="005C6DFC"/>
    <w:rsid w:val="005D6644"/>
    <w:rsid w:val="005E05AC"/>
    <w:rsid w:val="005E0E4F"/>
    <w:rsid w:val="005E1595"/>
    <w:rsid w:val="005E3A41"/>
    <w:rsid w:val="005E48E0"/>
    <w:rsid w:val="005E74C0"/>
    <w:rsid w:val="005F0273"/>
    <w:rsid w:val="005F5959"/>
    <w:rsid w:val="005F74C6"/>
    <w:rsid w:val="00613A50"/>
    <w:rsid w:val="006162B3"/>
    <w:rsid w:val="0063226E"/>
    <w:rsid w:val="00646000"/>
    <w:rsid w:val="00647FA7"/>
    <w:rsid w:val="006720AC"/>
    <w:rsid w:val="006A387D"/>
    <w:rsid w:val="006A38A0"/>
    <w:rsid w:val="006A54B5"/>
    <w:rsid w:val="006B4825"/>
    <w:rsid w:val="006B58FF"/>
    <w:rsid w:val="006B6A99"/>
    <w:rsid w:val="006B759C"/>
    <w:rsid w:val="006D0358"/>
    <w:rsid w:val="006D7D7C"/>
    <w:rsid w:val="006E2A9B"/>
    <w:rsid w:val="006E609B"/>
    <w:rsid w:val="006E679B"/>
    <w:rsid w:val="006F532D"/>
    <w:rsid w:val="00700F2B"/>
    <w:rsid w:val="00714B57"/>
    <w:rsid w:val="00717D89"/>
    <w:rsid w:val="0072017E"/>
    <w:rsid w:val="007222F3"/>
    <w:rsid w:val="00723354"/>
    <w:rsid w:val="0072733C"/>
    <w:rsid w:val="00733880"/>
    <w:rsid w:val="007403F7"/>
    <w:rsid w:val="00750A4F"/>
    <w:rsid w:val="0075323A"/>
    <w:rsid w:val="00754A17"/>
    <w:rsid w:val="0075757B"/>
    <w:rsid w:val="007656E7"/>
    <w:rsid w:val="007676E1"/>
    <w:rsid w:val="007728E1"/>
    <w:rsid w:val="00773D03"/>
    <w:rsid w:val="0078615E"/>
    <w:rsid w:val="00791A62"/>
    <w:rsid w:val="007A26E7"/>
    <w:rsid w:val="007B6E7C"/>
    <w:rsid w:val="007C0A1E"/>
    <w:rsid w:val="007D0FEC"/>
    <w:rsid w:val="007D31C4"/>
    <w:rsid w:val="007D55BC"/>
    <w:rsid w:val="007E3886"/>
    <w:rsid w:val="007E4FDE"/>
    <w:rsid w:val="007F1936"/>
    <w:rsid w:val="0080293D"/>
    <w:rsid w:val="008205A9"/>
    <w:rsid w:val="00822874"/>
    <w:rsid w:val="00823B26"/>
    <w:rsid w:val="00827E47"/>
    <w:rsid w:val="00844C84"/>
    <w:rsid w:val="00846A41"/>
    <w:rsid w:val="0085287E"/>
    <w:rsid w:val="00853F49"/>
    <w:rsid w:val="00867CCB"/>
    <w:rsid w:val="008711B5"/>
    <w:rsid w:val="00873E80"/>
    <w:rsid w:val="00883CFB"/>
    <w:rsid w:val="00884519"/>
    <w:rsid w:val="008910DF"/>
    <w:rsid w:val="00893C20"/>
    <w:rsid w:val="008A1F46"/>
    <w:rsid w:val="008A25F1"/>
    <w:rsid w:val="008A33A3"/>
    <w:rsid w:val="008B01AB"/>
    <w:rsid w:val="008B5B90"/>
    <w:rsid w:val="008E00D2"/>
    <w:rsid w:val="008E56E6"/>
    <w:rsid w:val="008F3A5F"/>
    <w:rsid w:val="00902177"/>
    <w:rsid w:val="00907C76"/>
    <w:rsid w:val="00924998"/>
    <w:rsid w:val="00927432"/>
    <w:rsid w:val="00931963"/>
    <w:rsid w:val="00947A7E"/>
    <w:rsid w:val="009619C7"/>
    <w:rsid w:val="00964CC4"/>
    <w:rsid w:val="00966809"/>
    <w:rsid w:val="009710D6"/>
    <w:rsid w:val="00972671"/>
    <w:rsid w:val="00987CFC"/>
    <w:rsid w:val="00993C8B"/>
    <w:rsid w:val="00994BF3"/>
    <w:rsid w:val="009B02AE"/>
    <w:rsid w:val="009B6AF8"/>
    <w:rsid w:val="009B7837"/>
    <w:rsid w:val="009C144A"/>
    <w:rsid w:val="009C42FA"/>
    <w:rsid w:val="009C7196"/>
    <w:rsid w:val="009D16E8"/>
    <w:rsid w:val="009E2026"/>
    <w:rsid w:val="009E431F"/>
    <w:rsid w:val="009E5217"/>
    <w:rsid w:val="009F22A9"/>
    <w:rsid w:val="00A11AAF"/>
    <w:rsid w:val="00A25896"/>
    <w:rsid w:val="00A342C6"/>
    <w:rsid w:val="00A401E6"/>
    <w:rsid w:val="00A40B71"/>
    <w:rsid w:val="00A46B6E"/>
    <w:rsid w:val="00A54541"/>
    <w:rsid w:val="00A62218"/>
    <w:rsid w:val="00A6315E"/>
    <w:rsid w:val="00A76410"/>
    <w:rsid w:val="00A80FC7"/>
    <w:rsid w:val="00A81FB8"/>
    <w:rsid w:val="00A84204"/>
    <w:rsid w:val="00A865B5"/>
    <w:rsid w:val="00A92B79"/>
    <w:rsid w:val="00A9625F"/>
    <w:rsid w:val="00AA09EA"/>
    <w:rsid w:val="00AA0F58"/>
    <w:rsid w:val="00AA3AF3"/>
    <w:rsid w:val="00AB3581"/>
    <w:rsid w:val="00AC7524"/>
    <w:rsid w:val="00AD069D"/>
    <w:rsid w:val="00AD71CC"/>
    <w:rsid w:val="00AD7724"/>
    <w:rsid w:val="00AE0F35"/>
    <w:rsid w:val="00AE1D00"/>
    <w:rsid w:val="00AE5AF2"/>
    <w:rsid w:val="00AF58EE"/>
    <w:rsid w:val="00B06AC7"/>
    <w:rsid w:val="00B246ED"/>
    <w:rsid w:val="00B2722C"/>
    <w:rsid w:val="00B3057E"/>
    <w:rsid w:val="00B41775"/>
    <w:rsid w:val="00B45673"/>
    <w:rsid w:val="00B5054B"/>
    <w:rsid w:val="00B52882"/>
    <w:rsid w:val="00B5301D"/>
    <w:rsid w:val="00B63D6A"/>
    <w:rsid w:val="00B75FEE"/>
    <w:rsid w:val="00B85536"/>
    <w:rsid w:val="00B8772D"/>
    <w:rsid w:val="00B9294D"/>
    <w:rsid w:val="00B95C96"/>
    <w:rsid w:val="00BA32A0"/>
    <w:rsid w:val="00BA76B6"/>
    <w:rsid w:val="00BB6EF2"/>
    <w:rsid w:val="00BB7FCA"/>
    <w:rsid w:val="00BD0C0B"/>
    <w:rsid w:val="00BD2B92"/>
    <w:rsid w:val="00BD3214"/>
    <w:rsid w:val="00BD7842"/>
    <w:rsid w:val="00BE0C7F"/>
    <w:rsid w:val="00BE6B5D"/>
    <w:rsid w:val="00BF1D6E"/>
    <w:rsid w:val="00BF2096"/>
    <w:rsid w:val="00BF2B0E"/>
    <w:rsid w:val="00BF6CF5"/>
    <w:rsid w:val="00C00552"/>
    <w:rsid w:val="00C04D96"/>
    <w:rsid w:val="00C22F43"/>
    <w:rsid w:val="00C24EAE"/>
    <w:rsid w:val="00C338DB"/>
    <w:rsid w:val="00C36059"/>
    <w:rsid w:val="00C411CB"/>
    <w:rsid w:val="00C559C4"/>
    <w:rsid w:val="00C61694"/>
    <w:rsid w:val="00C649E2"/>
    <w:rsid w:val="00C64DC2"/>
    <w:rsid w:val="00C65561"/>
    <w:rsid w:val="00C767F9"/>
    <w:rsid w:val="00C80A05"/>
    <w:rsid w:val="00C81D11"/>
    <w:rsid w:val="00C919F9"/>
    <w:rsid w:val="00CA4161"/>
    <w:rsid w:val="00CA6721"/>
    <w:rsid w:val="00CB16D4"/>
    <w:rsid w:val="00CB54DF"/>
    <w:rsid w:val="00CB647A"/>
    <w:rsid w:val="00CE2EE2"/>
    <w:rsid w:val="00CF06D0"/>
    <w:rsid w:val="00D05C9D"/>
    <w:rsid w:val="00D149B1"/>
    <w:rsid w:val="00D20081"/>
    <w:rsid w:val="00D2681B"/>
    <w:rsid w:val="00D308B5"/>
    <w:rsid w:val="00D32A10"/>
    <w:rsid w:val="00D378A5"/>
    <w:rsid w:val="00D37CC8"/>
    <w:rsid w:val="00D40440"/>
    <w:rsid w:val="00D47507"/>
    <w:rsid w:val="00D4785F"/>
    <w:rsid w:val="00D52EAF"/>
    <w:rsid w:val="00D542AB"/>
    <w:rsid w:val="00D55E6B"/>
    <w:rsid w:val="00D562D9"/>
    <w:rsid w:val="00D56C23"/>
    <w:rsid w:val="00D7274C"/>
    <w:rsid w:val="00D72DB8"/>
    <w:rsid w:val="00D7416F"/>
    <w:rsid w:val="00D74E8F"/>
    <w:rsid w:val="00D77514"/>
    <w:rsid w:val="00D8101C"/>
    <w:rsid w:val="00D83927"/>
    <w:rsid w:val="00D93334"/>
    <w:rsid w:val="00D93B65"/>
    <w:rsid w:val="00D95654"/>
    <w:rsid w:val="00D97C2A"/>
    <w:rsid w:val="00DA2021"/>
    <w:rsid w:val="00DA27F9"/>
    <w:rsid w:val="00DA62E1"/>
    <w:rsid w:val="00DA799C"/>
    <w:rsid w:val="00DB0F8D"/>
    <w:rsid w:val="00DC02FB"/>
    <w:rsid w:val="00DC3074"/>
    <w:rsid w:val="00DC5C4D"/>
    <w:rsid w:val="00DC7F6A"/>
    <w:rsid w:val="00DD4F49"/>
    <w:rsid w:val="00DD6D0C"/>
    <w:rsid w:val="00DE04BE"/>
    <w:rsid w:val="00DE1D09"/>
    <w:rsid w:val="00DE4AB2"/>
    <w:rsid w:val="00DE749D"/>
    <w:rsid w:val="00DE7D70"/>
    <w:rsid w:val="00DF719D"/>
    <w:rsid w:val="00DF74BB"/>
    <w:rsid w:val="00E15ECC"/>
    <w:rsid w:val="00E23A12"/>
    <w:rsid w:val="00E2418E"/>
    <w:rsid w:val="00E249C3"/>
    <w:rsid w:val="00E24EF1"/>
    <w:rsid w:val="00E2699B"/>
    <w:rsid w:val="00E33216"/>
    <w:rsid w:val="00E44FD3"/>
    <w:rsid w:val="00E55E25"/>
    <w:rsid w:val="00E64D61"/>
    <w:rsid w:val="00E71398"/>
    <w:rsid w:val="00E734E5"/>
    <w:rsid w:val="00E741BF"/>
    <w:rsid w:val="00E76519"/>
    <w:rsid w:val="00E777E4"/>
    <w:rsid w:val="00E8234A"/>
    <w:rsid w:val="00E957B1"/>
    <w:rsid w:val="00EA01DE"/>
    <w:rsid w:val="00EA50B8"/>
    <w:rsid w:val="00EB668A"/>
    <w:rsid w:val="00EC0E3F"/>
    <w:rsid w:val="00ED1DA7"/>
    <w:rsid w:val="00EF3885"/>
    <w:rsid w:val="00EF4EC2"/>
    <w:rsid w:val="00F00C4B"/>
    <w:rsid w:val="00F15509"/>
    <w:rsid w:val="00F22383"/>
    <w:rsid w:val="00F30758"/>
    <w:rsid w:val="00F3503E"/>
    <w:rsid w:val="00F37CFF"/>
    <w:rsid w:val="00F426FB"/>
    <w:rsid w:val="00F42765"/>
    <w:rsid w:val="00F43B49"/>
    <w:rsid w:val="00F52969"/>
    <w:rsid w:val="00F555BF"/>
    <w:rsid w:val="00F57900"/>
    <w:rsid w:val="00F62B46"/>
    <w:rsid w:val="00F62E42"/>
    <w:rsid w:val="00F6601B"/>
    <w:rsid w:val="00F66091"/>
    <w:rsid w:val="00F75377"/>
    <w:rsid w:val="00F94DA9"/>
    <w:rsid w:val="00F964EC"/>
    <w:rsid w:val="00F96B76"/>
    <w:rsid w:val="00FA199C"/>
    <w:rsid w:val="00FB37F7"/>
    <w:rsid w:val="00FB6A3D"/>
    <w:rsid w:val="00FB79E7"/>
    <w:rsid w:val="00FC0D06"/>
    <w:rsid w:val="00FC68F1"/>
    <w:rsid w:val="00FC77D3"/>
    <w:rsid w:val="00FD4AC8"/>
    <w:rsid w:val="00FE22FC"/>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paragraph" w:customStyle="1" w:styleId="Default">
    <w:name w:val="Default"/>
    <w:rsid w:val="003365C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32238&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2.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3.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E50BF6-65A0-418E-8D29-33DB6A11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1</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9766</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dc:creator>
  <cp:lastModifiedBy>I. Bohun</cp:lastModifiedBy>
  <cp:revision>3</cp:revision>
  <cp:lastPrinted>2016-03-28T12:14:00Z</cp:lastPrinted>
  <dcterms:created xsi:type="dcterms:W3CDTF">2020-08-17T10:10:00Z</dcterms:created>
  <dcterms:modified xsi:type="dcterms:W3CDTF">2020-08-17T10:35:00Z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