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F91AF" w14:textId="77777777" w:rsidR="00AE3DA7" w:rsidRPr="00563488" w:rsidRDefault="00AE3DA7" w:rsidP="00F508D0">
      <w:pPr>
        <w:suppressAutoHyphens/>
        <w:jc w:val="center"/>
        <w:rPr>
          <w:rFonts w:asciiTheme="minorHAnsi" w:hAnsiTheme="minorHAnsi" w:cstheme="minorHAnsi"/>
          <w:b/>
          <w:sz w:val="22"/>
          <w:szCs w:val="22"/>
        </w:rPr>
      </w:pPr>
    </w:p>
    <w:p w14:paraId="6324CBF3" w14:textId="77777777" w:rsidR="00F508D0" w:rsidRPr="00563488" w:rsidRDefault="00B553D8" w:rsidP="00F508D0">
      <w:pPr>
        <w:suppressAutoHyphens/>
        <w:jc w:val="center"/>
        <w:rPr>
          <w:rFonts w:asciiTheme="minorHAnsi" w:hAnsiTheme="minorHAnsi" w:cstheme="minorHAnsi"/>
          <w:b/>
          <w:sz w:val="22"/>
          <w:szCs w:val="22"/>
        </w:rPr>
      </w:pPr>
      <w:r w:rsidRPr="00563488">
        <w:rPr>
          <w:rFonts w:asciiTheme="minorHAnsi" w:hAnsiTheme="minorHAnsi" w:cstheme="minorHAnsi"/>
          <w:b/>
          <w:sz w:val="22"/>
          <w:szCs w:val="22"/>
        </w:rPr>
        <w:t>TERMS OF REFERENCE</w:t>
      </w:r>
      <w:r w:rsidR="003C4D55" w:rsidRPr="00563488">
        <w:rPr>
          <w:rFonts w:asciiTheme="minorHAnsi" w:hAnsiTheme="minorHAnsi" w:cstheme="minorHAnsi"/>
          <w:b/>
          <w:sz w:val="22"/>
          <w:szCs w:val="22"/>
        </w:rPr>
        <w:t xml:space="preserve"> FOR </w:t>
      </w:r>
      <w:r w:rsidR="0018616B" w:rsidRPr="00563488">
        <w:rPr>
          <w:rFonts w:asciiTheme="minorHAnsi" w:hAnsiTheme="minorHAnsi" w:cstheme="minorHAnsi"/>
          <w:b/>
          <w:sz w:val="22"/>
          <w:szCs w:val="22"/>
        </w:rPr>
        <w:t>INDIVIDUAL CONSULTANT</w:t>
      </w:r>
    </w:p>
    <w:tbl>
      <w:tblPr>
        <w:tblW w:w="10429" w:type="dxa"/>
        <w:tblInd w:w="-187" w:type="dxa"/>
        <w:tblLayout w:type="fixed"/>
        <w:tblCellMar>
          <w:left w:w="177" w:type="dxa"/>
          <w:right w:w="177" w:type="dxa"/>
        </w:tblCellMar>
        <w:tblLook w:val="0000" w:firstRow="0" w:lastRow="0" w:firstColumn="0" w:lastColumn="0" w:noHBand="0" w:noVBand="0"/>
      </w:tblPr>
      <w:tblGrid>
        <w:gridCol w:w="1724"/>
        <w:gridCol w:w="8705"/>
      </w:tblGrid>
      <w:tr w:rsidR="000A5B2C" w:rsidRPr="00563488" w14:paraId="69E1063F" w14:textId="77777777" w:rsidTr="00AB2223">
        <w:trPr>
          <w:trHeight w:val="216"/>
        </w:trPr>
        <w:tc>
          <w:tcPr>
            <w:tcW w:w="10429" w:type="dxa"/>
            <w:gridSpan w:val="2"/>
            <w:tcBorders>
              <w:top w:val="double" w:sz="6" w:space="0" w:color="auto"/>
              <w:left w:val="double" w:sz="6" w:space="0" w:color="auto"/>
              <w:bottom w:val="double" w:sz="6" w:space="0" w:color="auto"/>
              <w:right w:val="double" w:sz="6" w:space="0" w:color="auto"/>
            </w:tcBorders>
            <w:shd w:val="clear" w:color="auto" w:fill="E6E6E6"/>
          </w:tcPr>
          <w:p w14:paraId="0D0DEA45" w14:textId="7F3630E7" w:rsidR="003A369F" w:rsidRPr="00563488" w:rsidRDefault="006027F1" w:rsidP="006027F1">
            <w:pPr>
              <w:tabs>
                <w:tab w:val="left" w:pos="-720"/>
              </w:tabs>
              <w:suppressAutoHyphens/>
              <w:jc w:val="center"/>
              <w:rPr>
                <w:rFonts w:asciiTheme="minorHAnsi" w:hAnsiTheme="minorHAnsi" w:cstheme="minorHAnsi"/>
                <w:b/>
                <w:sz w:val="22"/>
                <w:szCs w:val="22"/>
              </w:rPr>
            </w:pPr>
            <w:r>
              <w:rPr>
                <w:rFonts w:asciiTheme="minorHAnsi" w:hAnsiTheme="minorHAnsi" w:cstheme="minorHAnsi"/>
                <w:b/>
                <w:sz w:val="22"/>
                <w:szCs w:val="22"/>
              </w:rPr>
              <w:t>National Coordinator for Census Transition Roadmap Development</w:t>
            </w:r>
          </w:p>
        </w:tc>
      </w:tr>
      <w:tr w:rsidR="000A5B2C" w:rsidRPr="00563488" w14:paraId="7EE5C15B" w14:textId="77777777" w:rsidTr="003F2DD7">
        <w:tblPrEx>
          <w:tblCellMar>
            <w:left w:w="148" w:type="dxa"/>
            <w:right w:w="148" w:type="dxa"/>
          </w:tblCellMar>
        </w:tblPrEx>
        <w:tc>
          <w:tcPr>
            <w:tcW w:w="1724" w:type="dxa"/>
            <w:tcBorders>
              <w:top w:val="single" w:sz="6" w:space="0" w:color="auto"/>
              <w:left w:val="double" w:sz="6" w:space="0" w:color="auto"/>
              <w:bottom w:val="single" w:sz="4" w:space="0" w:color="auto"/>
            </w:tcBorders>
            <w:shd w:val="clear" w:color="auto" w:fill="auto"/>
          </w:tcPr>
          <w:p w14:paraId="78B98D07" w14:textId="77777777" w:rsidR="000A5B2C" w:rsidRPr="00563488" w:rsidRDefault="00914034" w:rsidP="00EF17F9">
            <w:pPr>
              <w:tabs>
                <w:tab w:val="left" w:pos="-720"/>
              </w:tabs>
              <w:suppressAutoHyphens/>
              <w:spacing w:before="40" w:after="54"/>
              <w:rPr>
                <w:rFonts w:asciiTheme="minorHAnsi" w:hAnsiTheme="minorHAnsi" w:cstheme="minorHAnsi"/>
                <w:sz w:val="22"/>
                <w:szCs w:val="22"/>
              </w:rPr>
            </w:pPr>
            <w:r w:rsidRPr="00563488">
              <w:rPr>
                <w:rFonts w:asciiTheme="minorHAnsi" w:hAnsiTheme="minorHAnsi" w:cstheme="minorHAnsi"/>
                <w:sz w:val="22"/>
                <w:szCs w:val="22"/>
              </w:rPr>
              <w:t>Hiring</w:t>
            </w:r>
            <w:r w:rsidR="00653539" w:rsidRPr="00563488">
              <w:rPr>
                <w:rFonts w:asciiTheme="minorHAnsi" w:hAnsiTheme="minorHAnsi" w:cstheme="minorHAnsi"/>
                <w:sz w:val="22"/>
                <w:szCs w:val="22"/>
              </w:rPr>
              <w:t xml:space="preserve"> Office</w:t>
            </w:r>
            <w:r w:rsidR="000A5B2C" w:rsidRPr="00563488">
              <w:rPr>
                <w:rFonts w:asciiTheme="minorHAnsi" w:hAnsiTheme="minorHAnsi" w:cstheme="minorHAnsi"/>
                <w:sz w:val="22"/>
                <w:szCs w:val="22"/>
              </w:rPr>
              <w:t>:</w:t>
            </w:r>
          </w:p>
        </w:tc>
        <w:tc>
          <w:tcPr>
            <w:tcW w:w="8705" w:type="dxa"/>
            <w:tcBorders>
              <w:top w:val="single" w:sz="6" w:space="0" w:color="auto"/>
              <w:left w:val="single" w:sz="6" w:space="0" w:color="auto"/>
              <w:bottom w:val="single" w:sz="4" w:space="0" w:color="auto"/>
              <w:right w:val="double" w:sz="6" w:space="0" w:color="auto"/>
            </w:tcBorders>
            <w:shd w:val="clear" w:color="auto" w:fill="auto"/>
          </w:tcPr>
          <w:p w14:paraId="01644633" w14:textId="77777777" w:rsidR="00914034" w:rsidRPr="00563488" w:rsidRDefault="00FC26A0" w:rsidP="00995F5B">
            <w:pPr>
              <w:tabs>
                <w:tab w:val="left" w:pos="-720"/>
              </w:tabs>
              <w:suppressAutoHyphens/>
              <w:spacing w:before="40" w:after="54"/>
              <w:rPr>
                <w:rFonts w:asciiTheme="minorHAnsi" w:hAnsiTheme="minorHAnsi" w:cstheme="minorHAnsi"/>
                <w:sz w:val="22"/>
                <w:szCs w:val="22"/>
                <w:highlight w:val="yellow"/>
              </w:rPr>
            </w:pPr>
            <w:r w:rsidRPr="00563488">
              <w:rPr>
                <w:rFonts w:asciiTheme="minorHAnsi" w:hAnsiTheme="minorHAnsi" w:cstheme="minorHAnsi"/>
                <w:sz w:val="22"/>
                <w:szCs w:val="22"/>
              </w:rPr>
              <w:t xml:space="preserve">UNFPA </w:t>
            </w:r>
            <w:r w:rsidR="007F558C" w:rsidRPr="00563488">
              <w:rPr>
                <w:rFonts w:asciiTheme="minorHAnsi" w:hAnsiTheme="minorHAnsi" w:cstheme="minorHAnsi"/>
                <w:sz w:val="22"/>
                <w:szCs w:val="22"/>
              </w:rPr>
              <w:t>Ukraine</w:t>
            </w:r>
            <w:r w:rsidRPr="00563488">
              <w:rPr>
                <w:rFonts w:asciiTheme="minorHAnsi" w:hAnsiTheme="minorHAnsi" w:cstheme="minorHAnsi"/>
                <w:sz w:val="22"/>
                <w:szCs w:val="22"/>
              </w:rPr>
              <w:t xml:space="preserve"> Country Office</w:t>
            </w:r>
            <w:r w:rsidR="00304529" w:rsidRPr="00563488">
              <w:rPr>
                <w:rFonts w:asciiTheme="minorHAnsi" w:hAnsiTheme="minorHAnsi" w:cstheme="minorHAnsi"/>
                <w:sz w:val="22"/>
                <w:szCs w:val="22"/>
              </w:rPr>
              <w:t xml:space="preserve"> (CO)</w:t>
            </w:r>
          </w:p>
        </w:tc>
      </w:tr>
      <w:tr w:rsidR="000A5B2C" w:rsidRPr="00563488" w14:paraId="0340A77F" w14:textId="77777777" w:rsidTr="003F2DD7">
        <w:tblPrEx>
          <w:tblCellMar>
            <w:left w:w="148" w:type="dxa"/>
            <w:right w:w="148" w:type="dxa"/>
          </w:tblCellMar>
        </w:tblPrEx>
        <w:tc>
          <w:tcPr>
            <w:tcW w:w="1724" w:type="dxa"/>
            <w:tcBorders>
              <w:top w:val="single" w:sz="6" w:space="0" w:color="auto"/>
              <w:left w:val="double" w:sz="6" w:space="0" w:color="auto"/>
              <w:bottom w:val="single" w:sz="6" w:space="0" w:color="auto"/>
            </w:tcBorders>
            <w:shd w:val="clear" w:color="auto" w:fill="auto"/>
          </w:tcPr>
          <w:p w14:paraId="4F37AE0E" w14:textId="77777777" w:rsidR="000A5B2C" w:rsidRPr="00563488" w:rsidRDefault="00914034" w:rsidP="00EF17F9">
            <w:pPr>
              <w:tabs>
                <w:tab w:val="left" w:pos="-720"/>
              </w:tabs>
              <w:suppressAutoHyphens/>
              <w:spacing w:before="40" w:after="54"/>
              <w:rPr>
                <w:rFonts w:asciiTheme="minorHAnsi" w:hAnsiTheme="minorHAnsi" w:cstheme="minorHAnsi"/>
                <w:sz w:val="22"/>
                <w:szCs w:val="22"/>
              </w:rPr>
            </w:pPr>
            <w:r w:rsidRPr="00563488">
              <w:rPr>
                <w:rFonts w:asciiTheme="minorHAnsi" w:hAnsiTheme="minorHAnsi" w:cstheme="minorHAnsi"/>
                <w:sz w:val="22"/>
                <w:szCs w:val="22"/>
              </w:rPr>
              <w:t>Purpose of consultancy</w:t>
            </w:r>
            <w:r w:rsidR="00FE30B5" w:rsidRPr="00563488">
              <w:rPr>
                <w:rFonts w:asciiTheme="minorHAnsi" w:hAnsiTheme="minorHAnsi" w:cstheme="minorHAnsi"/>
                <w:sz w:val="22"/>
                <w:szCs w:val="22"/>
              </w:rPr>
              <w:t>:</w:t>
            </w:r>
          </w:p>
        </w:tc>
        <w:tc>
          <w:tcPr>
            <w:tcW w:w="8705" w:type="dxa"/>
            <w:tcBorders>
              <w:top w:val="single" w:sz="6" w:space="0" w:color="auto"/>
              <w:left w:val="single" w:sz="6" w:space="0" w:color="auto"/>
              <w:bottom w:val="single" w:sz="6" w:space="0" w:color="auto"/>
              <w:right w:val="double" w:sz="6" w:space="0" w:color="auto"/>
            </w:tcBorders>
            <w:shd w:val="clear" w:color="auto" w:fill="auto"/>
          </w:tcPr>
          <w:p w14:paraId="52F8F515" w14:textId="243E6897" w:rsidR="006837F0" w:rsidRPr="006837F0" w:rsidRDefault="006837F0" w:rsidP="006027F1">
            <w:pPr>
              <w:spacing w:after="120"/>
              <w:rPr>
                <w:rFonts w:asciiTheme="minorHAnsi" w:hAnsiTheme="minorHAnsi" w:cstheme="minorHAnsi"/>
                <w:sz w:val="22"/>
                <w:szCs w:val="22"/>
                <w:lang w:eastAsia="uk-UA"/>
              </w:rPr>
            </w:pPr>
            <w:r w:rsidRPr="006837F0">
              <w:rPr>
                <w:rFonts w:asciiTheme="minorHAnsi" w:hAnsiTheme="minorHAnsi" w:cstheme="minorHAnsi"/>
                <w:sz w:val="22"/>
                <w:szCs w:val="22"/>
                <w:lang w:eastAsia="uk-UA"/>
              </w:rPr>
              <w:t xml:space="preserve">Since 2020, UNFPA has been </w:t>
            </w:r>
            <w:r>
              <w:rPr>
                <w:rFonts w:asciiTheme="minorHAnsi" w:hAnsiTheme="minorHAnsi" w:cstheme="minorHAnsi"/>
                <w:sz w:val="22"/>
                <w:szCs w:val="22"/>
                <w:lang w:eastAsia="uk-UA"/>
              </w:rPr>
              <w:t xml:space="preserve">working together with </w:t>
            </w:r>
            <w:r w:rsidRPr="006837F0">
              <w:rPr>
                <w:rFonts w:asciiTheme="minorHAnsi" w:hAnsiTheme="minorHAnsi" w:cstheme="minorHAnsi"/>
                <w:sz w:val="22"/>
                <w:szCs w:val="22"/>
                <w:lang w:eastAsia="uk-UA"/>
              </w:rPr>
              <w:t xml:space="preserve">the State Statistics Service of Ukraine (SSSU) </w:t>
            </w:r>
            <w:r>
              <w:rPr>
                <w:rFonts w:asciiTheme="minorHAnsi" w:hAnsiTheme="minorHAnsi" w:cstheme="minorHAnsi"/>
                <w:sz w:val="22"/>
                <w:szCs w:val="22"/>
                <w:lang w:eastAsia="uk-UA"/>
              </w:rPr>
              <w:t>on</w:t>
            </w:r>
            <w:r w:rsidRPr="006837F0">
              <w:rPr>
                <w:rFonts w:asciiTheme="minorHAnsi" w:hAnsiTheme="minorHAnsi" w:cstheme="minorHAnsi"/>
                <w:sz w:val="22"/>
                <w:szCs w:val="22"/>
                <w:lang w:eastAsia="uk-UA"/>
              </w:rPr>
              <w:t xml:space="preserve"> transitioning from the traditional population census methodology to the register-based census methodology </w:t>
            </w:r>
            <w:r>
              <w:rPr>
                <w:rFonts w:asciiTheme="minorHAnsi" w:hAnsiTheme="minorHAnsi" w:cstheme="minorHAnsi"/>
                <w:sz w:val="22"/>
                <w:szCs w:val="22"/>
                <w:lang w:eastAsia="uk-UA"/>
              </w:rPr>
              <w:t xml:space="preserve">in Ukraine </w:t>
            </w:r>
            <w:r w:rsidRPr="006837F0">
              <w:rPr>
                <w:rFonts w:asciiTheme="minorHAnsi" w:hAnsiTheme="minorHAnsi" w:cstheme="minorHAnsi"/>
                <w:sz w:val="22"/>
                <w:szCs w:val="22"/>
                <w:lang w:eastAsia="uk-UA"/>
              </w:rPr>
              <w:t xml:space="preserve">to be used for the 2030 round of censuses. </w:t>
            </w:r>
            <w:r>
              <w:rPr>
                <w:rFonts w:asciiTheme="minorHAnsi" w:hAnsiTheme="minorHAnsi" w:cstheme="minorHAnsi"/>
                <w:sz w:val="22"/>
                <w:szCs w:val="22"/>
                <w:lang w:eastAsia="uk-UA"/>
              </w:rPr>
              <w:t xml:space="preserve">In November-December </w:t>
            </w:r>
            <w:r w:rsidRPr="006837F0">
              <w:rPr>
                <w:rFonts w:asciiTheme="minorHAnsi" w:hAnsiTheme="minorHAnsi" w:cstheme="minorHAnsi"/>
                <w:sz w:val="22"/>
                <w:szCs w:val="22"/>
                <w:lang w:val="en-US"/>
              </w:rPr>
              <w:t xml:space="preserve">2020 UNFPA and </w:t>
            </w:r>
            <w:r>
              <w:rPr>
                <w:rFonts w:asciiTheme="minorHAnsi" w:hAnsiTheme="minorHAnsi" w:cstheme="minorHAnsi"/>
                <w:sz w:val="22"/>
                <w:szCs w:val="22"/>
                <w:lang w:val="en-US"/>
              </w:rPr>
              <w:t>SSSU</w:t>
            </w:r>
            <w:r w:rsidRPr="006837F0">
              <w:rPr>
                <w:rFonts w:asciiTheme="minorHAnsi" w:hAnsiTheme="minorHAnsi" w:cstheme="minorHAnsi"/>
                <w:sz w:val="22"/>
                <w:szCs w:val="22"/>
                <w:lang w:val="en-US"/>
              </w:rPr>
              <w:t xml:space="preserve"> have jointly held an </w:t>
            </w:r>
            <w:hyperlink r:id="rId7" w:history="1">
              <w:r w:rsidRPr="006837F0">
                <w:rPr>
                  <w:rStyle w:val="Hyperlink"/>
                  <w:rFonts w:asciiTheme="minorHAnsi" w:hAnsiTheme="minorHAnsi" w:cstheme="minorHAnsi"/>
                  <w:sz w:val="22"/>
                  <w:szCs w:val="22"/>
                  <w:lang w:val="en-US"/>
                </w:rPr>
                <w:t>international web forum</w:t>
              </w:r>
            </w:hyperlink>
            <w:r w:rsidRPr="006837F0">
              <w:rPr>
                <w:rFonts w:asciiTheme="minorHAnsi" w:hAnsiTheme="minorHAnsi" w:cstheme="minorHAnsi"/>
                <w:sz w:val="22"/>
                <w:szCs w:val="22"/>
                <w:lang w:val="en-US"/>
              </w:rPr>
              <w:t xml:space="preserve"> to launch a wide discussion regarding the feasibility of organizing a register-based population census in Ukraine. </w:t>
            </w:r>
            <w:r w:rsidRPr="006837F0">
              <w:rPr>
                <w:rFonts w:asciiTheme="minorHAnsi" w:eastAsia="Calibri" w:hAnsiTheme="minorHAnsi" w:cstheme="minorHAnsi"/>
                <w:sz w:val="22"/>
                <w:szCs w:val="22"/>
              </w:rPr>
              <w:t xml:space="preserve">The forum gathered government officials, statisticians, data producers and administrators, researchers, representatives of the private sector and civil society, as well as prominent experts from the UN system, Eurostat and countries that already use administrative records for demographic censuses or are developing projects in this area (Estonia, Finland, the Netherlands, Poland, Slovenia, Spain and the UK). All forum materials are available through a dedicated UNFPA </w:t>
            </w:r>
            <w:hyperlink r:id="rId8" w:history="1">
              <w:r w:rsidRPr="006837F0">
                <w:rPr>
                  <w:rStyle w:val="Hyperlink"/>
                  <w:rFonts w:asciiTheme="minorHAnsi" w:eastAsia="Calibri" w:hAnsiTheme="minorHAnsi" w:cstheme="minorHAnsi"/>
                  <w:sz w:val="22"/>
                  <w:szCs w:val="22"/>
                </w:rPr>
                <w:t>resource depository</w:t>
              </w:r>
            </w:hyperlink>
            <w:r w:rsidRPr="006837F0">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6837F0">
              <w:rPr>
                <w:rFonts w:asciiTheme="minorHAnsi" w:hAnsiTheme="minorHAnsi" w:cstheme="minorHAnsi"/>
                <w:sz w:val="22"/>
                <w:szCs w:val="22"/>
              </w:rPr>
              <w:t xml:space="preserve">The forum concluded with establishing an international partnership between the Government of Ukraine, Statistics Ukraine, UNFPA, UNECE and leading international census experts to develop a roadmap for Ukraine to transition from a traditional to a register-based census for the 2030 round of censuses, and signing a respective </w:t>
            </w:r>
            <w:hyperlink r:id="rId9" w:history="1">
              <w:r w:rsidRPr="006837F0">
                <w:rPr>
                  <w:rStyle w:val="Hyperlink"/>
                  <w:rFonts w:asciiTheme="minorHAnsi" w:hAnsiTheme="minorHAnsi" w:cstheme="minorHAnsi"/>
                  <w:sz w:val="22"/>
                  <w:szCs w:val="22"/>
                </w:rPr>
                <w:t>joint statement</w:t>
              </w:r>
            </w:hyperlink>
            <w:r w:rsidRPr="006837F0">
              <w:rPr>
                <w:rFonts w:asciiTheme="minorHAnsi" w:hAnsiTheme="minorHAnsi" w:cstheme="minorHAnsi"/>
                <w:sz w:val="22"/>
                <w:szCs w:val="22"/>
              </w:rPr>
              <w:t xml:space="preserve">. Partners will </w:t>
            </w:r>
            <w:r w:rsidR="006A79F6">
              <w:rPr>
                <w:rFonts w:asciiTheme="minorHAnsi" w:hAnsiTheme="minorHAnsi" w:cstheme="minorHAnsi"/>
                <w:sz w:val="22"/>
                <w:szCs w:val="22"/>
              </w:rPr>
              <w:t>participate</w:t>
            </w:r>
            <w:r w:rsidRPr="006837F0">
              <w:rPr>
                <w:rFonts w:asciiTheme="minorHAnsi" w:hAnsiTheme="minorHAnsi" w:cstheme="minorHAnsi"/>
                <w:sz w:val="22"/>
                <w:szCs w:val="22"/>
              </w:rPr>
              <w:t xml:space="preserve"> in a working group </w:t>
            </w:r>
            <w:r>
              <w:rPr>
                <w:rFonts w:asciiTheme="minorHAnsi" w:hAnsiTheme="minorHAnsi" w:cstheme="minorHAnsi"/>
                <w:sz w:val="22"/>
                <w:szCs w:val="22"/>
              </w:rPr>
              <w:t xml:space="preserve">(WG) </w:t>
            </w:r>
            <w:r w:rsidRPr="006837F0">
              <w:rPr>
                <w:rFonts w:asciiTheme="minorHAnsi" w:hAnsiTheme="minorHAnsi" w:cstheme="minorHAnsi"/>
                <w:sz w:val="22"/>
                <w:szCs w:val="22"/>
              </w:rPr>
              <w:t>to be set up by Statistics Ukraine, with a draft roadmap document to be submitted for Government</w:t>
            </w:r>
            <w:r w:rsidR="006A79F6">
              <w:rPr>
                <w:rFonts w:asciiTheme="minorHAnsi" w:hAnsiTheme="minorHAnsi" w:cstheme="minorHAnsi"/>
                <w:sz w:val="22"/>
                <w:szCs w:val="22"/>
              </w:rPr>
              <w:t>’s</w:t>
            </w:r>
            <w:r w:rsidRPr="006837F0">
              <w:rPr>
                <w:rFonts w:asciiTheme="minorHAnsi" w:hAnsiTheme="minorHAnsi" w:cstheme="minorHAnsi"/>
                <w:sz w:val="22"/>
                <w:szCs w:val="22"/>
              </w:rPr>
              <w:t xml:space="preserve"> review and appraisal before the end of 2021.</w:t>
            </w:r>
          </w:p>
          <w:p w14:paraId="77D101D8" w14:textId="70A08CD8" w:rsidR="006837F0" w:rsidRDefault="00563488" w:rsidP="006027F1">
            <w:pPr>
              <w:autoSpaceDE w:val="0"/>
              <w:autoSpaceDN w:val="0"/>
              <w:adjustRightInd w:val="0"/>
              <w:spacing w:after="120"/>
              <w:rPr>
                <w:rFonts w:asciiTheme="minorHAnsi" w:hAnsiTheme="minorHAnsi" w:cstheme="minorHAnsi"/>
                <w:sz w:val="22"/>
                <w:szCs w:val="22"/>
                <w:lang w:eastAsia="uk-UA"/>
              </w:rPr>
            </w:pPr>
            <w:r w:rsidRPr="006837F0">
              <w:rPr>
                <w:rFonts w:asciiTheme="minorHAnsi" w:hAnsiTheme="minorHAnsi" w:cstheme="minorHAnsi"/>
                <w:sz w:val="22"/>
                <w:szCs w:val="22"/>
                <w:lang w:eastAsia="uk-UA"/>
              </w:rPr>
              <w:t xml:space="preserve">The purpose of this consultancy is </w:t>
            </w:r>
            <w:r w:rsidR="006837F0">
              <w:rPr>
                <w:rFonts w:asciiTheme="minorHAnsi" w:hAnsiTheme="minorHAnsi" w:cstheme="minorHAnsi"/>
                <w:sz w:val="22"/>
                <w:szCs w:val="22"/>
                <w:lang w:eastAsia="uk-UA"/>
              </w:rPr>
              <w:t xml:space="preserve">to provide coordination and organizational support to the </w:t>
            </w:r>
            <w:r w:rsidR="006A79F6">
              <w:rPr>
                <w:rFonts w:asciiTheme="minorHAnsi" w:hAnsiTheme="minorHAnsi" w:cstheme="minorHAnsi"/>
                <w:sz w:val="22"/>
                <w:szCs w:val="22"/>
                <w:lang w:eastAsia="uk-UA"/>
              </w:rPr>
              <w:t>census transition roadmap development process</w:t>
            </w:r>
            <w:r w:rsidR="006027F1">
              <w:rPr>
                <w:rFonts w:asciiTheme="minorHAnsi" w:hAnsiTheme="minorHAnsi" w:cstheme="minorHAnsi"/>
                <w:sz w:val="22"/>
                <w:szCs w:val="22"/>
                <w:lang w:eastAsia="uk-UA"/>
              </w:rPr>
              <w:t xml:space="preserve">, including planning and organization of WG meetings, </w:t>
            </w:r>
            <w:r w:rsidR="006A79F6">
              <w:rPr>
                <w:rFonts w:asciiTheme="minorHAnsi" w:hAnsiTheme="minorHAnsi" w:cstheme="minorHAnsi"/>
                <w:sz w:val="22"/>
                <w:szCs w:val="22"/>
                <w:lang w:eastAsia="uk-UA"/>
              </w:rPr>
              <w:t xml:space="preserve">coordination of WG activities, follow-up on its commitments and deadlines, </w:t>
            </w:r>
            <w:r w:rsidR="006027F1">
              <w:rPr>
                <w:rFonts w:asciiTheme="minorHAnsi" w:hAnsiTheme="minorHAnsi" w:cstheme="minorHAnsi"/>
                <w:sz w:val="22"/>
                <w:szCs w:val="22"/>
                <w:lang w:eastAsia="uk-UA"/>
              </w:rPr>
              <w:t xml:space="preserve">internal and external communications, </w:t>
            </w:r>
            <w:r w:rsidR="006A79F6">
              <w:rPr>
                <w:rFonts w:asciiTheme="minorHAnsi" w:hAnsiTheme="minorHAnsi" w:cstheme="minorHAnsi"/>
                <w:sz w:val="22"/>
                <w:szCs w:val="22"/>
                <w:lang w:eastAsia="uk-UA"/>
              </w:rPr>
              <w:t xml:space="preserve">processing </w:t>
            </w:r>
            <w:r w:rsidR="006027F1">
              <w:rPr>
                <w:rFonts w:asciiTheme="minorHAnsi" w:hAnsiTheme="minorHAnsi" w:cstheme="minorHAnsi"/>
                <w:sz w:val="22"/>
                <w:szCs w:val="22"/>
                <w:lang w:eastAsia="uk-UA"/>
              </w:rPr>
              <w:t xml:space="preserve">document workflow, </w:t>
            </w:r>
            <w:r w:rsidR="006A79F6">
              <w:rPr>
                <w:rFonts w:asciiTheme="minorHAnsi" w:hAnsiTheme="minorHAnsi" w:cstheme="minorHAnsi"/>
                <w:sz w:val="22"/>
                <w:szCs w:val="22"/>
                <w:lang w:eastAsia="uk-UA"/>
              </w:rPr>
              <w:t xml:space="preserve">stakeholder analysis, facilitation of </w:t>
            </w:r>
            <w:r w:rsidR="006027F1">
              <w:rPr>
                <w:rFonts w:asciiTheme="minorHAnsi" w:hAnsiTheme="minorHAnsi" w:cstheme="minorHAnsi"/>
                <w:sz w:val="22"/>
                <w:szCs w:val="22"/>
                <w:lang w:eastAsia="uk-UA"/>
              </w:rPr>
              <w:t>inter-agency cooperation</w:t>
            </w:r>
            <w:r w:rsidR="006A79F6">
              <w:rPr>
                <w:rFonts w:asciiTheme="minorHAnsi" w:hAnsiTheme="minorHAnsi" w:cstheme="minorHAnsi"/>
                <w:sz w:val="22"/>
                <w:szCs w:val="22"/>
                <w:lang w:eastAsia="uk-UA"/>
              </w:rPr>
              <w:t xml:space="preserve"> among stakeholders in Ukraine</w:t>
            </w:r>
            <w:r w:rsidR="006027F1">
              <w:rPr>
                <w:rFonts w:asciiTheme="minorHAnsi" w:hAnsiTheme="minorHAnsi" w:cstheme="minorHAnsi"/>
                <w:sz w:val="22"/>
                <w:szCs w:val="22"/>
                <w:lang w:eastAsia="uk-UA"/>
              </w:rPr>
              <w:t xml:space="preserve">, event management, engaging external expertise, knowledge management, </w:t>
            </w:r>
            <w:r w:rsidR="00D6438F">
              <w:rPr>
                <w:rFonts w:asciiTheme="minorHAnsi" w:hAnsiTheme="minorHAnsi" w:cstheme="minorHAnsi"/>
                <w:sz w:val="22"/>
                <w:szCs w:val="22"/>
                <w:lang w:eastAsia="uk-UA"/>
              </w:rPr>
              <w:t xml:space="preserve">compilation of inputs from experts, work </w:t>
            </w:r>
            <w:r w:rsidR="006027F1">
              <w:rPr>
                <w:rFonts w:asciiTheme="minorHAnsi" w:hAnsiTheme="minorHAnsi" w:cstheme="minorHAnsi"/>
                <w:sz w:val="22"/>
                <w:szCs w:val="22"/>
                <w:lang w:eastAsia="uk-UA"/>
              </w:rPr>
              <w:t xml:space="preserve">progress reporting, </w:t>
            </w:r>
            <w:r w:rsidR="00D6438F">
              <w:rPr>
                <w:rFonts w:asciiTheme="minorHAnsi" w:hAnsiTheme="minorHAnsi" w:cstheme="minorHAnsi"/>
                <w:sz w:val="22"/>
                <w:szCs w:val="22"/>
                <w:lang w:eastAsia="uk-UA"/>
              </w:rPr>
              <w:t xml:space="preserve">roadmap document </w:t>
            </w:r>
            <w:r w:rsidR="006027F1">
              <w:rPr>
                <w:rFonts w:asciiTheme="minorHAnsi" w:hAnsiTheme="minorHAnsi" w:cstheme="minorHAnsi"/>
                <w:sz w:val="22"/>
                <w:szCs w:val="22"/>
                <w:lang w:eastAsia="uk-UA"/>
              </w:rPr>
              <w:t>design and development</w:t>
            </w:r>
            <w:r w:rsidR="006837F0">
              <w:rPr>
                <w:rFonts w:asciiTheme="minorHAnsi" w:hAnsiTheme="minorHAnsi" w:cstheme="minorHAnsi"/>
                <w:sz w:val="22"/>
                <w:szCs w:val="22"/>
                <w:lang w:eastAsia="uk-UA"/>
              </w:rPr>
              <w:t>.</w:t>
            </w:r>
          </w:p>
          <w:p w14:paraId="621964E6" w14:textId="709DDE7D" w:rsidR="00363E2C" w:rsidRPr="006837F0" w:rsidRDefault="00563488" w:rsidP="00D6438F">
            <w:pPr>
              <w:autoSpaceDE w:val="0"/>
              <w:autoSpaceDN w:val="0"/>
              <w:adjustRightInd w:val="0"/>
              <w:spacing w:after="120"/>
              <w:rPr>
                <w:rFonts w:asciiTheme="minorHAnsi" w:hAnsiTheme="minorHAnsi" w:cstheme="minorHAnsi"/>
                <w:sz w:val="22"/>
                <w:szCs w:val="22"/>
                <w:lang w:eastAsia="uk-UA"/>
              </w:rPr>
            </w:pPr>
            <w:r w:rsidRPr="006837F0">
              <w:rPr>
                <w:rFonts w:asciiTheme="minorHAnsi" w:hAnsiTheme="minorHAnsi" w:cstheme="minorHAnsi"/>
                <w:sz w:val="22"/>
                <w:szCs w:val="22"/>
                <w:lang w:eastAsia="uk-UA"/>
              </w:rPr>
              <w:t xml:space="preserve">The consultant is expected to </w:t>
            </w:r>
            <w:r w:rsidR="00D6438F">
              <w:rPr>
                <w:rFonts w:asciiTheme="minorHAnsi" w:hAnsiTheme="minorHAnsi" w:cstheme="minorHAnsi"/>
                <w:sz w:val="22"/>
                <w:szCs w:val="22"/>
                <w:lang w:eastAsia="uk-UA"/>
              </w:rPr>
              <w:t xml:space="preserve">organize, coordinate and steer the roadmap development process with guidance from SSSU and programmatic support from UNFPA. </w:t>
            </w:r>
          </w:p>
        </w:tc>
      </w:tr>
      <w:tr w:rsidR="00653539" w:rsidRPr="00563488" w14:paraId="43881BD4" w14:textId="77777777" w:rsidTr="003F2DD7">
        <w:tblPrEx>
          <w:tblCellMar>
            <w:left w:w="148" w:type="dxa"/>
            <w:right w:w="148" w:type="dxa"/>
          </w:tblCellMar>
        </w:tblPrEx>
        <w:tc>
          <w:tcPr>
            <w:tcW w:w="1724" w:type="dxa"/>
            <w:tcBorders>
              <w:top w:val="single" w:sz="6" w:space="0" w:color="auto"/>
              <w:left w:val="double" w:sz="6" w:space="0" w:color="auto"/>
              <w:bottom w:val="single" w:sz="6" w:space="0" w:color="auto"/>
            </w:tcBorders>
            <w:shd w:val="clear" w:color="auto" w:fill="auto"/>
          </w:tcPr>
          <w:p w14:paraId="626661BE" w14:textId="77777777" w:rsidR="00653539" w:rsidRPr="00563488" w:rsidRDefault="00914034" w:rsidP="001A1BC8">
            <w:pPr>
              <w:tabs>
                <w:tab w:val="left" w:pos="-720"/>
              </w:tabs>
              <w:suppressAutoHyphens/>
              <w:spacing w:before="40" w:after="54"/>
              <w:rPr>
                <w:rFonts w:asciiTheme="minorHAnsi" w:hAnsiTheme="minorHAnsi" w:cstheme="minorHAnsi"/>
                <w:sz w:val="22"/>
                <w:szCs w:val="22"/>
              </w:rPr>
            </w:pPr>
            <w:r w:rsidRPr="00563488">
              <w:rPr>
                <w:rFonts w:asciiTheme="minorHAnsi" w:hAnsiTheme="minorHAnsi" w:cstheme="minorHAnsi"/>
                <w:sz w:val="22"/>
                <w:szCs w:val="22"/>
              </w:rPr>
              <w:t>Scope of work</w:t>
            </w:r>
            <w:r w:rsidR="002A21A4" w:rsidRPr="00563488">
              <w:rPr>
                <w:rFonts w:asciiTheme="minorHAnsi" w:hAnsiTheme="minorHAnsi" w:cstheme="minorHAnsi"/>
                <w:sz w:val="22"/>
                <w:szCs w:val="22"/>
              </w:rPr>
              <w:t>:</w:t>
            </w:r>
          </w:p>
          <w:p w14:paraId="0CC08F1E" w14:textId="77777777" w:rsidR="00914034" w:rsidRPr="00563488" w:rsidRDefault="00914034" w:rsidP="001A1BC8">
            <w:pPr>
              <w:tabs>
                <w:tab w:val="left" w:pos="-720"/>
              </w:tabs>
              <w:suppressAutoHyphens/>
              <w:spacing w:before="40" w:after="54"/>
              <w:rPr>
                <w:rFonts w:asciiTheme="minorHAnsi" w:hAnsiTheme="minorHAnsi" w:cstheme="minorHAnsi"/>
                <w:sz w:val="22"/>
                <w:szCs w:val="22"/>
              </w:rPr>
            </w:pPr>
          </w:p>
          <w:p w14:paraId="523F3B41" w14:textId="6155B63F" w:rsidR="00914034" w:rsidRPr="00563488" w:rsidRDefault="00914034" w:rsidP="001A1BC8">
            <w:pPr>
              <w:tabs>
                <w:tab w:val="left" w:pos="-720"/>
              </w:tabs>
              <w:suppressAutoHyphens/>
              <w:spacing w:before="40" w:after="54"/>
              <w:rPr>
                <w:rFonts w:asciiTheme="minorHAnsi" w:hAnsiTheme="minorHAnsi" w:cstheme="minorHAnsi"/>
                <w:i/>
                <w:sz w:val="22"/>
                <w:szCs w:val="22"/>
              </w:rPr>
            </w:pPr>
            <w:r w:rsidRPr="00563488">
              <w:rPr>
                <w:rFonts w:asciiTheme="minorHAnsi" w:hAnsiTheme="minorHAnsi" w:cstheme="minorHAnsi"/>
                <w:i/>
                <w:sz w:val="22"/>
                <w:szCs w:val="22"/>
              </w:rPr>
              <w:t>(Description</w:t>
            </w:r>
            <w:r w:rsidR="002A21A4" w:rsidRPr="00563488">
              <w:rPr>
                <w:rFonts w:asciiTheme="minorHAnsi" w:hAnsiTheme="minorHAnsi" w:cstheme="minorHAnsi"/>
                <w:i/>
                <w:sz w:val="22"/>
                <w:szCs w:val="22"/>
              </w:rPr>
              <w:t xml:space="preserve"> of services, activities or outputs)</w:t>
            </w:r>
          </w:p>
        </w:tc>
        <w:tc>
          <w:tcPr>
            <w:tcW w:w="8705" w:type="dxa"/>
            <w:tcBorders>
              <w:top w:val="single" w:sz="6" w:space="0" w:color="auto"/>
              <w:left w:val="single" w:sz="6" w:space="0" w:color="auto"/>
              <w:bottom w:val="single" w:sz="6" w:space="0" w:color="auto"/>
              <w:right w:val="double" w:sz="6" w:space="0" w:color="auto"/>
            </w:tcBorders>
            <w:shd w:val="clear" w:color="auto" w:fill="auto"/>
          </w:tcPr>
          <w:p w14:paraId="01BAF538" w14:textId="6F51E624" w:rsidR="00363E2C" w:rsidRDefault="0038356F" w:rsidP="008E735B">
            <w:pPr>
              <w:tabs>
                <w:tab w:val="left" w:pos="-720"/>
              </w:tabs>
              <w:suppressAutoHyphens/>
              <w:spacing w:after="120"/>
              <w:rPr>
                <w:rFonts w:asciiTheme="minorHAnsi" w:hAnsiTheme="minorHAnsi" w:cstheme="minorHAnsi"/>
                <w:sz w:val="22"/>
                <w:szCs w:val="22"/>
              </w:rPr>
            </w:pPr>
            <w:r>
              <w:rPr>
                <w:rFonts w:asciiTheme="minorHAnsi" w:hAnsiTheme="minorHAnsi" w:cstheme="minorHAnsi"/>
                <w:sz w:val="22"/>
                <w:szCs w:val="22"/>
              </w:rPr>
              <w:t xml:space="preserve">The Consultant should </w:t>
            </w:r>
            <w:r w:rsidR="0070649D">
              <w:rPr>
                <w:rFonts w:asciiTheme="minorHAnsi" w:hAnsiTheme="minorHAnsi" w:cstheme="minorHAnsi"/>
                <w:sz w:val="22"/>
                <w:szCs w:val="22"/>
                <w:lang w:val="en-US"/>
              </w:rPr>
              <w:t xml:space="preserve">provide administrative and programmatic support to the SSSU in the development of a national register-based census transition roadmap and facilitate the work of the international </w:t>
            </w:r>
            <w:r w:rsidR="008E735B">
              <w:rPr>
                <w:rFonts w:asciiTheme="minorHAnsi" w:hAnsiTheme="minorHAnsi" w:cstheme="minorHAnsi"/>
                <w:sz w:val="22"/>
                <w:szCs w:val="22"/>
                <w:lang w:val="en-US"/>
              </w:rPr>
              <w:t xml:space="preserve">WG, aiming at the finalization of the draft roadmap document by 31 October 2021. </w:t>
            </w:r>
            <w:r w:rsidR="008906AD" w:rsidRPr="008906AD">
              <w:rPr>
                <w:rFonts w:asciiTheme="minorHAnsi" w:hAnsiTheme="minorHAnsi" w:cstheme="minorHAnsi"/>
                <w:sz w:val="22"/>
                <w:szCs w:val="22"/>
              </w:rPr>
              <w:t>More specifically, the following t</w:t>
            </w:r>
            <w:r w:rsidR="008906AD">
              <w:rPr>
                <w:rFonts w:asciiTheme="minorHAnsi" w:hAnsiTheme="minorHAnsi" w:cstheme="minorHAnsi"/>
                <w:sz w:val="22"/>
                <w:szCs w:val="22"/>
              </w:rPr>
              <w:t>a</w:t>
            </w:r>
            <w:r w:rsidR="008906AD" w:rsidRPr="008906AD">
              <w:rPr>
                <w:rFonts w:asciiTheme="minorHAnsi" w:hAnsiTheme="minorHAnsi" w:cstheme="minorHAnsi"/>
                <w:sz w:val="22"/>
                <w:szCs w:val="22"/>
              </w:rPr>
              <w:t>sks should be accomplished by the Consultant:</w:t>
            </w:r>
          </w:p>
          <w:p w14:paraId="45FFDD30" w14:textId="027D9838" w:rsidR="008E735B" w:rsidRPr="006B04AA" w:rsidRDefault="008E735B" w:rsidP="006B04AA">
            <w:pPr>
              <w:pStyle w:val="ListParagraph"/>
              <w:numPr>
                <w:ilvl w:val="0"/>
                <w:numId w:val="16"/>
              </w:numPr>
              <w:tabs>
                <w:tab w:val="left" w:pos="-720"/>
              </w:tabs>
              <w:suppressAutoHyphens/>
              <w:spacing w:after="120"/>
              <w:rPr>
                <w:rFonts w:asciiTheme="minorHAnsi" w:hAnsiTheme="minorHAnsi" w:cstheme="minorHAnsi"/>
                <w:sz w:val="22"/>
                <w:szCs w:val="22"/>
              </w:rPr>
            </w:pPr>
            <w:r w:rsidRPr="006B04AA">
              <w:rPr>
                <w:rFonts w:asciiTheme="minorHAnsi" w:hAnsiTheme="minorHAnsi" w:cstheme="minorHAnsi"/>
                <w:sz w:val="22"/>
                <w:szCs w:val="22"/>
              </w:rPr>
              <w:t>Roadmap development activity planning and coordination, facilitating inter-agency collaboration and stakeholder involvement</w:t>
            </w:r>
          </w:p>
          <w:p w14:paraId="27454E66" w14:textId="08905E92" w:rsidR="006B04AA" w:rsidRPr="006B04AA" w:rsidRDefault="006B04AA" w:rsidP="006B04AA">
            <w:pPr>
              <w:pStyle w:val="ListParagraph"/>
              <w:numPr>
                <w:ilvl w:val="0"/>
                <w:numId w:val="16"/>
              </w:numPr>
              <w:tabs>
                <w:tab w:val="left" w:pos="-720"/>
              </w:tabs>
              <w:suppressAutoHyphens/>
              <w:spacing w:after="120"/>
              <w:rPr>
                <w:rFonts w:asciiTheme="minorHAnsi" w:hAnsiTheme="minorHAnsi" w:cstheme="minorHAnsi"/>
                <w:sz w:val="22"/>
                <w:szCs w:val="22"/>
              </w:rPr>
            </w:pPr>
            <w:r w:rsidRPr="006B04AA">
              <w:rPr>
                <w:rFonts w:asciiTheme="minorHAnsi" w:hAnsiTheme="minorHAnsi" w:cstheme="minorHAnsi"/>
                <w:sz w:val="22"/>
                <w:szCs w:val="22"/>
              </w:rPr>
              <w:t>Collecting and analysing information from various sources that may be relevant for the roadmap development, identify constraining and facilitating factors and provide respective advice to SSSU</w:t>
            </w:r>
          </w:p>
          <w:p w14:paraId="41DDB026" w14:textId="2FE63B09" w:rsidR="008E735B" w:rsidRPr="006B04AA" w:rsidRDefault="008E735B" w:rsidP="006B04AA">
            <w:pPr>
              <w:pStyle w:val="ListParagraph"/>
              <w:numPr>
                <w:ilvl w:val="0"/>
                <w:numId w:val="16"/>
              </w:numPr>
              <w:tabs>
                <w:tab w:val="left" w:pos="-720"/>
              </w:tabs>
              <w:suppressAutoHyphens/>
              <w:spacing w:after="120"/>
              <w:rPr>
                <w:rFonts w:asciiTheme="minorHAnsi" w:hAnsiTheme="minorHAnsi" w:cstheme="minorHAnsi"/>
                <w:sz w:val="22"/>
                <w:szCs w:val="22"/>
              </w:rPr>
            </w:pPr>
            <w:r w:rsidRPr="006B04AA">
              <w:rPr>
                <w:rFonts w:asciiTheme="minorHAnsi" w:hAnsiTheme="minorHAnsi" w:cstheme="minorHAnsi"/>
                <w:sz w:val="22"/>
                <w:szCs w:val="22"/>
              </w:rPr>
              <w:t>Internal and external communications regarding the roadmap development process</w:t>
            </w:r>
          </w:p>
          <w:p w14:paraId="2E73A33C" w14:textId="78502045" w:rsidR="008E735B" w:rsidRPr="006B04AA" w:rsidRDefault="008E735B" w:rsidP="006B04AA">
            <w:pPr>
              <w:pStyle w:val="ListParagraph"/>
              <w:numPr>
                <w:ilvl w:val="0"/>
                <w:numId w:val="16"/>
              </w:numPr>
              <w:tabs>
                <w:tab w:val="left" w:pos="-720"/>
              </w:tabs>
              <w:suppressAutoHyphens/>
              <w:spacing w:after="120"/>
              <w:rPr>
                <w:rFonts w:asciiTheme="minorHAnsi" w:hAnsiTheme="minorHAnsi" w:cstheme="minorHAnsi"/>
                <w:sz w:val="22"/>
                <w:szCs w:val="22"/>
              </w:rPr>
            </w:pPr>
            <w:r w:rsidRPr="006B04AA">
              <w:rPr>
                <w:rFonts w:asciiTheme="minorHAnsi" w:hAnsiTheme="minorHAnsi" w:cstheme="minorHAnsi"/>
                <w:sz w:val="22"/>
                <w:szCs w:val="22"/>
              </w:rPr>
              <w:t>Organizing and maintaining the document workflow and filing, ensuring easy access to relevant resources as related to the roadmap development and WG activities</w:t>
            </w:r>
          </w:p>
          <w:p w14:paraId="04C646FA" w14:textId="630CB077" w:rsidR="008E735B" w:rsidRPr="006B04AA" w:rsidRDefault="008E735B" w:rsidP="006B04AA">
            <w:pPr>
              <w:pStyle w:val="ListParagraph"/>
              <w:numPr>
                <w:ilvl w:val="0"/>
                <w:numId w:val="16"/>
              </w:numPr>
              <w:tabs>
                <w:tab w:val="left" w:pos="-720"/>
              </w:tabs>
              <w:suppressAutoHyphens/>
              <w:spacing w:after="120"/>
              <w:rPr>
                <w:rFonts w:asciiTheme="minorHAnsi" w:hAnsiTheme="minorHAnsi" w:cstheme="minorHAnsi"/>
                <w:sz w:val="22"/>
                <w:szCs w:val="22"/>
              </w:rPr>
            </w:pPr>
            <w:r w:rsidRPr="006B04AA">
              <w:rPr>
                <w:rFonts w:asciiTheme="minorHAnsi" w:hAnsiTheme="minorHAnsi" w:cstheme="minorHAnsi"/>
                <w:sz w:val="22"/>
                <w:szCs w:val="22"/>
              </w:rPr>
              <w:t>Communications with WG members, organization of WG meetings, distribution of tasks and follow up on commitments/action points, keeping minutes from meetings</w:t>
            </w:r>
          </w:p>
          <w:p w14:paraId="78DAB000" w14:textId="1E653D2A" w:rsidR="008E735B" w:rsidRPr="006B04AA" w:rsidRDefault="008E735B" w:rsidP="006B04AA">
            <w:pPr>
              <w:pStyle w:val="ListParagraph"/>
              <w:numPr>
                <w:ilvl w:val="0"/>
                <w:numId w:val="16"/>
              </w:numPr>
              <w:tabs>
                <w:tab w:val="left" w:pos="-720"/>
              </w:tabs>
              <w:suppressAutoHyphens/>
              <w:spacing w:after="120"/>
              <w:rPr>
                <w:rFonts w:asciiTheme="minorHAnsi" w:hAnsiTheme="minorHAnsi" w:cstheme="minorHAnsi"/>
                <w:sz w:val="22"/>
                <w:szCs w:val="22"/>
              </w:rPr>
            </w:pPr>
            <w:r w:rsidRPr="006B04AA">
              <w:rPr>
                <w:rFonts w:asciiTheme="minorHAnsi" w:hAnsiTheme="minorHAnsi" w:cstheme="minorHAnsi"/>
                <w:sz w:val="22"/>
                <w:szCs w:val="22"/>
              </w:rPr>
              <w:t>Identification of and engagement with external experts as may be required for the roadmap development process, collaborating with UNFPA on contracting options if required</w:t>
            </w:r>
          </w:p>
          <w:p w14:paraId="0D9506E4" w14:textId="1F9BC34E" w:rsidR="008E735B" w:rsidRPr="006B04AA" w:rsidRDefault="008E735B" w:rsidP="006B04AA">
            <w:pPr>
              <w:pStyle w:val="ListParagraph"/>
              <w:numPr>
                <w:ilvl w:val="0"/>
                <w:numId w:val="16"/>
              </w:numPr>
              <w:tabs>
                <w:tab w:val="left" w:pos="-720"/>
              </w:tabs>
              <w:suppressAutoHyphens/>
              <w:spacing w:after="120"/>
              <w:rPr>
                <w:rFonts w:asciiTheme="minorHAnsi" w:hAnsiTheme="minorHAnsi" w:cstheme="minorHAnsi"/>
                <w:sz w:val="22"/>
                <w:szCs w:val="22"/>
              </w:rPr>
            </w:pPr>
            <w:r w:rsidRPr="006B04AA">
              <w:rPr>
                <w:rFonts w:asciiTheme="minorHAnsi" w:hAnsiTheme="minorHAnsi" w:cstheme="minorHAnsi"/>
                <w:sz w:val="22"/>
                <w:szCs w:val="22"/>
              </w:rPr>
              <w:t>Synthesizing the inputs from WG members, drafting the roadmap document, receiving and integrating feedback from stakeholders, preparing the final draft</w:t>
            </w:r>
          </w:p>
          <w:p w14:paraId="3E399A49" w14:textId="526081B1" w:rsidR="008E735B" w:rsidRPr="006B04AA" w:rsidRDefault="008E735B" w:rsidP="006B04AA">
            <w:pPr>
              <w:pStyle w:val="ListParagraph"/>
              <w:numPr>
                <w:ilvl w:val="0"/>
                <w:numId w:val="16"/>
              </w:numPr>
              <w:tabs>
                <w:tab w:val="left" w:pos="-720"/>
              </w:tabs>
              <w:suppressAutoHyphens/>
              <w:spacing w:after="120"/>
              <w:rPr>
                <w:rFonts w:asciiTheme="minorHAnsi" w:hAnsiTheme="minorHAnsi" w:cstheme="minorHAnsi"/>
                <w:sz w:val="22"/>
                <w:szCs w:val="22"/>
              </w:rPr>
            </w:pPr>
            <w:r w:rsidRPr="006B04AA">
              <w:rPr>
                <w:rFonts w:asciiTheme="minorHAnsi" w:hAnsiTheme="minorHAnsi" w:cstheme="minorHAnsi"/>
                <w:sz w:val="22"/>
                <w:szCs w:val="22"/>
              </w:rPr>
              <w:t>Event management as relevant for the roadmap development process (e.g. press conferences, presentations, round table meetings)</w:t>
            </w:r>
          </w:p>
          <w:p w14:paraId="5B5C3379" w14:textId="5ED2F0DE" w:rsidR="008E735B" w:rsidRPr="006B04AA" w:rsidRDefault="008E735B" w:rsidP="006B04AA">
            <w:pPr>
              <w:pStyle w:val="ListParagraph"/>
              <w:numPr>
                <w:ilvl w:val="0"/>
                <w:numId w:val="16"/>
              </w:numPr>
              <w:tabs>
                <w:tab w:val="left" w:pos="-720"/>
              </w:tabs>
              <w:suppressAutoHyphens/>
              <w:spacing w:after="120"/>
              <w:rPr>
                <w:rFonts w:asciiTheme="minorHAnsi" w:hAnsiTheme="minorHAnsi" w:cstheme="minorHAnsi"/>
                <w:sz w:val="22"/>
                <w:szCs w:val="22"/>
              </w:rPr>
            </w:pPr>
            <w:r w:rsidRPr="006B04AA">
              <w:rPr>
                <w:rFonts w:asciiTheme="minorHAnsi" w:hAnsiTheme="minorHAnsi" w:cstheme="minorHAnsi"/>
                <w:sz w:val="22"/>
                <w:szCs w:val="22"/>
              </w:rPr>
              <w:t>Preparing progress reports, identification of bottlenecks and proposing feasible solutions</w:t>
            </w:r>
          </w:p>
          <w:p w14:paraId="5D6F5C46" w14:textId="713199BB" w:rsidR="008E735B" w:rsidRPr="006B04AA" w:rsidRDefault="008E735B" w:rsidP="006B04AA">
            <w:pPr>
              <w:pStyle w:val="ListParagraph"/>
              <w:numPr>
                <w:ilvl w:val="0"/>
                <w:numId w:val="16"/>
              </w:numPr>
              <w:tabs>
                <w:tab w:val="left" w:pos="-720"/>
              </w:tabs>
              <w:suppressAutoHyphens/>
              <w:spacing w:after="120"/>
              <w:rPr>
                <w:rFonts w:asciiTheme="minorHAnsi" w:hAnsiTheme="minorHAnsi" w:cstheme="minorHAnsi"/>
                <w:sz w:val="22"/>
                <w:szCs w:val="22"/>
              </w:rPr>
            </w:pPr>
            <w:r w:rsidRPr="006B04AA">
              <w:rPr>
                <w:rFonts w:asciiTheme="minorHAnsi" w:hAnsiTheme="minorHAnsi" w:cstheme="minorHAnsi"/>
                <w:sz w:val="22"/>
                <w:szCs w:val="22"/>
              </w:rPr>
              <w:lastRenderedPageBreak/>
              <w:t>Advocacy support to the census transition cause</w:t>
            </w:r>
            <w:r w:rsidR="006B04AA" w:rsidRPr="006B04AA">
              <w:rPr>
                <w:rFonts w:asciiTheme="minorHAnsi" w:hAnsiTheme="minorHAnsi" w:cstheme="minorHAnsi"/>
                <w:sz w:val="22"/>
                <w:szCs w:val="22"/>
              </w:rPr>
              <w:t>, raising public awareness about the register-based censuses and the transition proves in Ukraine</w:t>
            </w:r>
          </w:p>
          <w:p w14:paraId="4ED36C81" w14:textId="7085CE55" w:rsidR="0038356F" w:rsidRPr="00462F73" w:rsidRDefault="00442124" w:rsidP="00A441E6">
            <w:pPr>
              <w:tabs>
                <w:tab w:val="left" w:pos="-720"/>
              </w:tabs>
              <w:suppressAutoHyphens/>
              <w:spacing w:after="120"/>
              <w:rPr>
                <w:rFonts w:asciiTheme="minorHAnsi" w:hAnsiTheme="minorHAnsi" w:cstheme="minorHAnsi"/>
                <w:sz w:val="22"/>
                <w:szCs w:val="22"/>
              </w:rPr>
            </w:pPr>
            <w:r>
              <w:rPr>
                <w:rFonts w:asciiTheme="minorHAnsi" w:hAnsiTheme="minorHAnsi" w:cstheme="minorHAnsi"/>
                <w:sz w:val="22"/>
                <w:szCs w:val="22"/>
              </w:rPr>
              <w:t xml:space="preserve">The Consultant should have all </w:t>
            </w:r>
            <w:r w:rsidR="006B04AA">
              <w:rPr>
                <w:rFonts w:asciiTheme="minorHAnsi" w:hAnsiTheme="minorHAnsi" w:cstheme="minorHAnsi"/>
                <w:sz w:val="22"/>
                <w:szCs w:val="22"/>
              </w:rPr>
              <w:t xml:space="preserve">relevant </w:t>
            </w:r>
            <w:r>
              <w:rPr>
                <w:rFonts w:asciiTheme="minorHAnsi" w:hAnsiTheme="minorHAnsi" w:cstheme="minorHAnsi"/>
                <w:sz w:val="22"/>
                <w:szCs w:val="22"/>
              </w:rPr>
              <w:t xml:space="preserve">materials reviewed and agreed by </w:t>
            </w:r>
            <w:r w:rsidR="006B04AA">
              <w:rPr>
                <w:rFonts w:asciiTheme="minorHAnsi" w:hAnsiTheme="minorHAnsi" w:cstheme="minorHAnsi"/>
                <w:sz w:val="22"/>
                <w:szCs w:val="22"/>
              </w:rPr>
              <w:t>SSSU</w:t>
            </w:r>
            <w:r>
              <w:rPr>
                <w:rFonts w:asciiTheme="minorHAnsi" w:hAnsiTheme="minorHAnsi" w:cstheme="minorHAnsi"/>
                <w:sz w:val="22"/>
                <w:szCs w:val="22"/>
              </w:rPr>
              <w:t xml:space="preserve"> before </w:t>
            </w:r>
            <w:r w:rsidR="006B04AA">
              <w:rPr>
                <w:rFonts w:asciiTheme="minorHAnsi" w:hAnsiTheme="minorHAnsi" w:cstheme="minorHAnsi"/>
                <w:sz w:val="22"/>
                <w:szCs w:val="22"/>
              </w:rPr>
              <w:t xml:space="preserve">their </w:t>
            </w:r>
            <w:r>
              <w:rPr>
                <w:rFonts w:asciiTheme="minorHAnsi" w:hAnsiTheme="minorHAnsi" w:cstheme="minorHAnsi"/>
                <w:sz w:val="22"/>
                <w:szCs w:val="22"/>
              </w:rPr>
              <w:t>finalization.</w:t>
            </w:r>
            <w:r w:rsidR="00462F73">
              <w:rPr>
                <w:rFonts w:asciiTheme="minorHAnsi" w:hAnsiTheme="minorHAnsi" w:cstheme="minorHAnsi"/>
                <w:sz w:val="22"/>
                <w:szCs w:val="22"/>
              </w:rPr>
              <w:t xml:space="preserve"> </w:t>
            </w:r>
            <w:r w:rsidR="0038356F" w:rsidRPr="00462F73">
              <w:rPr>
                <w:rFonts w:asciiTheme="minorHAnsi" w:hAnsiTheme="minorHAnsi" w:cstheme="minorHAnsi"/>
                <w:sz w:val="22"/>
                <w:szCs w:val="22"/>
              </w:rPr>
              <w:t xml:space="preserve">The </w:t>
            </w:r>
            <w:r w:rsidR="006B04AA">
              <w:rPr>
                <w:rFonts w:asciiTheme="minorHAnsi" w:hAnsiTheme="minorHAnsi" w:cstheme="minorHAnsi"/>
                <w:sz w:val="22"/>
                <w:szCs w:val="22"/>
              </w:rPr>
              <w:t xml:space="preserve">working </w:t>
            </w:r>
            <w:r w:rsidRPr="00462F73">
              <w:rPr>
                <w:rFonts w:asciiTheme="minorHAnsi" w:hAnsiTheme="minorHAnsi" w:cstheme="minorHAnsi"/>
                <w:sz w:val="22"/>
                <w:szCs w:val="22"/>
              </w:rPr>
              <w:t>language</w:t>
            </w:r>
            <w:r w:rsidR="006B04AA">
              <w:rPr>
                <w:rFonts w:asciiTheme="minorHAnsi" w:hAnsiTheme="minorHAnsi" w:cstheme="minorHAnsi"/>
                <w:sz w:val="22"/>
                <w:szCs w:val="22"/>
              </w:rPr>
              <w:t>s</w:t>
            </w:r>
            <w:r w:rsidRPr="00462F73">
              <w:rPr>
                <w:rFonts w:asciiTheme="minorHAnsi" w:hAnsiTheme="minorHAnsi" w:cstheme="minorHAnsi"/>
                <w:sz w:val="22"/>
                <w:szCs w:val="22"/>
              </w:rPr>
              <w:t xml:space="preserve"> </w:t>
            </w:r>
            <w:r w:rsidR="006B04AA">
              <w:rPr>
                <w:rFonts w:asciiTheme="minorHAnsi" w:hAnsiTheme="minorHAnsi" w:cstheme="minorHAnsi"/>
                <w:sz w:val="22"/>
                <w:szCs w:val="22"/>
              </w:rPr>
              <w:t>will</w:t>
            </w:r>
            <w:r w:rsidR="0038356F" w:rsidRPr="00462F73">
              <w:rPr>
                <w:rFonts w:asciiTheme="minorHAnsi" w:hAnsiTheme="minorHAnsi" w:cstheme="minorHAnsi"/>
                <w:sz w:val="22"/>
                <w:szCs w:val="22"/>
              </w:rPr>
              <w:t xml:space="preserve"> be Ukrainian</w:t>
            </w:r>
            <w:r w:rsidR="006B04AA">
              <w:rPr>
                <w:rFonts w:asciiTheme="minorHAnsi" w:hAnsiTheme="minorHAnsi" w:cstheme="minorHAnsi"/>
                <w:sz w:val="22"/>
                <w:szCs w:val="22"/>
              </w:rPr>
              <w:t xml:space="preserve"> and English</w:t>
            </w:r>
            <w:r w:rsidRPr="00462F73">
              <w:rPr>
                <w:rFonts w:asciiTheme="minorHAnsi" w:hAnsiTheme="minorHAnsi" w:cstheme="minorHAnsi"/>
                <w:sz w:val="22"/>
                <w:szCs w:val="22"/>
              </w:rPr>
              <w:t>.</w:t>
            </w:r>
          </w:p>
          <w:p w14:paraId="34B7F194" w14:textId="6D2218EF" w:rsidR="00442124" w:rsidRPr="00462F73" w:rsidRDefault="00442124" w:rsidP="00A441E6">
            <w:pPr>
              <w:tabs>
                <w:tab w:val="left" w:pos="-720"/>
              </w:tabs>
              <w:suppressAutoHyphens/>
              <w:spacing w:after="120"/>
              <w:rPr>
                <w:rFonts w:asciiTheme="minorHAnsi" w:hAnsiTheme="minorHAnsi" w:cstheme="minorHAnsi"/>
                <w:sz w:val="22"/>
                <w:szCs w:val="22"/>
              </w:rPr>
            </w:pPr>
            <w:r w:rsidRPr="00462F73">
              <w:rPr>
                <w:rFonts w:asciiTheme="minorHAnsi" w:hAnsiTheme="minorHAnsi" w:cstheme="minorHAnsi"/>
                <w:sz w:val="22"/>
                <w:szCs w:val="22"/>
              </w:rPr>
              <w:t>Expected deliverables from the consultancy</w:t>
            </w:r>
            <w:r w:rsidR="006B04AA">
              <w:rPr>
                <w:rFonts w:asciiTheme="minorHAnsi" w:hAnsiTheme="minorHAnsi" w:cstheme="minorHAnsi"/>
                <w:sz w:val="22"/>
                <w:szCs w:val="22"/>
              </w:rPr>
              <w:t xml:space="preserve"> (all in English and Ukrainian)</w:t>
            </w:r>
            <w:r w:rsidRPr="00462F73">
              <w:rPr>
                <w:rFonts w:asciiTheme="minorHAnsi" w:hAnsiTheme="minorHAnsi" w:cstheme="minorHAnsi"/>
                <w:sz w:val="22"/>
                <w:szCs w:val="22"/>
              </w:rPr>
              <w:t>:</w:t>
            </w:r>
          </w:p>
          <w:p w14:paraId="7A6CEFFB" w14:textId="4FF2178B" w:rsidR="006B04AA" w:rsidRDefault="006B04AA" w:rsidP="00D6438F">
            <w:pPr>
              <w:pStyle w:val="ListParagraph"/>
              <w:numPr>
                <w:ilvl w:val="0"/>
                <w:numId w:val="5"/>
              </w:numPr>
              <w:tabs>
                <w:tab w:val="left" w:pos="-720"/>
              </w:tabs>
              <w:suppressAutoHyphens/>
              <w:spacing w:after="120"/>
              <w:rPr>
                <w:rFonts w:asciiTheme="minorHAnsi" w:hAnsiTheme="minorHAnsi" w:cstheme="minorHAnsi"/>
                <w:sz w:val="22"/>
                <w:szCs w:val="22"/>
              </w:rPr>
            </w:pPr>
            <w:r>
              <w:rPr>
                <w:rFonts w:asciiTheme="minorHAnsi" w:hAnsiTheme="minorHAnsi" w:cstheme="minorHAnsi"/>
                <w:sz w:val="22"/>
                <w:szCs w:val="22"/>
              </w:rPr>
              <w:t>Calendar work plan for roadmap development</w:t>
            </w:r>
            <w:r w:rsidR="005A7234">
              <w:rPr>
                <w:rFonts w:asciiTheme="minorHAnsi" w:hAnsiTheme="minorHAnsi" w:cstheme="minorHAnsi"/>
                <w:sz w:val="22"/>
                <w:szCs w:val="22"/>
              </w:rPr>
              <w:t xml:space="preserve"> (in two weeks since contract starting date)</w:t>
            </w:r>
          </w:p>
          <w:p w14:paraId="4C3233EA" w14:textId="50236F2D" w:rsidR="00442124" w:rsidRDefault="006B04AA" w:rsidP="00D6438F">
            <w:pPr>
              <w:pStyle w:val="ListParagraph"/>
              <w:numPr>
                <w:ilvl w:val="0"/>
                <w:numId w:val="5"/>
              </w:numPr>
              <w:tabs>
                <w:tab w:val="left" w:pos="-720"/>
              </w:tabs>
              <w:suppressAutoHyphens/>
              <w:spacing w:after="120"/>
              <w:rPr>
                <w:rFonts w:asciiTheme="minorHAnsi" w:hAnsiTheme="minorHAnsi" w:cstheme="minorHAnsi"/>
                <w:sz w:val="22"/>
                <w:szCs w:val="22"/>
              </w:rPr>
            </w:pPr>
            <w:r>
              <w:rPr>
                <w:rFonts w:asciiTheme="minorHAnsi" w:hAnsiTheme="minorHAnsi" w:cstheme="minorHAnsi"/>
                <w:sz w:val="22"/>
                <w:szCs w:val="22"/>
              </w:rPr>
              <w:t>Minutes from the WG meetings</w:t>
            </w:r>
          </w:p>
          <w:p w14:paraId="3F4BF6D2" w14:textId="245B09A0" w:rsidR="006B04AA" w:rsidRDefault="006B04AA" w:rsidP="00D6438F">
            <w:pPr>
              <w:pStyle w:val="ListParagraph"/>
              <w:numPr>
                <w:ilvl w:val="0"/>
                <w:numId w:val="5"/>
              </w:numPr>
              <w:tabs>
                <w:tab w:val="left" w:pos="-720"/>
              </w:tabs>
              <w:suppressAutoHyphens/>
              <w:spacing w:after="120"/>
              <w:rPr>
                <w:rFonts w:asciiTheme="minorHAnsi" w:hAnsiTheme="minorHAnsi" w:cstheme="minorHAnsi"/>
                <w:sz w:val="22"/>
                <w:szCs w:val="22"/>
              </w:rPr>
            </w:pPr>
            <w:r>
              <w:rPr>
                <w:rFonts w:asciiTheme="minorHAnsi" w:hAnsiTheme="minorHAnsi" w:cstheme="minorHAnsi"/>
                <w:sz w:val="22"/>
                <w:szCs w:val="22"/>
              </w:rPr>
              <w:t>Depository of inputs from the WG members and other contributors</w:t>
            </w:r>
          </w:p>
          <w:p w14:paraId="538D11C5" w14:textId="2F4B1EEB" w:rsidR="006B04AA" w:rsidRDefault="006B04AA" w:rsidP="00D6438F">
            <w:pPr>
              <w:pStyle w:val="ListParagraph"/>
              <w:numPr>
                <w:ilvl w:val="0"/>
                <w:numId w:val="5"/>
              </w:numPr>
              <w:tabs>
                <w:tab w:val="left" w:pos="-720"/>
              </w:tabs>
              <w:suppressAutoHyphens/>
              <w:spacing w:after="120"/>
              <w:rPr>
                <w:rFonts w:asciiTheme="minorHAnsi" w:hAnsiTheme="minorHAnsi" w:cstheme="minorHAnsi"/>
                <w:sz w:val="22"/>
                <w:szCs w:val="22"/>
              </w:rPr>
            </w:pPr>
            <w:r>
              <w:rPr>
                <w:rFonts w:asciiTheme="minorHAnsi" w:hAnsiTheme="minorHAnsi" w:cstheme="minorHAnsi"/>
                <w:sz w:val="22"/>
                <w:szCs w:val="22"/>
              </w:rPr>
              <w:t>Monthly progress reports on roadmap development</w:t>
            </w:r>
          </w:p>
          <w:p w14:paraId="41C0CF6C" w14:textId="0FF2FF2F" w:rsidR="006B04AA" w:rsidRPr="00462F73" w:rsidRDefault="006B04AA" w:rsidP="00D6438F">
            <w:pPr>
              <w:pStyle w:val="ListParagraph"/>
              <w:numPr>
                <w:ilvl w:val="0"/>
                <w:numId w:val="5"/>
              </w:numPr>
              <w:tabs>
                <w:tab w:val="left" w:pos="-720"/>
              </w:tabs>
              <w:suppressAutoHyphens/>
              <w:spacing w:after="120"/>
              <w:rPr>
                <w:rFonts w:asciiTheme="minorHAnsi" w:hAnsiTheme="minorHAnsi" w:cstheme="minorHAnsi"/>
                <w:sz w:val="22"/>
                <w:szCs w:val="22"/>
              </w:rPr>
            </w:pPr>
            <w:r>
              <w:rPr>
                <w:rFonts w:asciiTheme="minorHAnsi" w:hAnsiTheme="minorHAnsi" w:cstheme="minorHAnsi"/>
                <w:sz w:val="22"/>
                <w:szCs w:val="22"/>
              </w:rPr>
              <w:t>Final draft register-based census transition roadmap document</w:t>
            </w:r>
          </w:p>
          <w:p w14:paraId="7F514366" w14:textId="0017CC16" w:rsidR="006B04AA" w:rsidRDefault="006B04AA" w:rsidP="006B04AA">
            <w:pPr>
              <w:pStyle w:val="ListParagraph"/>
              <w:numPr>
                <w:ilvl w:val="0"/>
                <w:numId w:val="5"/>
              </w:numPr>
              <w:tabs>
                <w:tab w:val="left" w:pos="-720"/>
              </w:tabs>
              <w:suppressAutoHyphens/>
              <w:spacing w:after="120"/>
              <w:rPr>
                <w:rFonts w:asciiTheme="minorHAnsi" w:hAnsiTheme="minorHAnsi" w:cstheme="minorHAnsi"/>
                <w:sz w:val="22"/>
                <w:szCs w:val="22"/>
              </w:rPr>
            </w:pPr>
            <w:r>
              <w:rPr>
                <w:rFonts w:asciiTheme="minorHAnsi" w:hAnsiTheme="minorHAnsi" w:cstheme="minorHAnsi"/>
                <w:sz w:val="22"/>
                <w:szCs w:val="22"/>
              </w:rPr>
              <w:t>PowerPoint presentation of the final draft roadmap document (20 slides max)</w:t>
            </w:r>
          </w:p>
          <w:p w14:paraId="50E6DBB9" w14:textId="0FDF29BF" w:rsidR="00462F73" w:rsidRPr="00462F73" w:rsidRDefault="00462F73" w:rsidP="006B04AA">
            <w:pPr>
              <w:pStyle w:val="ListParagraph"/>
              <w:numPr>
                <w:ilvl w:val="0"/>
                <w:numId w:val="5"/>
              </w:numPr>
              <w:tabs>
                <w:tab w:val="left" w:pos="-720"/>
              </w:tabs>
              <w:suppressAutoHyphens/>
              <w:spacing w:after="120"/>
              <w:rPr>
                <w:rFonts w:asciiTheme="minorHAnsi" w:hAnsiTheme="minorHAnsi" w:cstheme="minorHAnsi"/>
                <w:sz w:val="22"/>
                <w:szCs w:val="22"/>
              </w:rPr>
            </w:pPr>
            <w:r w:rsidRPr="00462F73">
              <w:rPr>
                <w:rFonts w:asciiTheme="minorHAnsi" w:hAnsiTheme="minorHAnsi" w:cstheme="minorHAnsi"/>
                <w:sz w:val="22"/>
                <w:szCs w:val="22"/>
              </w:rPr>
              <w:t>Final consultancy report</w:t>
            </w:r>
          </w:p>
        </w:tc>
      </w:tr>
      <w:tr w:rsidR="00653539" w:rsidRPr="00563488" w14:paraId="49851ADE" w14:textId="77777777" w:rsidTr="003F2DD7">
        <w:tblPrEx>
          <w:tblCellMar>
            <w:left w:w="148" w:type="dxa"/>
            <w:right w:w="148" w:type="dxa"/>
          </w:tblCellMar>
        </w:tblPrEx>
        <w:tc>
          <w:tcPr>
            <w:tcW w:w="1724" w:type="dxa"/>
            <w:tcBorders>
              <w:top w:val="single" w:sz="6" w:space="0" w:color="auto"/>
              <w:left w:val="double" w:sz="6" w:space="0" w:color="auto"/>
              <w:bottom w:val="single" w:sz="6" w:space="0" w:color="auto"/>
            </w:tcBorders>
            <w:shd w:val="clear" w:color="auto" w:fill="auto"/>
          </w:tcPr>
          <w:p w14:paraId="57A062C4" w14:textId="77777777" w:rsidR="007F62B4" w:rsidRPr="00563488" w:rsidRDefault="0091256F" w:rsidP="00B553D8">
            <w:pPr>
              <w:tabs>
                <w:tab w:val="left" w:pos="-720"/>
              </w:tabs>
              <w:suppressAutoHyphens/>
              <w:spacing w:before="40" w:after="54"/>
              <w:rPr>
                <w:rFonts w:asciiTheme="minorHAnsi" w:hAnsiTheme="minorHAnsi" w:cstheme="minorHAnsi"/>
                <w:sz w:val="22"/>
                <w:szCs w:val="22"/>
              </w:rPr>
            </w:pPr>
            <w:r w:rsidRPr="00563488">
              <w:rPr>
                <w:rFonts w:asciiTheme="minorHAnsi" w:hAnsiTheme="minorHAnsi" w:cstheme="minorHAnsi"/>
                <w:sz w:val="22"/>
                <w:szCs w:val="22"/>
              </w:rPr>
              <w:lastRenderedPageBreak/>
              <w:t>Duration</w:t>
            </w:r>
            <w:r w:rsidR="00B553D8" w:rsidRPr="00563488">
              <w:rPr>
                <w:rFonts w:asciiTheme="minorHAnsi" w:hAnsiTheme="minorHAnsi" w:cstheme="minorHAnsi"/>
                <w:sz w:val="22"/>
                <w:szCs w:val="22"/>
              </w:rPr>
              <w:t xml:space="preserve"> </w:t>
            </w:r>
            <w:r w:rsidR="0030275C" w:rsidRPr="00563488">
              <w:rPr>
                <w:rFonts w:asciiTheme="minorHAnsi" w:hAnsiTheme="minorHAnsi" w:cstheme="minorHAnsi"/>
                <w:sz w:val="22"/>
                <w:szCs w:val="22"/>
              </w:rPr>
              <w:t>and working schedule</w:t>
            </w:r>
            <w:r w:rsidRPr="00563488">
              <w:rPr>
                <w:rFonts w:asciiTheme="minorHAnsi" w:hAnsiTheme="minorHAnsi" w:cstheme="minorHAnsi"/>
                <w:sz w:val="22"/>
                <w:szCs w:val="22"/>
              </w:rPr>
              <w:t>:</w:t>
            </w:r>
          </w:p>
        </w:tc>
        <w:tc>
          <w:tcPr>
            <w:tcW w:w="8705" w:type="dxa"/>
            <w:tcBorders>
              <w:top w:val="single" w:sz="6" w:space="0" w:color="auto"/>
              <w:left w:val="single" w:sz="6" w:space="0" w:color="auto"/>
              <w:bottom w:val="single" w:sz="6" w:space="0" w:color="auto"/>
              <w:right w:val="double" w:sz="6" w:space="0" w:color="auto"/>
            </w:tcBorders>
            <w:shd w:val="clear" w:color="auto" w:fill="auto"/>
          </w:tcPr>
          <w:p w14:paraId="10954502" w14:textId="41B6DAE9" w:rsidR="00CE5B9B" w:rsidRPr="00563488" w:rsidRDefault="006B3FDC" w:rsidP="00F20EB1">
            <w:pPr>
              <w:tabs>
                <w:tab w:val="left" w:pos="-720"/>
              </w:tabs>
              <w:spacing w:before="40" w:after="54"/>
              <w:rPr>
                <w:rFonts w:asciiTheme="minorHAnsi" w:hAnsiTheme="minorHAnsi" w:cstheme="minorHAnsi"/>
                <w:sz w:val="22"/>
                <w:szCs w:val="22"/>
              </w:rPr>
            </w:pPr>
            <w:r w:rsidRPr="00563488">
              <w:rPr>
                <w:rFonts w:asciiTheme="minorHAnsi" w:eastAsia="Calibri" w:hAnsiTheme="minorHAnsi" w:cstheme="minorHAnsi"/>
                <w:sz w:val="22"/>
                <w:szCs w:val="22"/>
              </w:rPr>
              <w:t>The consultancy should begin as of the date of signing the consultancy contract and</w:t>
            </w:r>
            <w:r w:rsidR="004C3B7E" w:rsidRPr="00563488">
              <w:rPr>
                <w:rFonts w:asciiTheme="minorHAnsi" w:eastAsia="Calibri" w:hAnsiTheme="minorHAnsi" w:cstheme="minorHAnsi"/>
                <w:sz w:val="22"/>
                <w:szCs w:val="22"/>
              </w:rPr>
              <w:t xml:space="preserve"> </w:t>
            </w:r>
            <w:r w:rsidRPr="00563488">
              <w:rPr>
                <w:rFonts w:asciiTheme="minorHAnsi" w:eastAsia="Calibri" w:hAnsiTheme="minorHAnsi" w:cstheme="minorHAnsi"/>
                <w:sz w:val="22"/>
                <w:szCs w:val="22"/>
              </w:rPr>
              <w:t xml:space="preserve">continue </w:t>
            </w:r>
            <w:r w:rsidR="00277697">
              <w:rPr>
                <w:rFonts w:asciiTheme="minorHAnsi" w:eastAsia="Calibri" w:hAnsiTheme="minorHAnsi" w:cstheme="minorHAnsi"/>
                <w:sz w:val="22"/>
                <w:szCs w:val="22"/>
              </w:rPr>
              <w:t xml:space="preserve">for no longer than </w:t>
            </w:r>
            <w:r w:rsidR="006B04AA">
              <w:rPr>
                <w:rFonts w:asciiTheme="minorHAnsi" w:eastAsia="Calibri" w:hAnsiTheme="minorHAnsi" w:cstheme="minorHAnsi"/>
                <w:b/>
                <w:bCs/>
                <w:sz w:val="22"/>
                <w:szCs w:val="22"/>
              </w:rPr>
              <w:t>six</w:t>
            </w:r>
            <w:r w:rsidR="00277697" w:rsidRPr="00277697">
              <w:rPr>
                <w:rFonts w:asciiTheme="minorHAnsi" w:eastAsia="Calibri" w:hAnsiTheme="minorHAnsi" w:cstheme="minorHAnsi"/>
                <w:b/>
                <w:bCs/>
                <w:sz w:val="22"/>
                <w:szCs w:val="22"/>
              </w:rPr>
              <w:t xml:space="preserve"> months</w:t>
            </w:r>
            <w:r w:rsidR="00277697">
              <w:rPr>
                <w:rFonts w:asciiTheme="minorHAnsi" w:eastAsia="Calibri" w:hAnsiTheme="minorHAnsi" w:cstheme="minorHAnsi"/>
                <w:sz w:val="22"/>
                <w:szCs w:val="22"/>
              </w:rPr>
              <w:t xml:space="preserve">, </w:t>
            </w:r>
            <w:r w:rsidRPr="00563488">
              <w:rPr>
                <w:rFonts w:asciiTheme="minorHAnsi" w:eastAsia="Calibri" w:hAnsiTheme="minorHAnsi" w:cstheme="minorHAnsi"/>
                <w:sz w:val="22"/>
                <w:szCs w:val="22"/>
              </w:rPr>
              <w:t xml:space="preserve">unless otherwise agreed between </w:t>
            </w:r>
            <w:r w:rsidR="006B04AA">
              <w:rPr>
                <w:rFonts w:asciiTheme="minorHAnsi" w:eastAsia="Calibri" w:hAnsiTheme="minorHAnsi" w:cstheme="minorHAnsi"/>
                <w:sz w:val="22"/>
                <w:szCs w:val="22"/>
              </w:rPr>
              <w:t xml:space="preserve">SSSU, </w:t>
            </w:r>
            <w:r w:rsidRPr="00563488">
              <w:rPr>
                <w:rFonts w:asciiTheme="minorHAnsi" w:eastAsia="Calibri" w:hAnsiTheme="minorHAnsi" w:cstheme="minorHAnsi"/>
                <w:sz w:val="22"/>
                <w:szCs w:val="22"/>
              </w:rPr>
              <w:t>UNFPA and the</w:t>
            </w:r>
            <w:r w:rsidR="004C3B7E" w:rsidRPr="00563488">
              <w:rPr>
                <w:rFonts w:asciiTheme="minorHAnsi" w:eastAsia="Calibri" w:hAnsiTheme="minorHAnsi" w:cstheme="minorHAnsi"/>
                <w:sz w:val="22"/>
                <w:szCs w:val="22"/>
              </w:rPr>
              <w:t xml:space="preserve"> </w:t>
            </w:r>
            <w:r w:rsidRPr="00563488">
              <w:rPr>
                <w:rFonts w:asciiTheme="minorHAnsi" w:eastAsia="Calibri" w:hAnsiTheme="minorHAnsi" w:cstheme="minorHAnsi"/>
                <w:sz w:val="22"/>
                <w:szCs w:val="22"/>
              </w:rPr>
              <w:t>consultant in writing.</w:t>
            </w:r>
            <w:r w:rsidR="005A7234">
              <w:rPr>
                <w:rFonts w:asciiTheme="minorHAnsi" w:eastAsia="Calibri" w:hAnsiTheme="minorHAnsi" w:cstheme="minorHAnsi"/>
                <w:sz w:val="22"/>
                <w:szCs w:val="22"/>
              </w:rPr>
              <w:t xml:space="preserve"> This is a full-time job.</w:t>
            </w:r>
          </w:p>
        </w:tc>
      </w:tr>
      <w:tr w:rsidR="0091256F" w:rsidRPr="00563488" w14:paraId="02879BC7" w14:textId="77777777" w:rsidTr="003F2DD7">
        <w:tblPrEx>
          <w:tblCellMar>
            <w:left w:w="148" w:type="dxa"/>
            <w:right w:w="148" w:type="dxa"/>
          </w:tblCellMar>
        </w:tblPrEx>
        <w:tc>
          <w:tcPr>
            <w:tcW w:w="1724" w:type="dxa"/>
            <w:tcBorders>
              <w:top w:val="single" w:sz="6" w:space="0" w:color="auto"/>
              <w:left w:val="double" w:sz="6" w:space="0" w:color="auto"/>
              <w:bottom w:val="single" w:sz="6" w:space="0" w:color="auto"/>
            </w:tcBorders>
            <w:shd w:val="clear" w:color="auto" w:fill="auto"/>
          </w:tcPr>
          <w:p w14:paraId="126498E2" w14:textId="77777777" w:rsidR="0091256F" w:rsidRPr="00563488" w:rsidRDefault="0091256F" w:rsidP="00C86B68">
            <w:pPr>
              <w:tabs>
                <w:tab w:val="left" w:pos="-720"/>
              </w:tabs>
              <w:suppressAutoHyphens/>
              <w:spacing w:before="40" w:after="54"/>
              <w:rPr>
                <w:rFonts w:asciiTheme="minorHAnsi" w:hAnsiTheme="minorHAnsi" w:cstheme="minorHAnsi"/>
                <w:sz w:val="22"/>
                <w:szCs w:val="22"/>
              </w:rPr>
            </w:pPr>
            <w:r w:rsidRPr="00563488">
              <w:rPr>
                <w:rFonts w:asciiTheme="minorHAnsi" w:hAnsiTheme="minorHAnsi" w:cstheme="minorHAnsi"/>
                <w:sz w:val="22"/>
                <w:szCs w:val="22"/>
              </w:rPr>
              <w:t>Place where services are to be delivered:</w:t>
            </w:r>
          </w:p>
        </w:tc>
        <w:tc>
          <w:tcPr>
            <w:tcW w:w="8705" w:type="dxa"/>
            <w:tcBorders>
              <w:top w:val="single" w:sz="6" w:space="0" w:color="auto"/>
              <w:left w:val="single" w:sz="6" w:space="0" w:color="auto"/>
              <w:bottom w:val="single" w:sz="6" w:space="0" w:color="auto"/>
              <w:right w:val="double" w:sz="6" w:space="0" w:color="auto"/>
            </w:tcBorders>
            <w:shd w:val="clear" w:color="auto" w:fill="auto"/>
          </w:tcPr>
          <w:p w14:paraId="3849CE99" w14:textId="77777777" w:rsidR="0091256F" w:rsidRPr="00563488" w:rsidRDefault="004A4AC2" w:rsidP="005E42E9">
            <w:pPr>
              <w:tabs>
                <w:tab w:val="left" w:pos="-720"/>
              </w:tabs>
              <w:suppressAutoHyphens/>
              <w:spacing w:before="60" w:after="54"/>
              <w:rPr>
                <w:rFonts w:asciiTheme="minorHAnsi" w:hAnsiTheme="minorHAnsi" w:cstheme="minorHAnsi"/>
                <w:sz w:val="22"/>
                <w:szCs w:val="22"/>
              </w:rPr>
            </w:pPr>
            <w:r w:rsidRPr="00563488">
              <w:rPr>
                <w:rFonts w:asciiTheme="minorHAnsi" w:hAnsiTheme="minorHAnsi" w:cstheme="minorHAnsi"/>
                <w:sz w:val="22"/>
                <w:szCs w:val="22"/>
              </w:rPr>
              <w:t>Kyiv, Ukraine</w:t>
            </w:r>
          </w:p>
        </w:tc>
      </w:tr>
      <w:tr w:rsidR="0091256F" w:rsidRPr="00563488" w14:paraId="54D0D2A5" w14:textId="77777777" w:rsidTr="003F2DD7">
        <w:tblPrEx>
          <w:tblCellMar>
            <w:left w:w="148" w:type="dxa"/>
            <w:right w:w="148" w:type="dxa"/>
          </w:tblCellMar>
        </w:tblPrEx>
        <w:tc>
          <w:tcPr>
            <w:tcW w:w="1724" w:type="dxa"/>
            <w:tcBorders>
              <w:top w:val="single" w:sz="6" w:space="0" w:color="auto"/>
              <w:left w:val="double" w:sz="6" w:space="0" w:color="auto"/>
              <w:bottom w:val="single" w:sz="6" w:space="0" w:color="auto"/>
            </w:tcBorders>
            <w:shd w:val="clear" w:color="auto" w:fill="auto"/>
          </w:tcPr>
          <w:p w14:paraId="276FCCC1" w14:textId="77777777" w:rsidR="0091256F" w:rsidRPr="00563488" w:rsidRDefault="00C86B68" w:rsidP="001A1BC8">
            <w:pPr>
              <w:tabs>
                <w:tab w:val="left" w:pos="-720"/>
              </w:tabs>
              <w:suppressAutoHyphens/>
              <w:spacing w:before="40" w:after="54"/>
              <w:rPr>
                <w:rFonts w:asciiTheme="minorHAnsi" w:hAnsiTheme="minorHAnsi" w:cstheme="minorHAnsi"/>
                <w:sz w:val="22"/>
                <w:szCs w:val="22"/>
              </w:rPr>
            </w:pPr>
            <w:r w:rsidRPr="00563488">
              <w:rPr>
                <w:rFonts w:asciiTheme="minorHAnsi" w:hAnsiTheme="minorHAnsi" w:cstheme="minorHAnsi"/>
                <w:sz w:val="22"/>
                <w:szCs w:val="22"/>
              </w:rPr>
              <w:t>Delivery dates and how work will be delivered (e.g. electronic, hard copy etc.):</w:t>
            </w:r>
          </w:p>
        </w:tc>
        <w:tc>
          <w:tcPr>
            <w:tcW w:w="8705" w:type="dxa"/>
            <w:tcBorders>
              <w:top w:val="single" w:sz="6" w:space="0" w:color="auto"/>
              <w:left w:val="single" w:sz="6" w:space="0" w:color="auto"/>
              <w:bottom w:val="single" w:sz="6" w:space="0" w:color="auto"/>
              <w:right w:val="double" w:sz="6" w:space="0" w:color="auto"/>
            </w:tcBorders>
            <w:shd w:val="clear" w:color="auto" w:fill="auto"/>
          </w:tcPr>
          <w:p w14:paraId="4BCF5B70" w14:textId="77777777" w:rsidR="003E36D6" w:rsidRDefault="007A5DE6" w:rsidP="007A5DE6">
            <w:pPr>
              <w:tabs>
                <w:tab w:val="left" w:pos="-720"/>
              </w:tabs>
              <w:suppressAutoHyphens/>
              <w:spacing w:before="40" w:after="54"/>
              <w:rPr>
                <w:rFonts w:asciiTheme="minorHAnsi" w:eastAsia="Calibri" w:hAnsiTheme="minorHAnsi" w:cstheme="minorHAnsi"/>
                <w:sz w:val="22"/>
                <w:szCs w:val="22"/>
              </w:rPr>
            </w:pPr>
            <w:r w:rsidRPr="00563488">
              <w:rPr>
                <w:rFonts w:asciiTheme="minorHAnsi" w:eastAsia="Calibri" w:hAnsiTheme="minorHAnsi" w:cstheme="minorHAnsi"/>
                <w:sz w:val="22"/>
                <w:szCs w:val="22"/>
              </w:rPr>
              <w:t>The Consultant’s w</w:t>
            </w:r>
            <w:r w:rsidR="00F20EB1" w:rsidRPr="00563488">
              <w:rPr>
                <w:rFonts w:asciiTheme="minorHAnsi" w:eastAsia="Calibri" w:hAnsiTheme="minorHAnsi" w:cstheme="minorHAnsi"/>
                <w:sz w:val="22"/>
                <w:szCs w:val="22"/>
              </w:rPr>
              <w:t xml:space="preserve">ork outputs will be delivered through electronic communications unless otherwise agreed by UNFPA and the Consultant. All duties should be performed within the agreed timeframes, with no delays. </w:t>
            </w:r>
          </w:p>
          <w:p w14:paraId="3D933E7B" w14:textId="67ABFB2A" w:rsidR="0032285B" w:rsidRPr="00563488" w:rsidRDefault="0032285B" w:rsidP="007A5DE6">
            <w:pPr>
              <w:tabs>
                <w:tab w:val="left" w:pos="-720"/>
              </w:tabs>
              <w:suppressAutoHyphens/>
              <w:spacing w:before="40" w:after="54"/>
              <w:rPr>
                <w:rFonts w:asciiTheme="minorHAnsi" w:hAnsiTheme="minorHAnsi" w:cstheme="minorHAnsi"/>
                <w:sz w:val="22"/>
                <w:szCs w:val="22"/>
              </w:rPr>
            </w:pPr>
          </w:p>
        </w:tc>
      </w:tr>
      <w:tr w:rsidR="006B3FDC" w:rsidRPr="00563488" w14:paraId="55712F5E" w14:textId="77777777" w:rsidTr="003F2DD7">
        <w:tblPrEx>
          <w:tblCellMar>
            <w:left w:w="148" w:type="dxa"/>
            <w:right w:w="148" w:type="dxa"/>
          </w:tblCellMar>
        </w:tblPrEx>
        <w:tc>
          <w:tcPr>
            <w:tcW w:w="1724" w:type="dxa"/>
            <w:tcBorders>
              <w:top w:val="single" w:sz="6" w:space="0" w:color="auto"/>
              <w:left w:val="double" w:sz="6" w:space="0" w:color="auto"/>
              <w:bottom w:val="single" w:sz="6" w:space="0" w:color="auto"/>
            </w:tcBorders>
            <w:shd w:val="clear" w:color="auto" w:fill="auto"/>
          </w:tcPr>
          <w:p w14:paraId="6A2DD53D" w14:textId="77777777" w:rsidR="006B3FDC" w:rsidRPr="00563488" w:rsidRDefault="006B3FDC" w:rsidP="006B3FDC">
            <w:pPr>
              <w:tabs>
                <w:tab w:val="left" w:pos="-720"/>
              </w:tabs>
              <w:suppressAutoHyphens/>
              <w:spacing w:before="40" w:after="54"/>
              <w:rPr>
                <w:rFonts w:asciiTheme="minorHAnsi" w:hAnsiTheme="minorHAnsi" w:cstheme="minorHAnsi"/>
                <w:sz w:val="22"/>
                <w:szCs w:val="22"/>
              </w:rPr>
            </w:pPr>
            <w:r w:rsidRPr="00563488">
              <w:rPr>
                <w:rFonts w:asciiTheme="minorHAnsi" w:hAnsiTheme="minorHAnsi" w:cstheme="minorHAnsi"/>
                <w:sz w:val="22"/>
                <w:szCs w:val="22"/>
              </w:rPr>
              <w:t>Monitoring and progress control, including reporting requirements, periodicity format and deadline:</w:t>
            </w:r>
          </w:p>
        </w:tc>
        <w:tc>
          <w:tcPr>
            <w:tcW w:w="8705" w:type="dxa"/>
            <w:tcBorders>
              <w:top w:val="single" w:sz="6" w:space="0" w:color="auto"/>
              <w:left w:val="single" w:sz="6" w:space="0" w:color="auto"/>
              <w:bottom w:val="single" w:sz="6" w:space="0" w:color="auto"/>
              <w:right w:val="double" w:sz="6" w:space="0" w:color="auto"/>
            </w:tcBorders>
            <w:shd w:val="clear" w:color="auto" w:fill="auto"/>
          </w:tcPr>
          <w:p w14:paraId="16323119" w14:textId="6CF3C814" w:rsidR="0032285B" w:rsidRDefault="007A5DE6" w:rsidP="00B629E3">
            <w:pPr>
              <w:tabs>
                <w:tab w:val="left" w:pos="-720"/>
              </w:tabs>
              <w:suppressAutoHyphens/>
              <w:spacing w:before="40" w:after="54"/>
              <w:rPr>
                <w:rFonts w:asciiTheme="minorHAnsi" w:eastAsia="Calibri" w:hAnsiTheme="minorHAnsi" w:cstheme="minorHAnsi"/>
                <w:sz w:val="22"/>
                <w:szCs w:val="22"/>
              </w:rPr>
            </w:pPr>
            <w:r w:rsidRPr="00563488">
              <w:rPr>
                <w:rFonts w:asciiTheme="minorHAnsi" w:eastAsia="Calibri" w:hAnsiTheme="minorHAnsi" w:cstheme="minorHAnsi"/>
                <w:sz w:val="22"/>
                <w:szCs w:val="22"/>
              </w:rPr>
              <w:t xml:space="preserve">Any </w:t>
            </w:r>
            <w:r w:rsidR="00C877A7" w:rsidRPr="00563488">
              <w:rPr>
                <w:rFonts w:asciiTheme="minorHAnsi" w:eastAsia="Calibri" w:hAnsiTheme="minorHAnsi" w:cstheme="minorHAnsi"/>
                <w:sz w:val="22"/>
                <w:szCs w:val="22"/>
              </w:rPr>
              <w:t>obstacles</w:t>
            </w:r>
            <w:r w:rsidRPr="00563488">
              <w:rPr>
                <w:rFonts w:asciiTheme="minorHAnsi" w:eastAsia="Calibri" w:hAnsiTheme="minorHAnsi" w:cstheme="minorHAnsi"/>
                <w:sz w:val="22"/>
                <w:szCs w:val="22"/>
              </w:rPr>
              <w:t xml:space="preserve"> to the progress of works </w:t>
            </w:r>
            <w:r w:rsidR="00C877A7" w:rsidRPr="00563488">
              <w:rPr>
                <w:rFonts w:asciiTheme="minorHAnsi" w:eastAsia="Calibri" w:hAnsiTheme="minorHAnsi" w:cstheme="minorHAnsi"/>
                <w:sz w:val="22"/>
                <w:szCs w:val="22"/>
              </w:rPr>
              <w:t xml:space="preserve">and/or </w:t>
            </w:r>
            <w:r w:rsidRPr="00563488">
              <w:rPr>
                <w:rFonts w:asciiTheme="minorHAnsi" w:eastAsia="Calibri" w:hAnsiTheme="minorHAnsi" w:cstheme="minorHAnsi"/>
                <w:sz w:val="22"/>
                <w:szCs w:val="22"/>
              </w:rPr>
              <w:t>anticipated deviations from the agreed timelines should be substantiated and communicated to the Supervisor well in advance</w:t>
            </w:r>
            <w:r w:rsidR="00C877A7" w:rsidRPr="00563488">
              <w:rPr>
                <w:rFonts w:asciiTheme="minorHAnsi" w:eastAsia="Calibri" w:hAnsiTheme="minorHAnsi" w:cstheme="minorHAnsi"/>
                <w:sz w:val="22"/>
                <w:szCs w:val="22"/>
              </w:rPr>
              <w:t>, along with suggested remedies</w:t>
            </w:r>
            <w:r w:rsidRPr="00563488">
              <w:rPr>
                <w:rFonts w:asciiTheme="minorHAnsi" w:eastAsia="Calibri" w:hAnsiTheme="minorHAnsi" w:cstheme="minorHAnsi"/>
                <w:sz w:val="22"/>
                <w:szCs w:val="22"/>
              </w:rPr>
              <w:t>.</w:t>
            </w:r>
            <w:r w:rsidR="00B629E3">
              <w:rPr>
                <w:rFonts w:asciiTheme="minorHAnsi" w:eastAsia="Calibri" w:hAnsiTheme="minorHAnsi" w:cstheme="minorHAnsi"/>
                <w:sz w:val="22"/>
                <w:szCs w:val="22"/>
              </w:rPr>
              <w:t xml:space="preserve"> </w:t>
            </w:r>
          </w:p>
          <w:p w14:paraId="7B5A6211" w14:textId="4218CBC7" w:rsidR="006B3FDC" w:rsidRPr="00563488" w:rsidRDefault="007A5DE6" w:rsidP="00B629E3">
            <w:pPr>
              <w:tabs>
                <w:tab w:val="left" w:pos="-720"/>
              </w:tabs>
              <w:suppressAutoHyphens/>
              <w:spacing w:before="40" w:after="54"/>
              <w:rPr>
                <w:rFonts w:asciiTheme="minorHAnsi" w:eastAsia="Calibri" w:hAnsiTheme="minorHAnsi" w:cstheme="minorHAnsi"/>
                <w:sz w:val="22"/>
                <w:szCs w:val="22"/>
                <w:highlight w:val="yellow"/>
              </w:rPr>
            </w:pPr>
            <w:r w:rsidRPr="00563488">
              <w:rPr>
                <w:rFonts w:asciiTheme="minorHAnsi" w:eastAsia="Calibri" w:hAnsiTheme="minorHAnsi" w:cstheme="minorHAnsi"/>
                <w:sz w:val="22"/>
                <w:szCs w:val="22"/>
              </w:rPr>
              <w:t xml:space="preserve">The payment schedule is </w:t>
            </w:r>
            <w:r w:rsidR="006B04AA">
              <w:rPr>
                <w:rFonts w:asciiTheme="minorHAnsi" w:eastAsia="Calibri" w:hAnsiTheme="minorHAnsi" w:cstheme="minorHAnsi"/>
                <w:sz w:val="22"/>
                <w:szCs w:val="22"/>
              </w:rPr>
              <w:t>monthly instalments paid upon acceptance of monthly progress reports by the SSSU and UNFPA</w:t>
            </w:r>
            <w:r w:rsidRPr="00563488">
              <w:rPr>
                <w:rFonts w:asciiTheme="minorHAnsi" w:hAnsiTheme="minorHAnsi" w:cstheme="minorHAnsi"/>
                <w:sz w:val="22"/>
                <w:szCs w:val="22"/>
              </w:rPr>
              <w:t>.</w:t>
            </w:r>
          </w:p>
        </w:tc>
      </w:tr>
      <w:tr w:rsidR="006B3FDC" w:rsidRPr="00563488" w14:paraId="0F5DC5DF" w14:textId="77777777" w:rsidTr="003F2DD7">
        <w:tblPrEx>
          <w:tblCellMar>
            <w:left w:w="148" w:type="dxa"/>
            <w:right w:w="148" w:type="dxa"/>
          </w:tblCellMar>
        </w:tblPrEx>
        <w:tc>
          <w:tcPr>
            <w:tcW w:w="1724" w:type="dxa"/>
            <w:tcBorders>
              <w:top w:val="single" w:sz="6" w:space="0" w:color="auto"/>
              <w:left w:val="double" w:sz="6" w:space="0" w:color="auto"/>
              <w:bottom w:val="single" w:sz="6" w:space="0" w:color="auto"/>
            </w:tcBorders>
            <w:shd w:val="clear" w:color="auto" w:fill="auto"/>
          </w:tcPr>
          <w:p w14:paraId="72331977" w14:textId="77777777" w:rsidR="006B3FDC" w:rsidRPr="00563488" w:rsidRDefault="006B3FDC" w:rsidP="006B3FDC">
            <w:pPr>
              <w:tabs>
                <w:tab w:val="left" w:pos="-720"/>
              </w:tabs>
              <w:suppressAutoHyphens/>
              <w:spacing w:before="40" w:after="54"/>
              <w:rPr>
                <w:rFonts w:asciiTheme="minorHAnsi" w:hAnsiTheme="minorHAnsi" w:cstheme="minorHAnsi"/>
                <w:sz w:val="22"/>
                <w:szCs w:val="22"/>
              </w:rPr>
            </w:pPr>
            <w:r w:rsidRPr="00563488">
              <w:rPr>
                <w:rFonts w:asciiTheme="minorHAnsi" w:hAnsiTheme="minorHAnsi" w:cstheme="minorHAnsi"/>
                <w:sz w:val="22"/>
                <w:szCs w:val="22"/>
              </w:rPr>
              <w:t xml:space="preserve">Supervisory arrangements: </w:t>
            </w:r>
          </w:p>
        </w:tc>
        <w:tc>
          <w:tcPr>
            <w:tcW w:w="8705" w:type="dxa"/>
            <w:tcBorders>
              <w:top w:val="single" w:sz="6" w:space="0" w:color="auto"/>
              <w:left w:val="single" w:sz="6" w:space="0" w:color="auto"/>
              <w:bottom w:val="single" w:sz="6" w:space="0" w:color="auto"/>
              <w:right w:val="double" w:sz="6" w:space="0" w:color="auto"/>
            </w:tcBorders>
            <w:shd w:val="clear" w:color="auto" w:fill="auto"/>
          </w:tcPr>
          <w:p w14:paraId="2D64CEC9" w14:textId="644FA4DC" w:rsidR="006B3FDC" w:rsidRPr="00563488" w:rsidRDefault="007A5DE6" w:rsidP="0012303A">
            <w:pPr>
              <w:tabs>
                <w:tab w:val="left" w:pos="-720"/>
              </w:tabs>
              <w:suppressAutoHyphens/>
              <w:spacing w:before="40" w:after="54"/>
              <w:rPr>
                <w:rFonts w:asciiTheme="minorHAnsi" w:hAnsiTheme="minorHAnsi" w:cstheme="minorHAnsi"/>
                <w:sz w:val="22"/>
                <w:szCs w:val="22"/>
              </w:rPr>
            </w:pPr>
            <w:r w:rsidRPr="00563488">
              <w:rPr>
                <w:rFonts w:asciiTheme="minorHAnsi" w:eastAsia="Calibri" w:hAnsiTheme="minorHAnsi" w:cstheme="minorHAnsi"/>
                <w:sz w:val="22"/>
                <w:szCs w:val="22"/>
              </w:rPr>
              <w:t xml:space="preserve">The Consultant’s work will be monitored and supervised by </w:t>
            </w:r>
            <w:r w:rsidR="005A7234">
              <w:rPr>
                <w:rFonts w:asciiTheme="minorHAnsi" w:eastAsia="Calibri" w:hAnsiTheme="minorHAnsi" w:cstheme="minorHAnsi"/>
                <w:sz w:val="22"/>
                <w:szCs w:val="22"/>
              </w:rPr>
              <w:t>M</w:t>
            </w:r>
            <w:r w:rsidRPr="00563488">
              <w:rPr>
                <w:rFonts w:asciiTheme="minorHAnsi" w:eastAsia="Calibri" w:hAnsiTheme="minorHAnsi" w:cstheme="minorHAnsi"/>
                <w:b/>
                <w:bCs/>
                <w:sz w:val="22"/>
                <w:szCs w:val="22"/>
              </w:rPr>
              <w:t xml:space="preserve">r. </w:t>
            </w:r>
            <w:r w:rsidR="005A7234">
              <w:rPr>
                <w:rFonts w:asciiTheme="minorHAnsi" w:eastAsia="Calibri" w:hAnsiTheme="minorHAnsi" w:cstheme="minorHAnsi"/>
                <w:b/>
                <w:bCs/>
                <w:sz w:val="22"/>
                <w:szCs w:val="22"/>
              </w:rPr>
              <w:t>Igor Verner</w:t>
            </w:r>
            <w:r w:rsidRPr="00563488">
              <w:rPr>
                <w:rFonts w:asciiTheme="minorHAnsi" w:eastAsia="Calibri" w:hAnsiTheme="minorHAnsi" w:cstheme="minorHAnsi"/>
                <w:sz w:val="22"/>
                <w:szCs w:val="22"/>
              </w:rPr>
              <w:t xml:space="preserve">, </w:t>
            </w:r>
            <w:r w:rsidR="005A7234">
              <w:rPr>
                <w:rFonts w:asciiTheme="minorHAnsi" w:eastAsia="Calibri" w:hAnsiTheme="minorHAnsi" w:cstheme="minorHAnsi"/>
                <w:sz w:val="22"/>
                <w:szCs w:val="22"/>
              </w:rPr>
              <w:t>Chair, State Statistics Service of Ukraine</w:t>
            </w:r>
            <w:r w:rsidRPr="00563488">
              <w:rPr>
                <w:rFonts w:asciiTheme="minorHAnsi" w:hAnsiTheme="minorHAnsi" w:cstheme="minorHAnsi"/>
                <w:color w:val="222222"/>
                <w:sz w:val="22"/>
                <w:szCs w:val="22"/>
                <w:shd w:val="clear" w:color="auto" w:fill="FFFFFF"/>
              </w:rPr>
              <w:t>.</w:t>
            </w:r>
            <w:r w:rsidRPr="00563488">
              <w:rPr>
                <w:rFonts w:asciiTheme="minorHAnsi" w:eastAsia="Calibri" w:hAnsiTheme="minorHAnsi" w:cstheme="minorHAnsi"/>
                <w:sz w:val="22"/>
                <w:szCs w:val="22"/>
              </w:rPr>
              <w:t xml:space="preserve"> </w:t>
            </w:r>
            <w:r w:rsidR="0099436F">
              <w:rPr>
                <w:rFonts w:asciiTheme="minorHAnsi" w:eastAsia="Calibri" w:hAnsiTheme="minorHAnsi" w:cstheme="minorHAnsi"/>
                <w:sz w:val="22"/>
                <w:szCs w:val="22"/>
              </w:rPr>
              <w:t xml:space="preserve">Programmatic advice and support will be provided by </w:t>
            </w:r>
            <w:proofErr w:type="spellStart"/>
            <w:r w:rsidR="0099436F" w:rsidRPr="0099436F">
              <w:rPr>
                <w:rFonts w:asciiTheme="minorHAnsi" w:eastAsia="Calibri" w:hAnsiTheme="minorHAnsi" w:cstheme="minorHAnsi"/>
                <w:b/>
                <w:bCs/>
                <w:sz w:val="22"/>
                <w:szCs w:val="22"/>
              </w:rPr>
              <w:t>Dr.</w:t>
            </w:r>
            <w:proofErr w:type="spellEnd"/>
            <w:r w:rsidR="0099436F" w:rsidRPr="0099436F">
              <w:rPr>
                <w:rFonts w:asciiTheme="minorHAnsi" w:eastAsia="Calibri" w:hAnsiTheme="minorHAnsi" w:cstheme="minorHAnsi"/>
                <w:b/>
                <w:bCs/>
                <w:sz w:val="22"/>
                <w:szCs w:val="22"/>
              </w:rPr>
              <w:t xml:space="preserve"> Oleg Voronenko</w:t>
            </w:r>
            <w:r w:rsidR="0099436F">
              <w:rPr>
                <w:rFonts w:asciiTheme="minorHAnsi" w:eastAsia="Calibri" w:hAnsiTheme="minorHAnsi" w:cstheme="minorHAnsi"/>
                <w:sz w:val="22"/>
                <w:szCs w:val="22"/>
              </w:rPr>
              <w:t>, UNFPA Expert on Population and Development.</w:t>
            </w:r>
          </w:p>
        </w:tc>
      </w:tr>
      <w:tr w:rsidR="006B3FDC" w:rsidRPr="00563488" w14:paraId="302C8D91" w14:textId="77777777" w:rsidTr="003F2DD7">
        <w:tblPrEx>
          <w:tblCellMar>
            <w:left w:w="148" w:type="dxa"/>
            <w:right w:w="148" w:type="dxa"/>
          </w:tblCellMar>
        </w:tblPrEx>
        <w:tc>
          <w:tcPr>
            <w:tcW w:w="1724" w:type="dxa"/>
            <w:tcBorders>
              <w:top w:val="single" w:sz="6" w:space="0" w:color="auto"/>
              <w:left w:val="double" w:sz="6" w:space="0" w:color="auto"/>
              <w:bottom w:val="single" w:sz="6" w:space="0" w:color="auto"/>
            </w:tcBorders>
            <w:shd w:val="clear" w:color="auto" w:fill="auto"/>
          </w:tcPr>
          <w:p w14:paraId="1B7CAF1E" w14:textId="77777777" w:rsidR="006B3FDC" w:rsidRPr="00563488" w:rsidRDefault="006B3FDC" w:rsidP="006B3FDC">
            <w:pPr>
              <w:tabs>
                <w:tab w:val="left" w:pos="-720"/>
              </w:tabs>
              <w:suppressAutoHyphens/>
              <w:spacing w:before="40" w:after="54"/>
              <w:rPr>
                <w:rFonts w:asciiTheme="minorHAnsi" w:hAnsiTheme="minorHAnsi" w:cstheme="minorHAnsi"/>
                <w:sz w:val="22"/>
                <w:szCs w:val="22"/>
              </w:rPr>
            </w:pPr>
            <w:r w:rsidRPr="00563488">
              <w:rPr>
                <w:rFonts w:asciiTheme="minorHAnsi" w:hAnsiTheme="minorHAnsi" w:cstheme="minorHAnsi"/>
                <w:sz w:val="22"/>
                <w:szCs w:val="22"/>
              </w:rPr>
              <w:t>Expected travel:</w:t>
            </w:r>
          </w:p>
        </w:tc>
        <w:tc>
          <w:tcPr>
            <w:tcW w:w="8705" w:type="dxa"/>
            <w:tcBorders>
              <w:top w:val="single" w:sz="6" w:space="0" w:color="auto"/>
              <w:left w:val="single" w:sz="6" w:space="0" w:color="auto"/>
              <w:bottom w:val="single" w:sz="6" w:space="0" w:color="auto"/>
              <w:right w:val="double" w:sz="6" w:space="0" w:color="auto"/>
            </w:tcBorders>
            <w:shd w:val="clear" w:color="auto" w:fill="auto"/>
          </w:tcPr>
          <w:p w14:paraId="1956C0BB" w14:textId="26678FAA" w:rsidR="006B3FDC" w:rsidRPr="00563488" w:rsidRDefault="005A7234" w:rsidP="006B3FDC">
            <w:pPr>
              <w:tabs>
                <w:tab w:val="left" w:pos="-720"/>
              </w:tabs>
              <w:suppressAutoHyphens/>
              <w:spacing w:before="40" w:after="54"/>
              <w:rPr>
                <w:rFonts w:asciiTheme="minorHAnsi" w:hAnsiTheme="minorHAnsi" w:cstheme="minorHAnsi"/>
                <w:sz w:val="22"/>
                <w:szCs w:val="22"/>
              </w:rPr>
            </w:pPr>
            <w:r>
              <w:rPr>
                <w:rFonts w:asciiTheme="minorHAnsi" w:hAnsiTheme="minorHAnsi" w:cstheme="minorHAnsi"/>
                <w:sz w:val="22"/>
                <w:szCs w:val="22"/>
              </w:rPr>
              <w:t>No duty travel is expected.</w:t>
            </w:r>
          </w:p>
        </w:tc>
      </w:tr>
      <w:tr w:rsidR="006B3FDC" w:rsidRPr="00563488" w14:paraId="427A6E4D" w14:textId="77777777" w:rsidTr="003F2DD7">
        <w:tblPrEx>
          <w:tblCellMar>
            <w:left w:w="148" w:type="dxa"/>
            <w:right w:w="148" w:type="dxa"/>
          </w:tblCellMar>
        </w:tblPrEx>
        <w:tc>
          <w:tcPr>
            <w:tcW w:w="1724" w:type="dxa"/>
            <w:tcBorders>
              <w:top w:val="single" w:sz="6" w:space="0" w:color="auto"/>
              <w:left w:val="double" w:sz="6" w:space="0" w:color="auto"/>
              <w:bottom w:val="single" w:sz="6" w:space="0" w:color="auto"/>
            </w:tcBorders>
            <w:shd w:val="clear" w:color="auto" w:fill="auto"/>
          </w:tcPr>
          <w:p w14:paraId="383FC007" w14:textId="77777777" w:rsidR="006B3FDC" w:rsidRPr="00563488" w:rsidRDefault="006B3FDC" w:rsidP="006B3FDC">
            <w:pPr>
              <w:tabs>
                <w:tab w:val="left" w:pos="-720"/>
              </w:tabs>
              <w:suppressAutoHyphens/>
              <w:spacing w:before="40" w:after="54"/>
              <w:rPr>
                <w:rFonts w:asciiTheme="minorHAnsi" w:hAnsiTheme="minorHAnsi" w:cstheme="minorHAnsi"/>
                <w:sz w:val="22"/>
                <w:szCs w:val="22"/>
              </w:rPr>
            </w:pPr>
            <w:r w:rsidRPr="00563488">
              <w:rPr>
                <w:rFonts w:asciiTheme="minorHAnsi" w:hAnsiTheme="minorHAnsi" w:cstheme="minorHAnsi"/>
                <w:sz w:val="22"/>
                <w:szCs w:val="22"/>
              </w:rPr>
              <w:t>Required expertise, qualifications and competencies, including language requirements:</w:t>
            </w:r>
          </w:p>
        </w:tc>
        <w:tc>
          <w:tcPr>
            <w:tcW w:w="8705" w:type="dxa"/>
            <w:tcBorders>
              <w:top w:val="single" w:sz="6" w:space="0" w:color="auto"/>
              <w:left w:val="single" w:sz="6" w:space="0" w:color="auto"/>
              <w:bottom w:val="single" w:sz="6" w:space="0" w:color="auto"/>
              <w:right w:val="double" w:sz="6" w:space="0" w:color="auto"/>
            </w:tcBorders>
            <w:shd w:val="clear" w:color="auto" w:fill="auto"/>
          </w:tcPr>
          <w:p w14:paraId="00B6A9E8" w14:textId="6DFF2999" w:rsidR="006B3FDC" w:rsidRPr="006027F1" w:rsidRDefault="006B3FDC" w:rsidP="00AC44C4">
            <w:pPr>
              <w:numPr>
                <w:ilvl w:val="0"/>
                <w:numId w:val="2"/>
              </w:numPr>
              <w:ind w:left="276" w:hanging="276"/>
              <w:jc w:val="both"/>
              <w:rPr>
                <w:rFonts w:asciiTheme="minorHAnsi" w:hAnsiTheme="minorHAnsi" w:cstheme="minorHAnsi"/>
                <w:sz w:val="22"/>
                <w:szCs w:val="22"/>
              </w:rPr>
            </w:pPr>
            <w:r w:rsidRPr="006027F1">
              <w:rPr>
                <w:rFonts w:asciiTheme="minorHAnsi" w:hAnsiTheme="minorHAnsi" w:cstheme="minorHAnsi"/>
                <w:sz w:val="22"/>
                <w:szCs w:val="22"/>
              </w:rPr>
              <w:t xml:space="preserve">Advanced degree </w:t>
            </w:r>
            <w:r w:rsidR="00C877A7" w:rsidRPr="006027F1">
              <w:rPr>
                <w:rFonts w:asciiTheme="minorHAnsi" w:hAnsiTheme="minorHAnsi" w:cstheme="minorHAnsi"/>
                <w:sz w:val="22"/>
                <w:szCs w:val="22"/>
              </w:rPr>
              <w:t xml:space="preserve">in </w:t>
            </w:r>
            <w:r w:rsidR="0012303A" w:rsidRPr="006027F1">
              <w:rPr>
                <w:rFonts w:asciiTheme="minorHAnsi" w:hAnsiTheme="minorHAnsi" w:cstheme="minorHAnsi"/>
                <w:sz w:val="22"/>
                <w:szCs w:val="22"/>
              </w:rPr>
              <w:t xml:space="preserve">demography, </w:t>
            </w:r>
            <w:r w:rsidR="0038356F" w:rsidRPr="006027F1">
              <w:rPr>
                <w:rFonts w:asciiTheme="minorHAnsi" w:hAnsiTheme="minorHAnsi" w:cstheme="minorHAnsi"/>
                <w:sz w:val="22"/>
                <w:szCs w:val="22"/>
              </w:rPr>
              <w:t xml:space="preserve">economics, </w:t>
            </w:r>
            <w:r w:rsidR="00C877A7" w:rsidRPr="006027F1">
              <w:rPr>
                <w:rFonts w:asciiTheme="minorHAnsi" w:hAnsiTheme="minorHAnsi" w:cstheme="minorHAnsi"/>
                <w:sz w:val="22"/>
                <w:szCs w:val="22"/>
              </w:rPr>
              <w:t>social sciences</w:t>
            </w:r>
            <w:r w:rsidR="0012303A" w:rsidRPr="006027F1">
              <w:rPr>
                <w:rFonts w:asciiTheme="minorHAnsi" w:hAnsiTheme="minorHAnsi" w:cstheme="minorHAnsi"/>
                <w:sz w:val="22"/>
                <w:szCs w:val="22"/>
              </w:rPr>
              <w:t xml:space="preserve"> or related field</w:t>
            </w:r>
          </w:p>
          <w:p w14:paraId="55DC0C52" w14:textId="26E7ADC2" w:rsidR="000E6B49" w:rsidRPr="006027F1" w:rsidRDefault="000E6B49" w:rsidP="00AC44C4">
            <w:pPr>
              <w:numPr>
                <w:ilvl w:val="0"/>
                <w:numId w:val="2"/>
              </w:numPr>
              <w:ind w:left="276" w:hanging="276"/>
              <w:jc w:val="both"/>
              <w:rPr>
                <w:rFonts w:asciiTheme="minorHAnsi" w:hAnsiTheme="minorHAnsi" w:cstheme="minorHAnsi"/>
                <w:sz w:val="22"/>
                <w:szCs w:val="22"/>
              </w:rPr>
            </w:pPr>
            <w:r w:rsidRPr="006027F1">
              <w:rPr>
                <w:rFonts w:asciiTheme="minorHAnsi" w:hAnsiTheme="minorHAnsi" w:cstheme="minorHAnsi"/>
                <w:sz w:val="22"/>
                <w:szCs w:val="22"/>
              </w:rPr>
              <w:t xml:space="preserve">Proven practical experience in </w:t>
            </w:r>
            <w:r w:rsidR="005A7234">
              <w:rPr>
                <w:rFonts w:asciiTheme="minorHAnsi" w:hAnsiTheme="minorHAnsi" w:cstheme="minorHAnsi"/>
                <w:sz w:val="22"/>
                <w:szCs w:val="22"/>
              </w:rPr>
              <w:t>project management and coordination</w:t>
            </w:r>
            <w:r w:rsidR="00053A5C">
              <w:rPr>
                <w:rFonts w:asciiTheme="minorHAnsi" w:hAnsiTheme="minorHAnsi" w:cstheme="minorHAnsi"/>
                <w:sz w:val="22"/>
                <w:szCs w:val="22"/>
              </w:rPr>
              <w:t xml:space="preserve">, preferably in the public sector </w:t>
            </w:r>
          </w:p>
          <w:p w14:paraId="0A1EFAAF" w14:textId="25E4FB9A" w:rsidR="0012303A" w:rsidRPr="006027F1" w:rsidRDefault="00CA67BF" w:rsidP="00AC44C4">
            <w:pPr>
              <w:numPr>
                <w:ilvl w:val="0"/>
                <w:numId w:val="2"/>
              </w:numPr>
              <w:ind w:left="276" w:hanging="276"/>
              <w:jc w:val="both"/>
              <w:rPr>
                <w:rFonts w:asciiTheme="minorHAnsi" w:hAnsiTheme="minorHAnsi" w:cstheme="minorHAnsi"/>
                <w:sz w:val="22"/>
                <w:szCs w:val="22"/>
              </w:rPr>
            </w:pPr>
            <w:r w:rsidRPr="006027F1">
              <w:rPr>
                <w:rFonts w:asciiTheme="minorHAnsi" w:hAnsiTheme="minorHAnsi" w:cstheme="minorHAnsi"/>
                <w:sz w:val="22"/>
                <w:szCs w:val="22"/>
              </w:rPr>
              <w:t>Excellent</w:t>
            </w:r>
            <w:r w:rsidR="006B3FDC" w:rsidRPr="006027F1">
              <w:rPr>
                <w:rFonts w:asciiTheme="minorHAnsi" w:hAnsiTheme="minorHAnsi" w:cstheme="minorHAnsi"/>
                <w:sz w:val="22"/>
                <w:szCs w:val="22"/>
              </w:rPr>
              <w:t xml:space="preserve"> knowledge and understanding of </w:t>
            </w:r>
            <w:r w:rsidRPr="006027F1">
              <w:rPr>
                <w:rFonts w:asciiTheme="minorHAnsi" w:hAnsiTheme="minorHAnsi" w:cstheme="minorHAnsi"/>
                <w:sz w:val="22"/>
                <w:szCs w:val="22"/>
              </w:rPr>
              <w:t>development programming</w:t>
            </w:r>
          </w:p>
          <w:p w14:paraId="33FBAA9F" w14:textId="7C1B925E" w:rsidR="005A7234" w:rsidRDefault="00B629E3" w:rsidP="00AC44C4">
            <w:pPr>
              <w:numPr>
                <w:ilvl w:val="0"/>
                <w:numId w:val="2"/>
              </w:numPr>
              <w:ind w:left="276" w:hanging="276"/>
              <w:jc w:val="both"/>
              <w:rPr>
                <w:rFonts w:asciiTheme="minorHAnsi" w:hAnsiTheme="minorHAnsi" w:cstheme="minorHAnsi"/>
                <w:sz w:val="22"/>
                <w:szCs w:val="22"/>
              </w:rPr>
            </w:pPr>
            <w:r w:rsidRPr="006027F1">
              <w:rPr>
                <w:rFonts w:asciiTheme="minorHAnsi" w:hAnsiTheme="minorHAnsi" w:cstheme="minorHAnsi"/>
                <w:sz w:val="22"/>
                <w:szCs w:val="22"/>
              </w:rPr>
              <w:t xml:space="preserve">Excellent knowledge of the national development context and </w:t>
            </w:r>
            <w:r w:rsidR="005A7234">
              <w:rPr>
                <w:rFonts w:asciiTheme="minorHAnsi" w:hAnsiTheme="minorHAnsi" w:cstheme="minorHAnsi"/>
                <w:sz w:val="22"/>
                <w:szCs w:val="22"/>
              </w:rPr>
              <w:t>functioning of executive authorities in Ukraine</w:t>
            </w:r>
          </w:p>
          <w:p w14:paraId="48CB16C2" w14:textId="1458A56F" w:rsidR="00053A5C" w:rsidRDefault="00053A5C" w:rsidP="00AC44C4">
            <w:pPr>
              <w:numPr>
                <w:ilvl w:val="0"/>
                <w:numId w:val="2"/>
              </w:numPr>
              <w:ind w:left="276" w:hanging="276"/>
              <w:jc w:val="both"/>
              <w:rPr>
                <w:rFonts w:asciiTheme="minorHAnsi" w:hAnsiTheme="minorHAnsi" w:cstheme="minorHAnsi"/>
                <w:sz w:val="22"/>
                <w:szCs w:val="22"/>
              </w:rPr>
            </w:pPr>
            <w:r>
              <w:rPr>
                <w:rFonts w:asciiTheme="minorHAnsi" w:hAnsiTheme="minorHAnsi" w:cstheme="minorHAnsi"/>
                <w:sz w:val="22"/>
                <w:szCs w:val="22"/>
              </w:rPr>
              <w:t>Experience in government relations</w:t>
            </w:r>
          </w:p>
          <w:p w14:paraId="621F85EF" w14:textId="7D7B3E8D" w:rsidR="005A7234" w:rsidRDefault="005A7234" w:rsidP="005A7234">
            <w:pPr>
              <w:numPr>
                <w:ilvl w:val="0"/>
                <w:numId w:val="2"/>
              </w:numPr>
              <w:ind w:left="276" w:hanging="276"/>
              <w:jc w:val="both"/>
              <w:rPr>
                <w:rFonts w:asciiTheme="minorHAnsi" w:hAnsiTheme="minorHAnsi" w:cstheme="minorHAnsi"/>
                <w:sz w:val="22"/>
                <w:szCs w:val="22"/>
              </w:rPr>
            </w:pPr>
            <w:r>
              <w:rPr>
                <w:rFonts w:asciiTheme="minorHAnsi" w:hAnsiTheme="minorHAnsi" w:cstheme="minorHAnsi"/>
                <w:sz w:val="22"/>
                <w:szCs w:val="22"/>
              </w:rPr>
              <w:t>Good knowledge of results-based management</w:t>
            </w:r>
            <w:r w:rsidR="00053A5C">
              <w:rPr>
                <w:rFonts w:asciiTheme="minorHAnsi" w:hAnsiTheme="minorHAnsi" w:cstheme="minorHAnsi"/>
                <w:sz w:val="22"/>
                <w:szCs w:val="22"/>
              </w:rPr>
              <w:t xml:space="preserve"> and budgeting</w:t>
            </w:r>
          </w:p>
          <w:p w14:paraId="2878F17D" w14:textId="2101C3AB" w:rsidR="005A7234" w:rsidRDefault="005A7234" w:rsidP="00AC44C4">
            <w:pPr>
              <w:numPr>
                <w:ilvl w:val="0"/>
                <w:numId w:val="2"/>
              </w:numPr>
              <w:ind w:left="276" w:hanging="276"/>
              <w:jc w:val="both"/>
              <w:rPr>
                <w:rFonts w:asciiTheme="minorHAnsi" w:hAnsiTheme="minorHAnsi" w:cstheme="minorHAnsi"/>
                <w:sz w:val="22"/>
                <w:szCs w:val="22"/>
              </w:rPr>
            </w:pPr>
            <w:r>
              <w:rPr>
                <w:rFonts w:asciiTheme="minorHAnsi" w:hAnsiTheme="minorHAnsi" w:cstheme="minorHAnsi"/>
                <w:sz w:val="22"/>
                <w:szCs w:val="22"/>
              </w:rPr>
              <w:t>Proven experience of writing and/or editing of programmes/projects/concept papers in the area of development</w:t>
            </w:r>
          </w:p>
          <w:p w14:paraId="5BBC48F1" w14:textId="5AFAD2C5" w:rsidR="00053A5C" w:rsidRDefault="00053A5C" w:rsidP="00AC44C4">
            <w:pPr>
              <w:numPr>
                <w:ilvl w:val="0"/>
                <w:numId w:val="2"/>
              </w:numPr>
              <w:ind w:left="276" w:hanging="276"/>
              <w:jc w:val="both"/>
              <w:rPr>
                <w:rFonts w:asciiTheme="minorHAnsi" w:hAnsiTheme="minorHAnsi" w:cstheme="minorHAnsi"/>
                <w:sz w:val="22"/>
                <w:szCs w:val="22"/>
              </w:rPr>
            </w:pPr>
            <w:r>
              <w:rPr>
                <w:rFonts w:asciiTheme="minorHAnsi" w:hAnsiTheme="minorHAnsi" w:cstheme="minorHAnsi"/>
                <w:sz w:val="22"/>
                <w:szCs w:val="22"/>
              </w:rPr>
              <w:t>Strong analytical, prioritization, planning and communications skills</w:t>
            </w:r>
          </w:p>
          <w:p w14:paraId="4261F17F" w14:textId="6D77D483" w:rsidR="006B3FDC" w:rsidRPr="00053A5C" w:rsidRDefault="00053A5C" w:rsidP="00053A5C">
            <w:pPr>
              <w:numPr>
                <w:ilvl w:val="0"/>
                <w:numId w:val="2"/>
              </w:numPr>
              <w:ind w:left="276" w:hanging="276"/>
              <w:jc w:val="both"/>
              <w:rPr>
                <w:rFonts w:asciiTheme="minorHAnsi" w:hAnsiTheme="minorHAnsi" w:cstheme="minorHAnsi"/>
                <w:sz w:val="22"/>
                <w:szCs w:val="22"/>
              </w:rPr>
            </w:pPr>
            <w:r>
              <w:rPr>
                <w:rFonts w:asciiTheme="minorHAnsi" w:hAnsiTheme="minorHAnsi" w:cstheme="minorHAnsi"/>
                <w:sz w:val="22"/>
                <w:szCs w:val="22"/>
              </w:rPr>
              <w:t>Excellent knowledge of spoken and written Ukrainian and English (subject to testing)</w:t>
            </w:r>
          </w:p>
        </w:tc>
      </w:tr>
      <w:tr w:rsidR="006B3FDC" w:rsidRPr="00563488" w14:paraId="3987EC7B" w14:textId="77777777" w:rsidTr="003F2DD7">
        <w:tblPrEx>
          <w:tblCellMar>
            <w:left w:w="148" w:type="dxa"/>
            <w:right w:w="148" w:type="dxa"/>
          </w:tblCellMar>
        </w:tblPrEx>
        <w:tc>
          <w:tcPr>
            <w:tcW w:w="1724" w:type="dxa"/>
            <w:tcBorders>
              <w:top w:val="single" w:sz="6" w:space="0" w:color="auto"/>
              <w:left w:val="double" w:sz="6" w:space="0" w:color="auto"/>
              <w:bottom w:val="single" w:sz="6" w:space="0" w:color="auto"/>
            </w:tcBorders>
            <w:shd w:val="clear" w:color="auto" w:fill="auto"/>
          </w:tcPr>
          <w:p w14:paraId="6DE65FA7" w14:textId="08BF10A5" w:rsidR="006B3FDC" w:rsidRPr="00563488" w:rsidRDefault="006B3FDC" w:rsidP="006B3FDC">
            <w:pPr>
              <w:tabs>
                <w:tab w:val="left" w:pos="-720"/>
              </w:tabs>
              <w:suppressAutoHyphens/>
              <w:spacing w:before="40" w:after="54"/>
              <w:rPr>
                <w:rFonts w:asciiTheme="minorHAnsi" w:hAnsiTheme="minorHAnsi" w:cstheme="minorHAnsi"/>
                <w:sz w:val="22"/>
                <w:szCs w:val="22"/>
              </w:rPr>
            </w:pPr>
            <w:r w:rsidRPr="00563488">
              <w:rPr>
                <w:rFonts w:asciiTheme="minorHAnsi" w:hAnsiTheme="minorHAnsi" w:cstheme="minorHAnsi"/>
                <w:sz w:val="22"/>
                <w:szCs w:val="22"/>
              </w:rPr>
              <w:t xml:space="preserve">Inputs / services to be </w:t>
            </w:r>
            <w:r w:rsidRPr="00563488">
              <w:rPr>
                <w:rFonts w:asciiTheme="minorHAnsi" w:hAnsiTheme="minorHAnsi" w:cstheme="minorHAnsi"/>
                <w:sz w:val="22"/>
                <w:szCs w:val="22"/>
              </w:rPr>
              <w:lastRenderedPageBreak/>
              <w:t>provided by UNFPA or implementing partner</w:t>
            </w:r>
          </w:p>
        </w:tc>
        <w:tc>
          <w:tcPr>
            <w:tcW w:w="8705" w:type="dxa"/>
            <w:tcBorders>
              <w:top w:val="single" w:sz="6" w:space="0" w:color="auto"/>
              <w:left w:val="single" w:sz="6" w:space="0" w:color="auto"/>
              <w:bottom w:val="single" w:sz="6" w:space="0" w:color="auto"/>
              <w:right w:val="double" w:sz="6" w:space="0" w:color="auto"/>
            </w:tcBorders>
            <w:shd w:val="clear" w:color="auto" w:fill="auto"/>
          </w:tcPr>
          <w:p w14:paraId="5BA3E4A8" w14:textId="49EC784B" w:rsidR="006B3FDC" w:rsidRPr="00563488" w:rsidRDefault="00C877A7" w:rsidP="006B3FDC">
            <w:pPr>
              <w:tabs>
                <w:tab w:val="left" w:pos="-720"/>
              </w:tabs>
              <w:suppressAutoHyphens/>
              <w:spacing w:before="40" w:after="54"/>
              <w:rPr>
                <w:rFonts w:asciiTheme="minorHAnsi" w:hAnsiTheme="minorHAnsi" w:cstheme="minorHAnsi"/>
                <w:sz w:val="22"/>
                <w:szCs w:val="22"/>
              </w:rPr>
            </w:pPr>
            <w:r w:rsidRPr="00563488">
              <w:rPr>
                <w:rFonts w:asciiTheme="minorHAnsi" w:hAnsiTheme="minorHAnsi" w:cstheme="minorHAnsi"/>
                <w:sz w:val="22"/>
                <w:szCs w:val="22"/>
              </w:rPr>
              <w:lastRenderedPageBreak/>
              <w:t xml:space="preserve">The </w:t>
            </w:r>
            <w:r w:rsidR="00053A5C">
              <w:rPr>
                <w:rFonts w:asciiTheme="minorHAnsi" w:hAnsiTheme="minorHAnsi" w:cstheme="minorHAnsi"/>
                <w:sz w:val="22"/>
                <w:szCs w:val="22"/>
              </w:rPr>
              <w:t xml:space="preserve">SSSU and </w:t>
            </w:r>
            <w:r w:rsidR="006B3FDC" w:rsidRPr="00563488">
              <w:rPr>
                <w:rFonts w:asciiTheme="minorHAnsi" w:hAnsiTheme="minorHAnsi" w:cstheme="minorHAnsi"/>
                <w:sz w:val="22"/>
                <w:szCs w:val="22"/>
              </w:rPr>
              <w:t xml:space="preserve">UNFPA will provide necessary support </w:t>
            </w:r>
            <w:r w:rsidRPr="00563488">
              <w:rPr>
                <w:rFonts w:asciiTheme="minorHAnsi" w:hAnsiTheme="minorHAnsi" w:cstheme="minorHAnsi"/>
                <w:sz w:val="22"/>
                <w:szCs w:val="22"/>
              </w:rPr>
              <w:t xml:space="preserve">and equipment </w:t>
            </w:r>
            <w:r w:rsidR="006B3FDC" w:rsidRPr="00563488">
              <w:rPr>
                <w:rFonts w:asciiTheme="minorHAnsi" w:hAnsiTheme="minorHAnsi" w:cstheme="minorHAnsi"/>
                <w:sz w:val="22"/>
                <w:szCs w:val="22"/>
              </w:rPr>
              <w:t xml:space="preserve">to the </w:t>
            </w:r>
            <w:r w:rsidRPr="00563488">
              <w:rPr>
                <w:rFonts w:asciiTheme="minorHAnsi" w:hAnsiTheme="minorHAnsi" w:cstheme="minorHAnsi"/>
                <w:sz w:val="22"/>
                <w:szCs w:val="22"/>
              </w:rPr>
              <w:t>Consultant</w:t>
            </w:r>
            <w:r w:rsidR="006B3FDC" w:rsidRPr="00563488">
              <w:rPr>
                <w:rFonts w:asciiTheme="minorHAnsi" w:hAnsiTheme="minorHAnsi" w:cstheme="minorHAnsi"/>
                <w:sz w:val="22"/>
                <w:szCs w:val="22"/>
              </w:rPr>
              <w:t xml:space="preserve"> at all stages of the a</w:t>
            </w:r>
            <w:r w:rsidRPr="00563488">
              <w:rPr>
                <w:rFonts w:asciiTheme="minorHAnsi" w:hAnsiTheme="minorHAnsi" w:cstheme="minorHAnsi"/>
                <w:sz w:val="22"/>
                <w:szCs w:val="22"/>
              </w:rPr>
              <w:t>ssignment as may be required by the nature of work</w:t>
            </w:r>
            <w:r w:rsidR="006B3FDC" w:rsidRPr="00563488">
              <w:rPr>
                <w:rFonts w:asciiTheme="minorHAnsi" w:hAnsiTheme="minorHAnsi" w:cstheme="minorHAnsi"/>
                <w:sz w:val="22"/>
                <w:szCs w:val="22"/>
              </w:rPr>
              <w:t xml:space="preserve">. </w:t>
            </w:r>
          </w:p>
        </w:tc>
      </w:tr>
      <w:tr w:rsidR="006B3FDC" w:rsidRPr="00563488" w14:paraId="11D9BC11" w14:textId="77777777" w:rsidTr="003F2DD7">
        <w:tblPrEx>
          <w:tblCellMar>
            <w:left w:w="148" w:type="dxa"/>
            <w:right w:w="148" w:type="dxa"/>
          </w:tblCellMar>
        </w:tblPrEx>
        <w:tc>
          <w:tcPr>
            <w:tcW w:w="1724" w:type="dxa"/>
            <w:tcBorders>
              <w:top w:val="single" w:sz="6" w:space="0" w:color="auto"/>
              <w:left w:val="double" w:sz="6" w:space="0" w:color="auto"/>
              <w:bottom w:val="single" w:sz="6" w:space="0" w:color="auto"/>
            </w:tcBorders>
            <w:shd w:val="clear" w:color="auto" w:fill="auto"/>
          </w:tcPr>
          <w:p w14:paraId="2E87F04B" w14:textId="77777777" w:rsidR="006B3FDC" w:rsidRPr="00563488" w:rsidRDefault="006B3FDC" w:rsidP="006B3FDC">
            <w:pPr>
              <w:tabs>
                <w:tab w:val="left" w:pos="-720"/>
              </w:tabs>
              <w:suppressAutoHyphens/>
              <w:rPr>
                <w:rFonts w:asciiTheme="minorHAnsi" w:hAnsiTheme="minorHAnsi" w:cstheme="minorHAnsi"/>
                <w:sz w:val="22"/>
                <w:szCs w:val="22"/>
              </w:rPr>
            </w:pPr>
            <w:r w:rsidRPr="00563488">
              <w:rPr>
                <w:rFonts w:asciiTheme="minorHAnsi" w:hAnsiTheme="minorHAnsi" w:cstheme="minorHAnsi"/>
                <w:sz w:val="22"/>
                <w:szCs w:val="22"/>
              </w:rPr>
              <w:t>Other relevant information or special conditions, if any:</w:t>
            </w:r>
          </w:p>
        </w:tc>
        <w:tc>
          <w:tcPr>
            <w:tcW w:w="8705" w:type="dxa"/>
            <w:tcBorders>
              <w:top w:val="single" w:sz="6" w:space="0" w:color="auto"/>
              <w:left w:val="single" w:sz="6" w:space="0" w:color="auto"/>
              <w:bottom w:val="single" w:sz="6" w:space="0" w:color="auto"/>
              <w:right w:val="double" w:sz="6" w:space="0" w:color="auto"/>
            </w:tcBorders>
            <w:shd w:val="clear" w:color="auto" w:fill="auto"/>
          </w:tcPr>
          <w:p w14:paraId="301A3D45" w14:textId="3E0890C5" w:rsidR="006B3FDC" w:rsidRPr="00563488" w:rsidRDefault="006B3FDC" w:rsidP="00CA67BF">
            <w:pPr>
              <w:tabs>
                <w:tab w:val="left" w:pos="-720"/>
              </w:tabs>
              <w:rPr>
                <w:rFonts w:asciiTheme="minorHAnsi" w:eastAsia="Calibri" w:hAnsiTheme="minorHAnsi" w:cstheme="minorHAnsi"/>
                <w:sz w:val="22"/>
                <w:szCs w:val="22"/>
              </w:rPr>
            </w:pPr>
            <w:r w:rsidRPr="00563488">
              <w:rPr>
                <w:rFonts w:asciiTheme="minorHAnsi" w:eastAsia="Calibri" w:hAnsiTheme="minorHAnsi" w:cstheme="minorHAnsi"/>
                <w:sz w:val="22"/>
                <w:szCs w:val="22"/>
              </w:rPr>
              <w:t xml:space="preserve">Any remarks, proposals, complaints or claims to the </w:t>
            </w:r>
            <w:r w:rsidR="00CA67BF" w:rsidRPr="00563488">
              <w:rPr>
                <w:rFonts w:asciiTheme="minorHAnsi" w:eastAsia="Calibri" w:hAnsiTheme="minorHAnsi" w:cstheme="minorHAnsi"/>
                <w:sz w:val="22"/>
                <w:szCs w:val="22"/>
              </w:rPr>
              <w:t>C</w:t>
            </w:r>
            <w:r w:rsidRPr="00563488">
              <w:rPr>
                <w:rFonts w:asciiTheme="minorHAnsi" w:eastAsia="Calibri" w:hAnsiTheme="minorHAnsi" w:cstheme="minorHAnsi"/>
                <w:sz w:val="22"/>
                <w:szCs w:val="22"/>
              </w:rPr>
              <w:t xml:space="preserve">onsultant regarding services being provided in line with these terms of reference should be submitted to the </w:t>
            </w:r>
            <w:r w:rsidR="00CA67BF" w:rsidRPr="00563488">
              <w:rPr>
                <w:rFonts w:asciiTheme="minorHAnsi" w:eastAsia="Calibri" w:hAnsiTheme="minorHAnsi" w:cstheme="minorHAnsi"/>
                <w:sz w:val="22"/>
                <w:szCs w:val="22"/>
              </w:rPr>
              <w:t>C</w:t>
            </w:r>
            <w:r w:rsidRPr="00563488">
              <w:rPr>
                <w:rFonts w:asciiTheme="minorHAnsi" w:eastAsia="Calibri" w:hAnsiTheme="minorHAnsi" w:cstheme="minorHAnsi"/>
                <w:sz w:val="22"/>
                <w:szCs w:val="22"/>
              </w:rPr>
              <w:t xml:space="preserve">onsultant in writing within 10 days of submission of consultancy deliverables or reports by the </w:t>
            </w:r>
            <w:r w:rsidR="00CA67BF" w:rsidRPr="00563488">
              <w:rPr>
                <w:rFonts w:asciiTheme="minorHAnsi" w:eastAsia="Calibri" w:hAnsiTheme="minorHAnsi" w:cstheme="minorHAnsi"/>
                <w:sz w:val="22"/>
                <w:szCs w:val="22"/>
              </w:rPr>
              <w:t>C</w:t>
            </w:r>
            <w:r w:rsidRPr="00563488">
              <w:rPr>
                <w:rFonts w:asciiTheme="minorHAnsi" w:eastAsia="Calibri" w:hAnsiTheme="minorHAnsi" w:cstheme="minorHAnsi"/>
                <w:sz w:val="22"/>
                <w:szCs w:val="22"/>
              </w:rPr>
              <w:t xml:space="preserve">onsultant. The scope of works to be performed by the </w:t>
            </w:r>
            <w:r w:rsidR="00CA67BF" w:rsidRPr="00563488">
              <w:rPr>
                <w:rFonts w:asciiTheme="minorHAnsi" w:eastAsia="Calibri" w:hAnsiTheme="minorHAnsi" w:cstheme="minorHAnsi"/>
                <w:sz w:val="22"/>
                <w:szCs w:val="22"/>
              </w:rPr>
              <w:t>C</w:t>
            </w:r>
            <w:r w:rsidRPr="00563488">
              <w:rPr>
                <w:rFonts w:asciiTheme="minorHAnsi" w:eastAsia="Calibri" w:hAnsiTheme="minorHAnsi" w:cstheme="minorHAnsi"/>
                <w:sz w:val="22"/>
                <w:szCs w:val="22"/>
              </w:rPr>
              <w:t xml:space="preserve">onsultant under these terms of reference, as well as other conditions of the consultancy, could be modified, if required, through a written agreement between the </w:t>
            </w:r>
            <w:r w:rsidR="00CA67BF" w:rsidRPr="00563488">
              <w:rPr>
                <w:rFonts w:asciiTheme="minorHAnsi" w:eastAsia="Calibri" w:hAnsiTheme="minorHAnsi" w:cstheme="minorHAnsi"/>
                <w:sz w:val="22"/>
                <w:szCs w:val="22"/>
              </w:rPr>
              <w:t>C</w:t>
            </w:r>
            <w:r w:rsidRPr="00563488">
              <w:rPr>
                <w:rFonts w:asciiTheme="minorHAnsi" w:eastAsia="Calibri" w:hAnsiTheme="minorHAnsi" w:cstheme="minorHAnsi"/>
                <w:sz w:val="22"/>
                <w:szCs w:val="22"/>
              </w:rPr>
              <w:t>onsultant and UNFPA.</w:t>
            </w:r>
          </w:p>
          <w:p w14:paraId="3D4EC49E" w14:textId="1E89E9B6" w:rsidR="004C3B7E" w:rsidRPr="00563488" w:rsidRDefault="006B3FDC" w:rsidP="00CA67BF">
            <w:pPr>
              <w:tabs>
                <w:tab w:val="left" w:pos="-720"/>
              </w:tabs>
              <w:rPr>
                <w:rFonts w:asciiTheme="minorHAnsi" w:hAnsiTheme="minorHAnsi" w:cstheme="minorHAnsi"/>
                <w:sz w:val="22"/>
                <w:szCs w:val="22"/>
              </w:rPr>
            </w:pPr>
            <w:r w:rsidRPr="00563488">
              <w:rPr>
                <w:rFonts w:asciiTheme="minorHAnsi" w:eastAsia="Calibri" w:hAnsiTheme="minorHAnsi" w:cstheme="minorHAnsi"/>
                <w:b/>
                <w:sz w:val="22"/>
                <w:szCs w:val="22"/>
              </w:rPr>
              <w:t>Intellectual property</w:t>
            </w:r>
            <w:r w:rsidR="00CA67BF" w:rsidRPr="00563488">
              <w:rPr>
                <w:rFonts w:asciiTheme="minorHAnsi" w:eastAsia="Calibri" w:hAnsiTheme="minorHAnsi" w:cstheme="minorHAnsi"/>
                <w:b/>
                <w:sz w:val="22"/>
                <w:szCs w:val="22"/>
              </w:rPr>
              <w:t xml:space="preserve">. </w:t>
            </w:r>
            <w:r w:rsidRPr="00563488">
              <w:rPr>
                <w:rFonts w:asciiTheme="minorHAnsi" w:eastAsia="Calibri" w:hAnsiTheme="minorHAnsi" w:cstheme="minorHAnsi"/>
                <w:sz w:val="22"/>
                <w:szCs w:val="22"/>
              </w:rPr>
              <w:t xml:space="preserve">All information pertaining to this </w:t>
            </w:r>
            <w:r w:rsidR="00B7097C" w:rsidRPr="00563488">
              <w:rPr>
                <w:rFonts w:asciiTheme="minorHAnsi" w:eastAsia="Calibri" w:hAnsiTheme="minorHAnsi" w:cstheme="minorHAnsi"/>
                <w:sz w:val="22"/>
                <w:szCs w:val="22"/>
              </w:rPr>
              <w:t>assignment</w:t>
            </w:r>
            <w:r w:rsidRPr="00563488">
              <w:rPr>
                <w:rFonts w:asciiTheme="minorHAnsi" w:eastAsia="Calibri" w:hAnsiTheme="minorHAnsi" w:cstheme="minorHAnsi"/>
                <w:sz w:val="22"/>
                <w:szCs w:val="22"/>
              </w:rPr>
              <w:t xml:space="preserve"> (documentary, pictures, digital, cyber, project documents etc</w:t>
            </w:r>
            <w:r w:rsidR="00B7097C" w:rsidRPr="00563488">
              <w:rPr>
                <w:rFonts w:asciiTheme="minorHAnsi" w:eastAsia="Calibri" w:hAnsiTheme="minorHAnsi" w:cstheme="minorHAnsi"/>
                <w:sz w:val="22"/>
                <w:szCs w:val="22"/>
              </w:rPr>
              <w:t>.</w:t>
            </w:r>
            <w:r w:rsidRPr="00563488">
              <w:rPr>
                <w:rFonts w:asciiTheme="minorHAnsi" w:eastAsia="Calibri" w:hAnsiTheme="minorHAnsi" w:cstheme="minorHAnsi"/>
                <w:sz w:val="22"/>
                <w:szCs w:val="22"/>
              </w:rPr>
              <w:t xml:space="preserve">) belonging to UNFPA, which the </w:t>
            </w:r>
            <w:r w:rsidR="00B7097C" w:rsidRPr="00563488">
              <w:rPr>
                <w:rFonts w:asciiTheme="minorHAnsi" w:eastAsia="Calibri" w:hAnsiTheme="minorHAnsi" w:cstheme="minorHAnsi"/>
                <w:sz w:val="22"/>
                <w:szCs w:val="22"/>
              </w:rPr>
              <w:t>C</w:t>
            </w:r>
            <w:r w:rsidRPr="00563488">
              <w:rPr>
                <w:rFonts w:asciiTheme="minorHAnsi" w:eastAsia="Calibri" w:hAnsiTheme="minorHAnsi" w:cstheme="minorHAnsi"/>
                <w:sz w:val="22"/>
                <w:szCs w:val="22"/>
              </w:rPr>
              <w:t xml:space="preserve">onsultant may come into contact with in the performance of his/her duties shall remain the property of UNFPA which shall have exclusive rights over their use. Except for purposes of this assignment, information shall not be disclosed to the public nor used in whatever without the written permission of UNFPA in line with the national and international </w:t>
            </w:r>
            <w:r w:rsidR="00B7097C" w:rsidRPr="00563488">
              <w:rPr>
                <w:rFonts w:asciiTheme="minorHAnsi" w:eastAsia="Calibri" w:hAnsiTheme="minorHAnsi" w:cstheme="minorHAnsi"/>
                <w:sz w:val="22"/>
                <w:szCs w:val="22"/>
              </w:rPr>
              <w:t>c</w:t>
            </w:r>
            <w:r w:rsidRPr="00563488">
              <w:rPr>
                <w:rFonts w:asciiTheme="minorHAnsi" w:eastAsia="Calibri" w:hAnsiTheme="minorHAnsi" w:cstheme="minorHAnsi"/>
                <w:sz w:val="22"/>
                <w:szCs w:val="22"/>
              </w:rPr>
              <w:t xml:space="preserve">opyright </w:t>
            </w:r>
            <w:r w:rsidR="00B7097C" w:rsidRPr="00563488">
              <w:rPr>
                <w:rFonts w:asciiTheme="minorHAnsi" w:eastAsia="Calibri" w:hAnsiTheme="minorHAnsi" w:cstheme="minorHAnsi"/>
                <w:sz w:val="22"/>
                <w:szCs w:val="22"/>
              </w:rPr>
              <w:t>l</w:t>
            </w:r>
            <w:r w:rsidRPr="00563488">
              <w:rPr>
                <w:rFonts w:asciiTheme="minorHAnsi" w:eastAsia="Calibri" w:hAnsiTheme="minorHAnsi" w:cstheme="minorHAnsi"/>
                <w:sz w:val="22"/>
                <w:szCs w:val="22"/>
              </w:rPr>
              <w:t>aws applicable.</w:t>
            </w:r>
          </w:p>
        </w:tc>
      </w:tr>
      <w:tr w:rsidR="006B3FDC" w:rsidRPr="00563488" w14:paraId="2649F873" w14:textId="77777777" w:rsidTr="00AB2223">
        <w:tblPrEx>
          <w:tblCellMar>
            <w:left w:w="148" w:type="dxa"/>
            <w:right w:w="148" w:type="dxa"/>
          </w:tblCellMar>
        </w:tblPrEx>
        <w:tc>
          <w:tcPr>
            <w:tcW w:w="10429" w:type="dxa"/>
            <w:gridSpan w:val="2"/>
            <w:tcBorders>
              <w:top w:val="single" w:sz="4" w:space="0" w:color="auto"/>
              <w:left w:val="double" w:sz="6" w:space="0" w:color="auto"/>
              <w:bottom w:val="double" w:sz="6" w:space="0" w:color="auto"/>
              <w:right w:val="double" w:sz="6" w:space="0" w:color="auto"/>
            </w:tcBorders>
            <w:shd w:val="clear" w:color="auto" w:fill="auto"/>
          </w:tcPr>
          <w:p w14:paraId="665A7201" w14:textId="2B45CA09" w:rsidR="00BA0C72" w:rsidRDefault="006B3FDC" w:rsidP="006B3FDC">
            <w:pPr>
              <w:tabs>
                <w:tab w:val="left" w:pos="-720"/>
              </w:tabs>
              <w:suppressAutoHyphens/>
              <w:rPr>
                <w:rFonts w:asciiTheme="minorHAnsi" w:hAnsiTheme="minorHAnsi" w:cstheme="minorHAnsi"/>
                <w:sz w:val="22"/>
                <w:szCs w:val="22"/>
              </w:rPr>
            </w:pPr>
            <w:r w:rsidRPr="00563488">
              <w:rPr>
                <w:rFonts w:asciiTheme="minorHAnsi" w:hAnsiTheme="minorHAnsi" w:cstheme="minorHAnsi"/>
                <w:sz w:val="22"/>
                <w:szCs w:val="22"/>
              </w:rPr>
              <w:t xml:space="preserve">Signature of Requesting Officer in Hiring Office:    </w:t>
            </w:r>
            <w:proofErr w:type="spellStart"/>
            <w:r w:rsidR="00BA0C72">
              <w:rPr>
                <w:rFonts w:asciiTheme="minorHAnsi" w:hAnsiTheme="minorHAnsi" w:cstheme="minorHAnsi"/>
                <w:sz w:val="22"/>
                <w:szCs w:val="22"/>
              </w:rPr>
              <w:t>Pavlo</w:t>
            </w:r>
            <w:proofErr w:type="spellEnd"/>
            <w:r w:rsidR="00BA0C72">
              <w:rPr>
                <w:rFonts w:asciiTheme="minorHAnsi" w:hAnsiTheme="minorHAnsi" w:cstheme="minorHAnsi"/>
                <w:sz w:val="22"/>
                <w:szCs w:val="22"/>
              </w:rPr>
              <w:t xml:space="preserve"> </w:t>
            </w:r>
            <w:proofErr w:type="spellStart"/>
            <w:r w:rsidR="00BA0C72">
              <w:rPr>
                <w:rFonts w:asciiTheme="minorHAnsi" w:hAnsiTheme="minorHAnsi" w:cstheme="minorHAnsi"/>
                <w:sz w:val="22"/>
                <w:szCs w:val="22"/>
              </w:rPr>
              <w:t>Zamostian</w:t>
            </w:r>
            <w:proofErr w:type="spellEnd"/>
          </w:p>
          <w:p w14:paraId="398E2591" w14:textId="3E9F8A6C" w:rsidR="00DA6860" w:rsidRPr="00563488" w:rsidRDefault="00BA0C72" w:rsidP="006B3FDC">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 xml:space="preserve">                                                                                         Assistant Representative</w:t>
            </w:r>
          </w:p>
          <w:p w14:paraId="1D43FE06" w14:textId="77777777" w:rsidR="00DA6860" w:rsidRPr="00563488" w:rsidRDefault="00DA6860" w:rsidP="006B3FDC">
            <w:pPr>
              <w:tabs>
                <w:tab w:val="left" w:pos="-720"/>
              </w:tabs>
              <w:suppressAutoHyphens/>
              <w:rPr>
                <w:rFonts w:asciiTheme="minorHAnsi" w:hAnsiTheme="minorHAnsi" w:cstheme="minorHAnsi"/>
                <w:sz w:val="22"/>
                <w:szCs w:val="22"/>
              </w:rPr>
            </w:pPr>
          </w:p>
          <w:p w14:paraId="5474F78E" w14:textId="15D9EE57" w:rsidR="006B3FDC" w:rsidRPr="00563488" w:rsidRDefault="006B3FDC" w:rsidP="006B3FDC">
            <w:pPr>
              <w:tabs>
                <w:tab w:val="left" w:pos="-720"/>
              </w:tabs>
              <w:suppressAutoHyphens/>
              <w:rPr>
                <w:rFonts w:asciiTheme="minorHAnsi" w:hAnsiTheme="minorHAnsi" w:cstheme="minorHAnsi"/>
                <w:sz w:val="22"/>
                <w:szCs w:val="22"/>
              </w:rPr>
            </w:pPr>
            <w:r w:rsidRPr="00563488">
              <w:rPr>
                <w:rFonts w:asciiTheme="minorHAnsi" w:hAnsiTheme="minorHAnsi" w:cstheme="minorHAnsi"/>
                <w:sz w:val="22"/>
                <w:szCs w:val="22"/>
              </w:rPr>
              <w:t xml:space="preserve"> Date:</w:t>
            </w:r>
            <w:r w:rsidR="00BA0C72">
              <w:rPr>
                <w:rFonts w:asciiTheme="minorHAnsi" w:hAnsiTheme="minorHAnsi" w:cstheme="minorHAnsi"/>
                <w:sz w:val="22"/>
                <w:szCs w:val="22"/>
              </w:rPr>
              <w:t xml:space="preserve">   12 April 2021</w:t>
            </w:r>
          </w:p>
        </w:tc>
      </w:tr>
    </w:tbl>
    <w:p w14:paraId="6527DDA3" w14:textId="77777777" w:rsidR="00C00F4C" w:rsidRPr="00563488" w:rsidRDefault="00C00F4C">
      <w:pPr>
        <w:rPr>
          <w:rFonts w:asciiTheme="minorHAnsi" w:hAnsiTheme="minorHAnsi" w:cstheme="minorHAnsi"/>
          <w:sz w:val="22"/>
          <w:szCs w:val="22"/>
        </w:rPr>
      </w:pPr>
    </w:p>
    <w:sectPr w:rsidR="00C00F4C" w:rsidRPr="00563488" w:rsidSect="0038286A">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77DBE" w14:textId="77777777" w:rsidR="003A7E05" w:rsidRDefault="003A7E05">
      <w:r>
        <w:separator/>
      </w:r>
    </w:p>
  </w:endnote>
  <w:endnote w:type="continuationSeparator" w:id="0">
    <w:p w14:paraId="1B7912B1" w14:textId="77777777" w:rsidR="003A7E05" w:rsidRDefault="003A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default"/>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19431" w14:textId="77777777" w:rsidR="003A7E05" w:rsidRDefault="003A7E05">
      <w:r>
        <w:separator/>
      </w:r>
    </w:p>
  </w:footnote>
  <w:footnote w:type="continuationSeparator" w:id="0">
    <w:p w14:paraId="620F03D9" w14:textId="77777777" w:rsidR="003A7E05" w:rsidRDefault="003A7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452D"/>
    <w:multiLevelType w:val="hybridMultilevel"/>
    <w:tmpl w:val="FEA0E7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54FF5"/>
    <w:multiLevelType w:val="hybridMultilevel"/>
    <w:tmpl w:val="5D96CD78"/>
    <w:lvl w:ilvl="0" w:tplc="1A965E0C">
      <w:start w:val="11"/>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E2B0144"/>
    <w:multiLevelType w:val="hybridMultilevel"/>
    <w:tmpl w:val="9E12B4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04D62F8"/>
    <w:multiLevelType w:val="hybridMultilevel"/>
    <w:tmpl w:val="2F1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8712E"/>
    <w:multiLevelType w:val="hybridMultilevel"/>
    <w:tmpl w:val="88687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DD62A9A"/>
    <w:multiLevelType w:val="multilevel"/>
    <w:tmpl w:val="3BCE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9E1043D"/>
    <w:multiLevelType w:val="hybridMultilevel"/>
    <w:tmpl w:val="795AFB2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5E27D4"/>
    <w:multiLevelType w:val="multilevel"/>
    <w:tmpl w:val="6E1220A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50AC2413"/>
    <w:multiLevelType w:val="hybridMultilevel"/>
    <w:tmpl w:val="6CDC979E"/>
    <w:lvl w:ilvl="0" w:tplc="1A965E0C">
      <w:start w:val="11"/>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83086C"/>
    <w:multiLevelType w:val="multilevel"/>
    <w:tmpl w:val="7868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902F0F"/>
    <w:multiLevelType w:val="hybridMultilevel"/>
    <w:tmpl w:val="197C0B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A47CC1"/>
    <w:multiLevelType w:val="multilevel"/>
    <w:tmpl w:val="A05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1A6B7A"/>
    <w:multiLevelType w:val="hybridMultilevel"/>
    <w:tmpl w:val="CDF0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2"/>
  </w:num>
  <w:num w:numId="5">
    <w:abstractNumId w:val="9"/>
  </w:num>
  <w:num w:numId="6">
    <w:abstractNumId w:val="8"/>
  </w:num>
  <w:num w:numId="7">
    <w:abstractNumId w:val="7"/>
  </w:num>
  <w:num w:numId="8">
    <w:abstractNumId w:val="13"/>
  </w:num>
  <w:num w:numId="9">
    <w:abstractNumId w:val="11"/>
  </w:num>
  <w:num w:numId="10">
    <w:abstractNumId w:val="5"/>
  </w:num>
  <w:num w:numId="11">
    <w:abstractNumId w:val="14"/>
  </w:num>
  <w:num w:numId="12">
    <w:abstractNumId w:val="15"/>
  </w:num>
  <w:num w:numId="13">
    <w:abstractNumId w:val="3"/>
  </w:num>
  <w:num w:numId="14">
    <w:abstractNumId w:val="1"/>
  </w:num>
  <w:num w:numId="15">
    <w:abstractNumId w:val="10"/>
  </w:num>
  <w:num w:numId="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E8"/>
    <w:rsid w:val="000008BD"/>
    <w:rsid w:val="00001D34"/>
    <w:rsid w:val="0000748E"/>
    <w:rsid w:val="00010006"/>
    <w:rsid w:val="00017A74"/>
    <w:rsid w:val="00023B72"/>
    <w:rsid w:val="00024731"/>
    <w:rsid w:val="00025085"/>
    <w:rsid w:val="000316CB"/>
    <w:rsid w:val="00031EBC"/>
    <w:rsid w:val="0004068F"/>
    <w:rsid w:val="00042CED"/>
    <w:rsid w:val="00042FBE"/>
    <w:rsid w:val="000444C0"/>
    <w:rsid w:val="0004566B"/>
    <w:rsid w:val="00047F28"/>
    <w:rsid w:val="00052AAE"/>
    <w:rsid w:val="00053A5C"/>
    <w:rsid w:val="0005533B"/>
    <w:rsid w:val="00060BBA"/>
    <w:rsid w:val="00062691"/>
    <w:rsid w:val="00063B67"/>
    <w:rsid w:val="00065D46"/>
    <w:rsid w:val="000704AF"/>
    <w:rsid w:val="00071DA9"/>
    <w:rsid w:val="0007464B"/>
    <w:rsid w:val="00075739"/>
    <w:rsid w:val="000859AA"/>
    <w:rsid w:val="0009348D"/>
    <w:rsid w:val="00097EE9"/>
    <w:rsid w:val="000A0423"/>
    <w:rsid w:val="000A0C0D"/>
    <w:rsid w:val="000A0D3C"/>
    <w:rsid w:val="000A2C33"/>
    <w:rsid w:val="000A57B6"/>
    <w:rsid w:val="000A5B2C"/>
    <w:rsid w:val="000A6A63"/>
    <w:rsid w:val="000B606F"/>
    <w:rsid w:val="000B6946"/>
    <w:rsid w:val="000B7DFE"/>
    <w:rsid w:val="000C3395"/>
    <w:rsid w:val="000D0633"/>
    <w:rsid w:val="000D2521"/>
    <w:rsid w:val="000D26FF"/>
    <w:rsid w:val="000D30D3"/>
    <w:rsid w:val="000D42E4"/>
    <w:rsid w:val="000E5DA0"/>
    <w:rsid w:val="000E6B49"/>
    <w:rsid w:val="000E6D0B"/>
    <w:rsid w:val="000E7759"/>
    <w:rsid w:val="000F4E41"/>
    <w:rsid w:val="000F5261"/>
    <w:rsid w:val="000F7F56"/>
    <w:rsid w:val="0010244C"/>
    <w:rsid w:val="00103ACB"/>
    <w:rsid w:val="00103DC1"/>
    <w:rsid w:val="00113252"/>
    <w:rsid w:val="001152A2"/>
    <w:rsid w:val="00117A6B"/>
    <w:rsid w:val="0012303A"/>
    <w:rsid w:val="0012733B"/>
    <w:rsid w:val="00132819"/>
    <w:rsid w:val="0013415A"/>
    <w:rsid w:val="0013571F"/>
    <w:rsid w:val="00136A5B"/>
    <w:rsid w:val="00141676"/>
    <w:rsid w:val="001416C5"/>
    <w:rsid w:val="0014380A"/>
    <w:rsid w:val="00146A46"/>
    <w:rsid w:val="00147B1D"/>
    <w:rsid w:val="00151799"/>
    <w:rsid w:val="00151808"/>
    <w:rsid w:val="0015205B"/>
    <w:rsid w:val="001602DE"/>
    <w:rsid w:val="00161275"/>
    <w:rsid w:val="0016148C"/>
    <w:rsid w:val="001711DB"/>
    <w:rsid w:val="00171A3E"/>
    <w:rsid w:val="0017222B"/>
    <w:rsid w:val="001728F7"/>
    <w:rsid w:val="00172DBA"/>
    <w:rsid w:val="00175A9F"/>
    <w:rsid w:val="00176EE3"/>
    <w:rsid w:val="001808FE"/>
    <w:rsid w:val="001824B6"/>
    <w:rsid w:val="0018616B"/>
    <w:rsid w:val="00187621"/>
    <w:rsid w:val="00190B37"/>
    <w:rsid w:val="001924F2"/>
    <w:rsid w:val="001937A9"/>
    <w:rsid w:val="00196403"/>
    <w:rsid w:val="001A036E"/>
    <w:rsid w:val="001A03AB"/>
    <w:rsid w:val="001A0F89"/>
    <w:rsid w:val="001A1BC8"/>
    <w:rsid w:val="001A3689"/>
    <w:rsid w:val="001A3CB7"/>
    <w:rsid w:val="001A4834"/>
    <w:rsid w:val="001A7E63"/>
    <w:rsid w:val="001B3CF3"/>
    <w:rsid w:val="001B7014"/>
    <w:rsid w:val="001C34E8"/>
    <w:rsid w:val="001C3B3C"/>
    <w:rsid w:val="001C3D35"/>
    <w:rsid w:val="001C40EF"/>
    <w:rsid w:val="001C5D96"/>
    <w:rsid w:val="001C5F76"/>
    <w:rsid w:val="001D1299"/>
    <w:rsid w:val="001D753F"/>
    <w:rsid w:val="001E0571"/>
    <w:rsid w:val="001F0B8D"/>
    <w:rsid w:val="001F1D4C"/>
    <w:rsid w:val="001F2C1B"/>
    <w:rsid w:val="00203D9C"/>
    <w:rsid w:val="00204DFB"/>
    <w:rsid w:val="00210056"/>
    <w:rsid w:val="00210129"/>
    <w:rsid w:val="0021067F"/>
    <w:rsid w:val="00212D7E"/>
    <w:rsid w:val="00217803"/>
    <w:rsid w:val="0022378A"/>
    <w:rsid w:val="002242CF"/>
    <w:rsid w:val="00236E16"/>
    <w:rsid w:val="00240181"/>
    <w:rsid w:val="00240363"/>
    <w:rsid w:val="0024568C"/>
    <w:rsid w:val="00245B75"/>
    <w:rsid w:val="00245F54"/>
    <w:rsid w:val="00246EAB"/>
    <w:rsid w:val="0024704E"/>
    <w:rsid w:val="002478A9"/>
    <w:rsid w:val="00250035"/>
    <w:rsid w:val="002500A1"/>
    <w:rsid w:val="00254C64"/>
    <w:rsid w:val="00256406"/>
    <w:rsid w:val="00262552"/>
    <w:rsid w:val="0026534E"/>
    <w:rsid w:val="00273279"/>
    <w:rsid w:val="002733CB"/>
    <w:rsid w:val="00273A2C"/>
    <w:rsid w:val="00275001"/>
    <w:rsid w:val="00275459"/>
    <w:rsid w:val="002763C6"/>
    <w:rsid w:val="00277697"/>
    <w:rsid w:val="0027778F"/>
    <w:rsid w:val="002814C4"/>
    <w:rsid w:val="00282B22"/>
    <w:rsid w:val="00284AFA"/>
    <w:rsid w:val="0028775F"/>
    <w:rsid w:val="002933DE"/>
    <w:rsid w:val="0029429B"/>
    <w:rsid w:val="0029440D"/>
    <w:rsid w:val="00294C63"/>
    <w:rsid w:val="0029580D"/>
    <w:rsid w:val="00295CB7"/>
    <w:rsid w:val="00296F68"/>
    <w:rsid w:val="00297DB4"/>
    <w:rsid w:val="002A21A4"/>
    <w:rsid w:val="002A66EF"/>
    <w:rsid w:val="002A7B24"/>
    <w:rsid w:val="002B07D8"/>
    <w:rsid w:val="002B2A3E"/>
    <w:rsid w:val="002B38BA"/>
    <w:rsid w:val="002B719D"/>
    <w:rsid w:val="002C18A1"/>
    <w:rsid w:val="002C261C"/>
    <w:rsid w:val="002C3B19"/>
    <w:rsid w:val="002D1AF0"/>
    <w:rsid w:val="002D4C73"/>
    <w:rsid w:val="002D52EE"/>
    <w:rsid w:val="002E49F0"/>
    <w:rsid w:val="002E70C1"/>
    <w:rsid w:val="002F1761"/>
    <w:rsid w:val="002F1B14"/>
    <w:rsid w:val="002F3B85"/>
    <w:rsid w:val="002F624B"/>
    <w:rsid w:val="002F7430"/>
    <w:rsid w:val="0030275C"/>
    <w:rsid w:val="00304529"/>
    <w:rsid w:val="00307458"/>
    <w:rsid w:val="00307F6E"/>
    <w:rsid w:val="0031028D"/>
    <w:rsid w:val="00313F74"/>
    <w:rsid w:val="0031409A"/>
    <w:rsid w:val="003166B6"/>
    <w:rsid w:val="0031685B"/>
    <w:rsid w:val="00321ADF"/>
    <w:rsid w:val="00321BD8"/>
    <w:rsid w:val="0032285B"/>
    <w:rsid w:val="00330E24"/>
    <w:rsid w:val="003415F3"/>
    <w:rsid w:val="0034375F"/>
    <w:rsid w:val="003509A0"/>
    <w:rsid w:val="00357F60"/>
    <w:rsid w:val="00361DC8"/>
    <w:rsid w:val="00363629"/>
    <w:rsid w:val="00363E2C"/>
    <w:rsid w:val="0036473B"/>
    <w:rsid w:val="00372821"/>
    <w:rsid w:val="00372D82"/>
    <w:rsid w:val="003750FC"/>
    <w:rsid w:val="00375126"/>
    <w:rsid w:val="00381A0E"/>
    <w:rsid w:val="0038286A"/>
    <w:rsid w:val="0038356F"/>
    <w:rsid w:val="003866E9"/>
    <w:rsid w:val="003872A8"/>
    <w:rsid w:val="0039002B"/>
    <w:rsid w:val="00390ED4"/>
    <w:rsid w:val="003915FA"/>
    <w:rsid w:val="003934C2"/>
    <w:rsid w:val="00393B99"/>
    <w:rsid w:val="00396B1D"/>
    <w:rsid w:val="00396E12"/>
    <w:rsid w:val="003A0473"/>
    <w:rsid w:val="003A1675"/>
    <w:rsid w:val="003A369F"/>
    <w:rsid w:val="003A4E37"/>
    <w:rsid w:val="003A5298"/>
    <w:rsid w:val="003A5ECC"/>
    <w:rsid w:val="003A70FE"/>
    <w:rsid w:val="003A7E05"/>
    <w:rsid w:val="003B29E6"/>
    <w:rsid w:val="003B3F8A"/>
    <w:rsid w:val="003B4777"/>
    <w:rsid w:val="003C1B02"/>
    <w:rsid w:val="003C20B7"/>
    <w:rsid w:val="003C490B"/>
    <w:rsid w:val="003C4D55"/>
    <w:rsid w:val="003C558E"/>
    <w:rsid w:val="003C624D"/>
    <w:rsid w:val="003D0433"/>
    <w:rsid w:val="003D1E52"/>
    <w:rsid w:val="003D2461"/>
    <w:rsid w:val="003D3499"/>
    <w:rsid w:val="003D7093"/>
    <w:rsid w:val="003E0953"/>
    <w:rsid w:val="003E2306"/>
    <w:rsid w:val="003E36D6"/>
    <w:rsid w:val="003E478E"/>
    <w:rsid w:val="003E47DC"/>
    <w:rsid w:val="003E7D9F"/>
    <w:rsid w:val="003F1132"/>
    <w:rsid w:val="003F2DD7"/>
    <w:rsid w:val="003F7798"/>
    <w:rsid w:val="0040033F"/>
    <w:rsid w:val="00400D44"/>
    <w:rsid w:val="00403263"/>
    <w:rsid w:val="00405F12"/>
    <w:rsid w:val="00406925"/>
    <w:rsid w:val="00411962"/>
    <w:rsid w:val="0041393A"/>
    <w:rsid w:val="00414222"/>
    <w:rsid w:val="004155FF"/>
    <w:rsid w:val="004168C4"/>
    <w:rsid w:val="00421F5B"/>
    <w:rsid w:val="004234A5"/>
    <w:rsid w:val="00423C45"/>
    <w:rsid w:val="004258E4"/>
    <w:rsid w:val="0042687A"/>
    <w:rsid w:val="00437CB1"/>
    <w:rsid w:val="00442124"/>
    <w:rsid w:val="00444B0E"/>
    <w:rsid w:val="00446CA0"/>
    <w:rsid w:val="00446D98"/>
    <w:rsid w:val="00450EB2"/>
    <w:rsid w:val="00453D96"/>
    <w:rsid w:val="00454EB6"/>
    <w:rsid w:val="00456AB8"/>
    <w:rsid w:val="00457E7B"/>
    <w:rsid w:val="004606AE"/>
    <w:rsid w:val="00460BC8"/>
    <w:rsid w:val="00460CE3"/>
    <w:rsid w:val="004623DC"/>
    <w:rsid w:val="004628B8"/>
    <w:rsid w:val="00462F73"/>
    <w:rsid w:val="0047159D"/>
    <w:rsid w:val="00471FBB"/>
    <w:rsid w:val="004727BC"/>
    <w:rsid w:val="0047374E"/>
    <w:rsid w:val="00473EBA"/>
    <w:rsid w:val="00476161"/>
    <w:rsid w:val="00483BBD"/>
    <w:rsid w:val="004860DB"/>
    <w:rsid w:val="0049017C"/>
    <w:rsid w:val="00491867"/>
    <w:rsid w:val="00491A66"/>
    <w:rsid w:val="00497665"/>
    <w:rsid w:val="00497C7D"/>
    <w:rsid w:val="004A11ED"/>
    <w:rsid w:val="004A14D6"/>
    <w:rsid w:val="004A429C"/>
    <w:rsid w:val="004A4AC2"/>
    <w:rsid w:val="004A53C5"/>
    <w:rsid w:val="004A6AC1"/>
    <w:rsid w:val="004B037F"/>
    <w:rsid w:val="004B14F9"/>
    <w:rsid w:val="004B1A0E"/>
    <w:rsid w:val="004B2689"/>
    <w:rsid w:val="004B3CA7"/>
    <w:rsid w:val="004B69DA"/>
    <w:rsid w:val="004C0C7F"/>
    <w:rsid w:val="004C0D55"/>
    <w:rsid w:val="004C22E0"/>
    <w:rsid w:val="004C3B7E"/>
    <w:rsid w:val="004C3E8B"/>
    <w:rsid w:val="004C3E96"/>
    <w:rsid w:val="004C66C5"/>
    <w:rsid w:val="004D2B9A"/>
    <w:rsid w:val="004D3752"/>
    <w:rsid w:val="004D4977"/>
    <w:rsid w:val="004D5639"/>
    <w:rsid w:val="004E3C88"/>
    <w:rsid w:val="004E4F62"/>
    <w:rsid w:val="004E6460"/>
    <w:rsid w:val="004F032C"/>
    <w:rsid w:val="004F27BD"/>
    <w:rsid w:val="004F361D"/>
    <w:rsid w:val="004F68D7"/>
    <w:rsid w:val="004F6A9A"/>
    <w:rsid w:val="00500195"/>
    <w:rsid w:val="0050139E"/>
    <w:rsid w:val="0050238E"/>
    <w:rsid w:val="00502677"/>
    <w:rsid w:val="00505686"/>
    <w:rsid w:val="00506C94"/>
    <w:rsid w:val="0051036A"/>
    <w:rsid w:val="00512C4C"/>
    <w:rsid w:val="00514227"/>
    <w:rsid w:val="005156E0"/>
    <w:rsid w:val="00517FB3"/>
    <w:rsid w:val="005208CB"/>
    <w:rsid w:val="005224F2"/>
    <w:rsid w:val="00523C5B"/>
    <w:rsid w:val="00523E4C"/>
    <w:rsid w:val="00524271"/>
    <w:rsid w:val="00526F85"/>
    <w:rsid w:val="00527D16"/>
    <w:rsid w:val="005316AE"/>
    <w:rsid w:val="00532510"/>
    <w:rsid w:val="0053386D"/>
    <w:rsid w:val="00533917"/>
    <w:rsid w:val="00534D36"/>
    <w:rsid w:val="005352A3"/>
    <w:rsid w:val="00536644"/>
    <w:rsid w:val="0054147C"/>
    <w:rsid w:val="00543FEE"/>
    <w:rsid w:val="005460F8"/>
    <w:rsid w:val="00546B37"/>
    <w:rsid w:val="0055024C"/>
    <w:rsid w:val="00555236"/>
    <w:rsid w:val="00557040"/>
    <w:rsid w:val="00557EFC"/>
    <w:rsid w:val="0056183E"/>
    <w:rsid w:val="005630E9"/>
    <w:rsid w:val="00563488"/>
    <w:rsid w:val="00563D25"/>
    <w:rsid w:val="005663EA"/>
    <w:rsid w:val="00572AF2"/>
    <w:rsid w:val="00577388"/>
    <w:rsid w:val="00580B71"/>
    <w:rsid w:val="00582D3F"/>
    <w:rsid w:val="0058583D"/>
    <w:rsid w:val="005A0C36"/>
    <w:rsid w:val="005A2A33"/>
    <w:rsid w:val="005A4237"/>
    <w:rsid w:val="005A6039"/>
    <w:rsid w:val="005A7234"/>
    <w:rsid w:val="005B0A17"/>
    <w:rsid w:val="005B135D"/>
    <w:rsid w:val="005B3711"/>
    <w:rsid w:val="005B65B2"/>
    <w:rsid w:val="005B7889"/>
    <w:rsid w:val="005B7AAB"/>
    <w:rsid w:val="005C20BA"/>
    <w:rsid w:val="005C7044"/>
    <w:rsid w:val="005C7F72"/>
    <w:rsid w:val="005D0259"/>
    <w:rsid w:val="005D05E0"/>
    <w:rsid w:val="005D1D51"/>
    <w:rsid w:val="005D4B77"/>
    <w:rsid w:val="005D5BC6"/>
    <w:rsid w:val="005E00FF"/>
    <w:rsid w:val="005E3A76"/>
    <w:rsid w:val="005E42E9"/>
    <w:rsid w:val="005E4547"/>
    <w:rsid w:val="005E59A0"/>
    <w:rsid w:val="005E7103"/>
    <w:rsid w:val="005E7FE5"/>
    <w:rsid w:val="005F3A41"/>
    <w:rsid w:val="005F6D39"/>
    <w:rsid w:val="005F75E8"/>
    <w:rsid w:val="005F7785"/>
    <w:rsid w:val="005F7C25"/>
    <w:rsid w:val="006027F1"/>
    <w:rsid w:val="006058F4"/>
    <w:rsid w:val="00605F84"/>
    <w:rsid w:val="00612648"/>
    <w:rsid w:val="0061684E"/>
    <w:rsid w:val="0062036A"/>
    <w:rsid w:val="00620659"/>
    <w:rsid w:val="006238D6"/>
    <w:rsid w:val="00623E0E"/>
    <w:rsid w:val="00624434"/>
    <w:rsid w:val="00627F14"/>
    <w:rsid w:val="0063189B"/>
    <w:rsid w:val="00632D99"/>
    <w:rsid w:val="006379C1"/>
    <w:rsid w:val="00644276"/>
    <w:rsid w:val="00647D81"/>
    <w:rsid w:val="006519DE"/>
    <w:rsid w:val="00653539"/>
    <w:rsid w:val="006570E2"/>
    <w:rsid w:val="00657939"/>
    <w:rsid w:val="00660700"/>
    <w:rsid w:val="00661E57"/>
    <w:rsid w:val="00664D26"/>
    <w:rsid w:val="00671689"/>
    <w:rsid w:val="006754FC"/>
    <w:rsid w:val="00676C70"/>
    <w:rsid w:val="0067760C"/>
    <w:rsid w:val="006837F0"/>
    <w:rsid w:val="00692681"/>
    <w:rsid w:val="006A2F55"/>
    <w:rsid w:val="006A79F6"/>
    <w:rsid w:val="006B04AA"/>
    <w:rsid w:val="006B3FDC"/>
    <w:rsid w:val="006B5EE0"/>
    <w:rsid w:val="006B7CDE"/>
    <w:rsid w:val="006C1A5C"/>
    <w:rsid w:val="006C71F6"/>
    <w:rsid w:val="006D013B"/>
    <w:rsid w:val="006D2006"/>
    <w:rsid w:val="006D7107"/>
    <w:rsid w:val="006E5E86"/>
    <w:rsid w:val="006F2AD0"/>
    <w:rsid w:val="006F4D58"/>
    <w:rsid w:val="006F5D51"/>
    <w:rsid w:val="007006A0"/>
    <w:rsid w:val="007008E1"/>
    <w:rsid w:val="00700C3A"/>
    <w:rsid w:val="00703AE7"/>
    <w:rsid w:val="007045ED"/>
    <w:rsid w:val="00704E54"/>
    <w:rsid w:val="0070649D"/>
    <w:rsid w:val="00714D09"/>
    <w:rsid w:val="00715EE9"/>
    <w:rsid w:val="007166AB"/>
    <w:rsid w:val="00716F6B"/>
    <w:rsid w:val="007225AC"/>
    <w:rsid w:val="00722E4B"/>
    <w:rsid w:val="00723FB1"/>
    <w:rsid w:val="007247B9"/>
    <w:rsid w:val="00731F21"/>
    <w:rsid w:val="0073335F"/>
    <w:rsid w:val="007371E8"/>
    <w:rsid w:val="00742A18"/>
    <w:rsid w:val="00744A1A"/>
    <w:rsid w:val="00746CE4"/>
    <w:rsid w:val="007479B1"/>
    <w:rsid w:val="00751F16"/>
    <w:rsid w:val="007546B8"/>
    <w:rsid w:val="00755D27"/>
    <w:rsid w:val="00756CBC"/>
    <w:rsid w:val="007606B9"/>
    <w:rsid w:val="00760F1D"/>
    <w:rsid w:val="007652F8"/>
    <w:rsid w:val="0076595F"/>
    <w:rsid w:val="00766AA9"/>
    <w:rsid w:val="00774C01"/>
    <w:rsid w:val="00782DCA"/>
    <w:rsid w:val="00783802"/>
    <w:rsid w:val="00787A92"/>
    <w:rsid w:val="007923E7"/>
    <w:rsid w:val="0079297C"/>
    <w:rsid w:val="00795ABE"/>
    <w:rsid w:val="00796029"/>
    <w:rsid w:val="00796438"/>
    <w:rsid w:val="007A04F1"/>
    <w:rsid w:val="007A0910"/>
    <w:rsid w:val="007A2CA1"/>
    <w:rsid w:val="007A4D67"/>
    <w:rsid w:val="007A5DE6"/>
    <w:rsid w:val="007A6324"/>
    <w:rsid w:val="007A652C"/>
    <w:rsid w:val="007A7AF9"/>
    <w:rsid w:val="007B2C09"/>
    <w:rsid w:val="007B3A76"/>
    <w:rsid w:val="007B415C"/>
    <w:rsid w:val="007B4CBB"/>
    <w:rsid w:val="007B6550"/>
    <w:rsid w:val="007B7F09"/>
    <w:rsid w:val="007C5AC6"/>
    <w:rsid w:val="007D0005"/>
    <w:rsid w:val="007D1D4C"/>
    <w:rsid w:val="007D2916"/>
    <w:rsid w:val="007D52B4"/>
    <w:rsid w:val="007D5F02"/>
    <w:rsid w:val="007D7F3B"/>
    <w:rsid w:val="007E47CC"/>
    <w:rsid w:val="007F36D0"/>
    <w:rsid w:val="007F558C"/>
    <w:rsid w:val="007F62B4"/>
    <w:rsid w:val="007F74A6"/>
    <w:rsid w:val="00800F48"/>
    <w:rsid w:val="0080244A"/>
    <w:rsid w:val="00804871"/>
    <w:rsid w:val="00805D2B"/>
    <w:rsid w:val="008077FD"/>
    <w:rsid w:val="00807BAC"/>
    <w:rsid w:val="00810D85"/>
    <w:rsid w:val="008124CB"/>
    <w:rsid w:val="0081469E"/>
    <w:rsid w:val="00814A6A"/>
    <w:rsid w:val="008165E5"/>
    <w:rsid w:val="00816A15"/>
    <w:rsid w:val="00817D76"/>
    <w:rsid w:val="00821E03"/>
    <w:rsid w:val="008224FD"/>
    <w:rsid w:val="00822EEB"/>
    <w:rsid w:val="00823E4F"/>
    <w:rsid w:val="00835AC6"/>
    <w:rsid w:val="008363EA"/>
    <w:rsid w:val="00837C0D"/>
    <w:rsid w:val="00840DC3"/>
    <w:rsid w:val="0084481A"/>
    <w:rsid w:val="00845080"/>
    <w:rsid w:val="0085021B"/>
    <w:rsid w:val="00853800"/>
    <w:rsid w:val="00854A19"/>
    <w:rsid w:val="00860C05"/>
    <w:rsid w:val="00861D5B"/>
    <w:rsid w:val="008628AE"/>
    <w:rsid w:val="0086478D"/>
    <w:rsid w:val="00864E86"/>
    <w:rsid w:val="00867CF2"/>
    <w:rsid w:val="00867D66"/>
    <w:rsid w:val="00872219"/>
    <w:rsid w:val="008762A5"/>
    <w:rsid w:val="00877DDF"/>
    <w:rsid w:val="00882816"/>
    <w:rsid w:val="00885A4E"/>
    <w:rsid w:val="008906AD"/>
    <w:rsid w:val="008928CB"/>
    <w:rsid w:val="00892D74"/>
    <w:rsid w:val="00892F36"/>
    <w:rsid w:val="00895668"/>
    <w:rsid w:val="008A0F44"/>
    <w:rsid w:val="008B01D3"/>
    <w:rsid w:val="008B28C9"/>
    <w:rsid w:val="008B41F0"/>
    <w:rsid w:val="008B6077"/>
    <w:rsid w:val="008B6869"/>
    <w:rsid w:val="008C793C"/>
    <w:rsid w:val="008D237F"/>
    <w:rsid w:val="008D32E0"/>
    <w:rsid w:val="008D4171"/>
    <w:rsid w:val="008D6F97"/>
    <w:rsid w:val="008D7F05"/>
    <w:rsid w:val="008E124E"/>
    <w:rsid w:val="008E40F7"/>
    <w:rsid w:val="008E5B08"/>
    <w:rsid w:val="008E735B"/>
    <w:rsid w:val="00904422"/>
    <w:rsid w:val="00905814"/>
    <w:rsid w:val="0091121B"/>
    <w:rsid w:val="0091154C"/>
    <w:rsid w:val="0091256F"/>
    <w:rsid w:val="00914034"/>
    <w:rsid w:val="00914C49"/>
    <w:rsid w:val="0091552D"/>
    <w:rsid w:val="009202DB"/>
    <w:rsid w:val="0092303B"/>
    <w:rsid w:val="00923791"/>
    <w:rsid w:val="00924B76"/>
    <w:rsid w:val="00924F77"/>
    <w:rsid w:val="009316E8"/>
    <w:rsid w:val="00936A56"/>
    <w:rsid w:val="00943828"/>
    <w:rsid w:val="009541EF"/>
    <w:rsid w:val="00962430"/>
    <w:rsid w:val="00963A00"/>
    <w:rsid w:val="00965961"/>
    <w:rsid w:val="009666ED"/>
    <w:rsid w:val="00970676"/>
    <w:rsid w:val="00971844"/>
    <w:rsid w:val="0097567E"/>
    <w:rsid w:val="00981F06"/>
    <w:rsid w:val="00982BDF"/>
    <w:rsid w:val="00992939"/>
    <w:rsid w:val="00992C44"/>
    <w:rsid w:val="0099319F"/>
    <w:rsid w:val="009931AB"/>
    <w:rsid w:val="00993C8C"/>
    <w:rsid w:val="0099436F"/>
    <w:rsid w:val="00995F5B"/>
    <w:rsid w:val="009963B7"/>
    <w:rsid w:val="009972B8"/>
    <w:rsid w:val="009A2859"/>
    <w:rsid w:val="009A52A7"/>
    <w:rsid w:val="009B04B6"/>
    <w:rsid w:val="009B190D"/>
    <w:rsid w:val="009B4BAB"/>
    <w:rsid w:val="009B6155"/>
    <w:rsid w:val="009C0524"/>
    <w:rsid w:val="009C1F56"/>
    <w:rsid w:val="009C3B96"/>
    <w:rsid w:val="009C3F96"/>
    <w:rsid w:val="009C6C1B"/>
    <w:rsid w:val="009D15EB"/>
    <w:rsid w:val="009D2E25"/>
    <w:rsid w:val="009D6B09"/>
    <w:rsid w:val="009E0934"/>
    <w:rsid w:val="009E35B1"/>
    <w:rsid w:val="009E4CDF"/>
    <w:rsid w:val="009E7584"/>
    <w:rsid w:val="009F0171"/>
    <w:rsid w:val="009F36EE"/>
    <w:rsid w:val="009F7C5C"/>
    <w:rsid w:val="00A003CB"/>
    <w:rsid w:val="00A028B9"/>
    <w:rsid w:val="00A05FAF"/>
    <w:rsid w:val="00A07B89"/>
    <w:rsid w:val="00A10F02"/>
    <w:rsid w:val="00A11B28"/>
    <w:rsid w:val="00A11C40"/>
    <w:rsid w:val="00A160D8"/>
    <w:rsid w:val="00A20455"/>
    <w:rsid w:val="00A240A2"/>
    <w:rsid w:val="00A27816"/>
    <w:rsid w:val="00A30229"/>
    <w:rsid w:val="00A30A61"/>
    <w:rsid w:val="00A314CE"/>
    <w:rsid w:val="00A3211F"/>
    <w:rsid w:val="00A37A0B"/>
    <w:rsid w:val="00A37CF8"/>
    <w:rsid w:val="00A41D23"/>
    <w:rsid w:val="00A441E6"/>
    <w:rsid w:val="00A46A7C"/>
    <w:rsid w:val="00A5080B"/>
    <w:rsid w:val="00A5235C"/>
    <w:rsid w:val="00A61BBF"/>
    <w:rsid w:val="00A64695"/>
    <w:rsid w:val="00A647D3"/>
    <w:rsid w:val="00A65B8C"/>
    <w:rsid w:val="00A6745B"/>
    <w:rsid w:val="00A70DC6"/>
    <w:rsid w:val="00A73E04"/>
    <w:rsid w:val="00A7678E"/>
    <w:rsid w:val="00A84C59"/>
    <w:rsid w:val="00A905F7"/>
    <w:rsid w:val="00A90788"/>
    <w:rsid w:val="00A91123"/>
    <w:rsid w:val="00A94DE4"/>
    <w:rsid w:val="00AA1358"/>
    <w:rsid w:val="00AA1676"/>
    <w:rsid w:val="00AB150B"/>
    <w:rsid w:val="00AB2223"/>
    <w:rsid w:val="00AB2DE8"/>
    <w:rsid w:val="00AC4157"/>
    <w:rsid w:val="00AC44C4"/>
    <w:rsid w:val="00AC6E70"/>
    <w:rsid w:val="00AC7EC3"/>
    <w:rsid w:val="00AD0E63"/>
    <w:rsid w:val="00AD310F"/>
    <w:rsid w:val="00AD4472"/>
    <w:rsid w:val="00AD5165"/>
    <w:rsid w:val="00AD6F26"/>
    <w:rsid w:val="00AE2FE6"/>
    <w:rsid w:val="00AE3C0A"/>
    <w:rsid w:val="00AE3DA7"/>
    <w:rsid w:val="00AE426E"/>
    <w:rsid w:val="00AE5AC4"/>
    <w:rsid w:val="00AF2B9B"/>
    <w:rsid w:val="00AF4452"/>
    <w:rsid w:val="00B02830"/>
    <w:rsid w:val="00B02967"/>
    <w:rsid w:val="00B05108"/>
    <w:rsid w:val="00B070AA"/>
    <w:rsid w:val="00B11AB7"/>
    <w:rsid w:val="00B1285E"/>
    <w:rsid w:val="00B12A00"/>
    <w:rsid w:val="00B139F5"/>
    <w:rsid w:val="00B14011"/>
    <w:rsid w:val="00B143A8"/>
    <w:rsid w:val="00B16644"/>
    <w:rsid w:val="00B16E75"/>
    <w:rsid w:val="00B1718D"/>
    <w:rsid w:val="00B175D1"/>
    <w:rsid w:val="00B21D0B"/>
    <w:rsid w:val="00B22656"/>
    <w:rsid w:val="00B261D6"/>
    <w:rsid w:val="00B306F4"/>
    <w:rsid w:val="00B33791"/>
    <w:rsid w:val="00B36B9B"/>
    <w:rsid w:val="00B37016"/>
    <w:rsid w:val="00B44A2D"/>
    <w:rsid w:val="00B45FEF"/>
    <w:rsid w:val="00B51ECD"/>
    <w:rsid w:val="00B553D8"/>
    <w:rsid w:val="00B55771"/>
    <w:rsid w:val="00B57127"/>
    <w:rsid w:val="00B60F5A"/>
    <w:rsid w:val="00B610CA"/>
    <w:rsid w:val="00B62609"/>
    <w:rsid w:val="00B629E3"/>
    <w:rsid w:val="00B653FD"/>
    <w:rsid w:val="00B677CD"/>
    <w:rsid w:val="00B7013E"/>
    <w:rsid w:val="00B7097C"/>
    <w:rsid w:val="00B8029D"/>
    <w:rsid w:val="00B83726"/>
    <w:rsid w:val="00B840CE"/>
    <w:rsid w:val="00B861E1"/>
    <w:rsid w:val="00B94E50"/>
    <w:rsid w:val="00B9519F"/>
    <w:rsid w:val="00B95A1F"/>
    <w:rsid w:val="00BA0C72"/>
    <w:rsid w:val="00BA0CE0"/>
    <w:rsid w:val="00BA1A65"/>
    <w:rsid w:val="00BA2F75"/>
    <w:rsid w:val="00BA4241"/>
    <w:rsid w:val="00BA63A3"/>
    <w:rsid w:val="00BB1EC2"/>
    <w:rsid w:val="00BC0B32"/>
    <w:rsid w:val="00BC1966"/>
    <w:rsid w:val="00BC2C40"/>
    <w:rsid w:val="00BC5138"/>
    <w:rsid w:val="00BC5717"/>
    <w:rsid w:val="00BC5F06"/>
    <w:rsid w:val="00BC78D3"/>
    <w:rsid w:val="00BC7C82"/>
    <w:rsid w:val="00BD0609"/>
    <w:rsid w:val="00BD19F9"/>
    <w:rsid w:val="00BD2BE4"/>
    <w:rsid w:val="00BD5815"/>
    <w:rsid w:val="00BD7149"/>
    <w:rsid w:val="00BE07E0"/>
    <w:rsid w:val="00BE2DE7"/>
    <w:rsid w:val="00BE479C"/>
    <w:rsid w:val="00BE6398"/>
    <w:rsid w:val="00BE70C8"/>
    <w:rsid w:val="00BF1375"/>
    <w:rsid w:val="00BF17FE"/>
    <w:rsid w:val="00BF1B79"/>
    <w:rsid w:val="00BF331D"/>
    <w:rsid w:val="00BF79F2"/>
    <w:rsid w:val="00C00F4C"/>
    <w:rsid w:val="00C02B82"/>
    <w:rsid w:val="00C035CA"/>
    <w:rsid w:val="00C04DE4"/>
    <w:rsid w:val="00C05E60"/>
    <w:rsid w:val="00C13E9C"/>
    <w:rsid w:val="00C15B50"/>
    <w:rsid w:val="00C1688F"/>
    <w:rsid w:val="00C17D24"/>
    <w:rsid w:val="00C212C6"/>
    <w:rsid w:val="00C2210A"/>
    <w:rsid w:val="00C22233"/>
    <w:rsid w:val="00C25F19"/>
    <w:rsid w:val="00C26FC0"/>
    <w:rsid w:val="00C30B61"/>
    <w:rsid w:val="00C33BDD"/>
    <w:rsid w:val="00C33F02"/>
    <w:rsid w:val="00C34205"/>
    <w:rsid w:val="00C3613D"/>
    <w:rsid w:val="00C45899"/>
    <w:rsid w:val="00C51884"/>
    <w:rsid w:val="00C54B11"/>
    <w:rsid w:val="00C575EB"/>
    <w:rsid w:val="00C60D13"/>
    <w:rsid w:val="00C62F2D"/>
    <w:rsid w:val="00C67F59"/>
    <w:rsid w:val="00C72A35"/>
    <w:rsid w:val="00C74902"/>
    <w:rsid w:val="00C83DF9"/>
    <w:rsid w:val="00C86B68"/>
    <w:rsid w:val="00C877A7"/>
    <w:rsid w:val="00C87A8E"/>
    <w:rsid w:val="00C87E8E"/>
    <w:rsid w:val="00C9000A"/>
    <w:rsid w:val="00C911C7"/>
    <w:rsid w:val="00C92F74"/>
    <w:rsid w:val="00C95428"/>
    <w:rsid w:val="00CA1119"/>
    <w:rsid w:val="00CA14E9"/>
    <w:rsid w:val="00CA1BBA"/>
    <w:rsid w:val="00CA3CE6"/>
    <w:rsid w:val="00CA4900"/>
    <w:rsid w:val="00CA5838"/>
    <w:rsid w:val="00CA67BF"/>
    <w:rsid w:val="00CB5B82"/>
    <w:rsid w:val="00CC131C"/>
    <w:rsid w:val="00CC2C39"/>
    <w:rsid w:val="00CC7878"/>
    <w:rsid w:val="00CD26F4"/>
    <w:rsid w:val="00CD4A4D"/>
    <w:rsid w:val="00CD6ECC"/>
    <w:rsid w:val="00CE01D4"/>
    <w:rsid w:val="00CE059A"/>
    <w:rsid w:val="00CE1FF2"/>
    <w:rsid w:val="00CE549D"/>
    <w:rsid w:val="00CE5B9B"/>
    <w:rsid w:val="00CF0D57"/>
    <w:rsid w:val="00CF1356"/>
    <w:rsid w:val="00CF2172"/>
    <w:rsid w:val="00CF3535"/>
    <w:rsid w:val="00CF6ACF"/>
    <w:rsid w:val="00CF736A"/>
    <w:rsid w:val="00CF7A85"/>
    <w:rsid w:val="00D01395"/>
    <w:rsid w:val="00D04A34"/>
    <w:rsid w:val="00D06CE9"/>
    <w:rsid w:val="00D13B46"/>
    <w:rsid w:val="00D14463"/>
    <w:rsid w:val="00D22214"/>
    <w:rsid w:val="00D26249"/>
    <w:rsid w:val="00D3162B"/>
    <w:rsid w:val="00D320FD"/>
    <w:rsid w:val="00D377A3"/>
    <w:rsid w:val="00D4175D"/>
    <w:rsid w:val="00D42080"/>
    <w:rsid w:val="00D42992"/>
    <w:rsid w:val="00D42D1D"/>
    <w:rsid w:val="00D47ABC"/>
    <w:rsid w:val="00D50C74"/>
    <w:rsid w:val="00D516CC"/>
    <w:rsid w:val="00D53E29"/>
    <w:rsid w:val="00D566A3"/>
    <w:rsid w:val="00D56EF3"/>
    <w:rsid w:val="00D6438F"/>
    <w:rsid w:val="00D64FFB"/>
    <w:rsid w:val="00D6501D"/>
    <w:rsid w:val="00D666DA"/>
    <w:rsid w:val="00D67AF2"/>
    <w:rsid w:val="00D71B4B"/>
    <w:rsid w:val="00D728E8"/>
    <w:rsid w:val="00D737B2"/>
    <w:rsid w:val="00D743C3"/>
    <w:rsid w:val="00D744EC"/>
    <w:rsid w:val="00D75746"/>
    <w:rsid w:val="00D765DC"/>
    <w:rsid w:val="00D767C6"/>
    <w:rsid w:val="00D77EDF"/>
    <w:rsid w:val="00D8072D"/>
    <w:rsid w:val="00D84F14"/>
    <w:rsid w:val="00D94FDA"/>
    <w:rsid w:val="00D97FD0"/>
    <w:rsid w:val="00DA00FE"/>
    <w:rsid w:val="00DA21D2"/>
    <w:rsid w:val="00DA2267"/>
    <w:rsid w:val="00DA306C"/>
    <w:rsid w:val="00DA6860"/>
    <w:rsid w:val="00DB21AA"/>
    <w:rsid w:val="00DB4EFD"/>
    <w:rsid w:val="00DB6269"/>
    <w:rsid w:val="00DC004B"/>
    <w:rsid w:val="00DC02FC"/>
    <w:rsid w:val="00DC0635"/>
    <w:rsid w:val="00DC26EE"/>
    <w:rsid w:val="00DC2FC2"/>
    <w:rsid w:val="00DC6411"/>
    <w:rsid w:val="00DC790A"/>
    <w:rsid w:val="00DD092A"/>
    <w:rsid w:val="00DD3117"/>
    <w:rsid w:val="00DD5AC6"/>
    <w:rsid w:val="00DE2D8A"/>
    <w:rsid w:val="00DE4772"/>
    <w:rsid w:val="00DE4E8B"/>
    <w:rsid w:val="00DF125C"/>
    <w:rsid w:val="00DF260F"/>
    <w:rsid w:val="00DF2858"/>
    <w:rsid w:val="00DF455E"/>
    <w:rsid w:val="00DF4564"/>
    <w:rsid w:val="00DF62CF"/>
    <w:rsid w:val="00DF748E"/>
    <w:rsid w:val="00E01817"/>
    <w:rsid w:val="00E02138"/>
    <w:rsid w:val="00E04BB7"/>
    <w:rsid w:val="00E07FFD"/>
    <w:rsid w:val="00E20C4C"/>
    <w:rsid w:val="00E20FF0"/>
    <w:rsid w:val="00E214B3"/>
    <w:rsid w:val="00E2193A"/>
    <w:rsid w:val="00E240C2"/>
    <w:rsid w:val="00E44C05"/>
    <w:rsid w:val="00E46062"/>
    <w:rsid w:val="00E469DE"/>
    <w:rsid w:val="00E46B59"/>
    <w:rsid w:val="00E52989"/>
    <w:rsid w:val="00E52B92"/>
    <w:rsid w:val="00E53202"/>
    <w:rsid w:val="00E57838"/>
    <w:rsid w:val="00E614B2"/>
    <w:rsid w:val="00E617A6"/>
    <w:rsid w:val="00E654C2"/>
    <w:rsid w:val="00E6641C"/>
    <w:rsid w:val="00E67561"/>
    <w:rsid w:val="00E753D3"/>
    <w:rsid w:val="00E801A0"/>
    <w:rsid w:val="00E80D85"/>
    <w:rsid w:val="00E8226A"/>
    <w:rsid w:val="00E84BBD"/>
    <w:rsid w:val="00E8528B"/>
    <w:rsid w:val="00E8609D"/>
    <w:rsid w:val="00E865BA"/>
    <w:rsid w:val="00E87508"/>
    <w:rsid w:val="00E923B0"/>
    <w:rsid w:val="00E952FC"/>
    <w:rsid w:val="00E964C8"/>
    <w:rsid w:val="00EA1F6F"/>
    <w:rsid w:val="00EA236A"/>
    <w:rsid w:val="00EA43CD"/>
    <w:rsid w:val="00EA7949"/>
    <w:rsid w:val="00EB543F"/>
    <w:rsid w:val="00EC2156"/>
    <w:rsid w:val="00EC3EFE"/>
    <w:rsid w:val="00EC689C"/>
    <w:rsid w:val="00ED0A19"/>
    <w:rsid w:val="00ED1168"/>
    <w:rsid w:val="00ED5AD5"/>
    <w:rsid w:val="00ED78D0"/>
    <w:rsid w:val="00EE1920"/>
    <w:rsid w:val="00EE5453"/>
    <w:rsid w:val="00EE60D4"/>
    <w:rsid w:val="00EF1734"/>
    <w:rsid w:val="00EF17F9"/>
    <w:rsid w:val="00EF3971"/>
    <w:rsid w:val="00EF39EC"/>
    <w:rsid w:val="00EF422B"/>
    <w:rsid w:val="00EF461A"/>
    <w:rsid w:val="00EF51A7"/>
    <w:rsid w:val="00EF6594"/>
    <w:rsid w:val="00EF6E72"/>
    <w:rsid w:val="00EF713F"/>
    <w:rsid w:val="00F01707"/>
    <w:rsid w:val="00F0288A"/>
    <w:rsid w:val="00F02B24"/>
    <w:rsid w:val="00F02C4D"/>
    <w:rsid w:val="00F057E6"/>
    <w:rsid w:val="00F06031"/>
    <w:rsid w:val="00F06C95"/>
    <w:rsid w:val="00F06F82"/>
    <w:rsid w:val="00F075E8"/>
    <w:rsid w:val="00F07D89"/>
    <w:rsid w:val="00F11B3D"/>
    <w:rsid w:val="00F1230B"/>
    <w:rsid w:val="00F1754C"/>
    <w:rsid w:val="00F2015D"/>
    <w:rsid w:val="00F20EB1"/>
    <w:rsid w:val="00F2202B"/>
    <w:rsid w:val="00F3009C"/>
    <w:rsid w:val="00F3274D"/>
    <w:rsid w:val="00F360CC"/>
    <w:rsid w:val="00F40769"/>
    <w:rsid w:val="00F40BE5"/>
    <w:rsid w:val="00F43FBF"/>
    <w:rsid w:val="00F4519E"/>
    <w:rsid w:val="00F508D0"/>
    <w:rsid w:val="00F52156"/>
    <w:rsid w:val="00F552C5"/>
    <w:rsid w:val="00F660A0"/>
    <w:rsid w:val="00F66267"/>
    <w:rsid w:val="00F66303"/>
    <w:rsid w:val="00F673A7"/>
    <w:rsid w:val="00F70AA0"/>
    <w:rsid w:val="00F77E7D"/>
    <w:rsid w:val="00F82233"/>
    <w:rsid w:val="00F852A8"/>
    <w:rsid w:val="00F85C6C"/>
    <w:rsid w:val="00F86806"/>
    <w:rsid w:val="00F8768F"/>
    <w:rsid w:val="00F9031B"/>
    <w:rsid w:val="00F930BE"/>
    <w:rsid w:val="00F931DF"/>
    <w:rsid w:val="00F949E6"/>
    <w:rsid w:val="00F965BD"/>
    <w:rsid w:val="00FA15C7"/>
    <w:rsid w:val="00FA1C6C"/>
    <w:rsid w:val="00FA313C"/>
    <w:rsid w:val="00FA60D2"/>
    <w:rsid w:val="00FA7ACD"/>
    <w:rsid w:val="00FB0163"/>
    <w:rsid w:val="00FB1DED"/>
    <w:rsid w:val="00FC044D"/>
    <w:rsid w:val="00FC26A0"/>
    <w:rsid w:val="00FC36B6"/>
    <w:rsid w:val="00FC3C39"/>
    <w:rsid w:val="00FC66FC"/>
    <w:rsid w:val="00FC6E1D"/>
    <w:rsid w:val="00FC6FEB"/>
    <w:rsid w:val="00FD052C"/>
    <w:rsid w:val="00FD2B71"/>
    <w:rsid w:val="00FE2A9D"/>
    <w:rsid w:val="00FE30B5"/>
    <w:rsid w:val="00FE3206"/>
    <w:rsid w:val="00FE5C8C"/>
    <w:rsid w:val="00FE5D62"/>
    <w:rsid w:val="00FE7759"/>
    <w:rsid w:val="00FF507E"/>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48B19"/>
  <w15:chartTrackingRefBased/>
  <w15:docId w15:val="{CFCF1E8A-2C67-418E-BB3D-106FBCE4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rsid w:val="009F0171"/>
    <w:rPr>
      <w:sz w:val="20"/>
      <w:szCs w:val="20"/>
      <w:lang w:eastAsia="x-none"/>
    </w:rPr>
  </w:style>
  <w:style w:type="character" w:customStyle="1" w:styleId="CommentTextChar">
    <w:name w:val="Comment Text Char"/>
    <w:link w:val="CommentText"/>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BodyText3">
    <w:name w:val="Body Text 3"/>
    <w:basedOn w:val="Normal"/>
    <w:link w:val="BodyText3Char"/>
    <w:rsid w:val="00D42D1D"/>
    <w:pPr>
      <w:spacing w:after="120"/>
    </w:pPr>
    <w:rPr>
      <w:sz w:val="16"/>
      <w:szCs w:val="16"/>
      <w:lang w:eastAsia="x-none"/>
    </w:rPr>
  </w:style>
  <w:style w:type="character" w:customStyle="1" w:styleId="BodyText3Char">
    <w:name w:val="Body Text 3 Char"/>
    <w:link w:val="BodyText3"/>
    <w:rsid w:val="00D42D1D"/>
    <w:rPr>
      <w:sz w:val="16"/>
      <w:szCs w:val="16"/>
      <w:lang w:val="en-GB"/>
    </w:rPr>
  </w:style>
  <w:style w:type="paragraph" w:customStyle="1" w:styleId="Default">
    <w:name w:val="Default"/>
    <w:rsid w:val="00136A5B"/>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861D5B"/>
    <w:pPr>
      <w:ind w:left="720"/>
      <w:contextualSpacing/>
    </w:pPr>
  </w:style>
  <w:style w:type="character" w:styleId="UnresolvedMention">
    <w:name w:val="Unresolved Mention"/>
    <w:basedOn w:val="DefaultParagraphFont"/>
    <w:uiPriority w:val="99"/>
    <w:semiHidden/>
    <w:unhideWhenUsed/>
    <w:rsid w:val="0032285B"/>
    <w:rPr>
      <w:color w:val="605E5C"/>
      <w:shd w:val="clear" w:color="auto" w:fill="E1DFDD"/>
    </w:rPr>
  </w:style>
  <w:style w:type="numbering" w:customStyle="1" w:styleId="ImportedStyle3">
    <w:name w:val="Imported Style 3"/>
    <w:rsid w:val="00D6438F"/>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397898">
      <w:bodyDiv w:val="1"/>
      <w:marLeft w:val="0"/>
      <w:marRight w:val="0"/>
      <w:marTop w:val="0"/>
      <w:marBottom w:val="0"/>
      <w:divBdr>
        <w:top w:val="none" w:sz="0" w:space="0" w:color="auto"/>
        <w:left w:val="none" w:sz="0" w:space="0" w:color="auto"/>
        <w:bottom w:val="none" w:sz="0" w:space="0" w:color="auto"/>
        <w:right w:val="none" w:sz="0" w:space="0" w:color="auto"/>
      </w:divBdr>
      <w:divsChild>
        <w:div w:id="214700057">
          <w:marLeft w:val="360"/>
          <w:marRight w:val="0"/>
          <w:marTop w:val="200"/>
          <w:marBottom w:val="0"/>
          <w:divBdr>
            <w:top w:val="none" w:sz="0" w:space="0" w:color="auto"/>
            <w:left w:val="none" w:sz="0" w:space="0" w:color="auto"/>
            <w:bottom w:val="none" w:sz="0" w:space="0" w:color="auto"/>
            <w:right w:val="none" w:sz="0" w:space="0" w:color="auto"/>
          </w:divBdr>
        </w:div>
        <w:div w:id="1666713102">
          <w:marLeft w:val="360"/>
          <w:marRight w:val="0"/>
          <w:marTop w:val="200"/>
          <w:marBottom w:val="0"/>
          <w:divBdr>
            <w:top w:val="none" w:sz="0" w:space="0" w:color="auto"/>
            <w:left w:val="none" w:sz="0" w:space="0" w:color="auto"/>
            <w:bottom w:val="none" w:sz="0" w:space="0" w:color="auto"/>
            <w:right w:val="none" w:sz="0" w:space="0" w:color="auto"/>
          </w:divBdr>
        </w:div>
        <w:div w:id="168882824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8iOUa0lYtwvo-C1bOgvHZcdFsEvHiazl?usp=sharing" TargetMode="External"/><Relationship Id="rId3" Type="http://schemas.openxmlformats.org/officeDocument/2006/relationships/settings" Target="settings.xml"/><Relationship Id="rId7" Type="http://schemas.openxmlformats.org/officeDocument/2006/relationships/hyperlink" Target="https://drive.google.com/drive/u/1/folders/11M8CyB5fgRu6UQCVhDaC12H6qVdStmr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c3Yt_ivB0FXigNz_SP5-NQEoGFF1nqPV/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2921</TotalTime>
  <Pages>3</Pages>
  <Words>1319</Words>
  <Characters>7519</Characters>
  <Application>Microsoft Office Word</Application>
  <DocSecurity>0</DocSecurity>
  <Lines>62</Lines>
  <Paragraphs>17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UNFPA Terms of Reference</vt:lpstr>
      <vt:lpstr>Rome, 23 October 2003</vt:lpstr>
      <vt:lpstr>Rome, 23 October 2003</vt:lpstr>
    </vt:vector>
  </TitlesOfParts>
  <Company>IPGRI</Company>
  <LinksUpToDate>false</LinksUpToDate>
  <CharactersWithSpaces>8821</CharactersWithSpaces>
  <SharedDoc>false</SharedDoc>
  <HLinks>
    <vt:vector size="6" baseType="variant">
      <vt:variant>
        <vt:i4>8061011</vt:i4>
      </vt:variant>
      <vt:variant>
        <vt:i4>0</vt:i4>
      </vt:variant>
      <vt:variant>
        <vt:i4>0</vt:i4>
      </vt:variant>
      <vt:variant>
        <vt:i4>5</vt:i4>
      </vt:variant>
      <vt:variant>
        <vt:lpwstr>mailto:zamostian@unfpa.org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UNFPA Terms of Reference</dc:title>
  <dc:subject/>
  <dc:creator>Oleg Voronenko</dc:creator>
  <cp:keywords/>
  <cp:lastModifiedBy>UNFP</cp:lastModifiedBy>
  <cp:revision>6</cp:revision>
  <cp:lastPrinted>2016-11-15T14:22:00Z</cp:lastPrinted>
  <dcterms:created xsi:type="dcterms:W3CDTF">2021-04-05T11:25:00Z</dcterms:created>
  <dcterms:modified xsi:type="dcterms:W3CDTF">2021-04-12T09:00:00Z</dcterms:modified>
</cp:coreProperties>
</file>