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6AB80" w14:textId="77777777" w:rsidR="00F508D0" w:rsidRPr="004F31FC" w:rsidRDefault="00B553D8" w:rsidP="004F31FC">
      <w:pPr>
        <w:suppressAutoHyphens/>
        <w:jc w:val="center"/>
        <w:rPr>
          <w:rFonts w:ascii="Calibri" w:hAnsi="Calibri" w:cs="Calibri"/>
          <w:b/>
          <w:sz w:val="20"/>
          <w:szCs w:val="20"/>
        </w:rPr>
      </w:pPr>
      <w:r w:rsidRPr="004F31FC">
        <w:rPr>
          <w:rFonts w:ascii="Calibri" w:hAnsi="Calibri" w:cs="Calibri"/>
          <w:b/>
          <w:sz w:val="20"/>
          <w:szCs w:val="20"/>
        </w:rPr>
        <w:t>TERMS OF REFERENCE</w:t>
      </w:r>
      <w:r w:rsidR="003C4D55" w:rsidRPr="004F31FC">
        <w:rPr>
          <w:rFonts w:ascii="Calibri" w:hAnsi="Calibri" w:cs="Calibri"/>
          <w:b/>
          <w:sz w:val="20"/>
          <w:szCs w:val="20"/>
        </w:rPr>
        <w:t xml:space="preserve"> FOR </w:t>
      </w:r>
      <w:r w:rsidR="0018616B" w:rsidRPr="004F31FC">
        <w:rPr>
          <w:rFonts w:ascii="Calibri" w:hAnsi="Calibri" w:cs="Calibri"/>
          <w:b/>
          <w:sz w:val="20"/>
          <w:szCs w:val="20"/>
        </w:rPr>
        <w:t>INDIVIDUAL CONSULTANT</w:t>
      </w:r>
    </w:p>
    <w:p w14:paraId="4A0E23E4" w14:textId="77777777" w:rsidR="000A5B2C" w:rsidRPr="004F31FC" w:rsidRDefault="000A5B2C" w:rsidP="004F31FC">
      <w:pPr>
        <w:suppressAutoHyphens/>
        <w:jc w:val="center"/>
        <w:rPr>
          <w:rFonts w:ascii="Calibri" w:hAnsi="Calibri" w:cs="Calibri"/>
          <w:b/>
          <w:sz w:val="20"/>
          <w:szCs w:val="20"/>
        </w:rPr>
      </w:pPr>
    </w:p>
    <w:tbl>
      <w:tblPr>
        <w:tblW w:w="10686" w:type="dxa"/>
        <w:tblInd w:w="-303" w:type="dxa"/>
        <w:tblLayout w:type="fixed"/>
        <w:tblCellMar>
          <w:left w:w="177" w:type="dxa"/>
          <w:right w:w="177" w:type="dxa"/>
        </w:tblCellMar>
        <w:tblLook w:val="0000" w:firstRow="0" w:lastRow="0" w:firstColumn="0" w:lastColumn="0" w:noHBand="0" w:noVBand="0"/>
      </w:tblPr>
      <w:tblGrid>
        <w:gridCol w:w="2607"/>
        <w:gridCol w:w="8079"/>
      </w:tblGrid>
      <w:tr w:rsidR="000A5B2C" w:rsidRPr="004F31FC" w14:paraId="2A3EA437" w14:textId="77777777" w:rsidTr="00E431F5">
        <w:trPr>
          <w:trHeight w:val="216"/>
        </w:trPr>
        <w:tc>
          <w:tcPr>
            <w:tcW w:w="10686" w:type="dxa"/>
            <w:gridSpan w:val="2"/>
            <w:tcBorders>
              <w:top w:val="double" w:sz="6" w:space="0" w:color="auto"/>
              <w:left w:val="double" w:sz="6" w:space="0" w:color="auto"/>
              <w:bottom w:val="double" w:sz="6" w:space="0" w:color="auto"/>
              <w:right w:val="double" w:sz="6" w:space="0" w:color="auto"/>
            </w:tcBorders>
            <w:shd w:val="clear" w:color="auto" w:fill="auto"/>
          </w:tcPr>
          <w:p w14:paraId="1B83CC3B" w14:textId="77777777" w:rsidR="000A5B2C" w:rsidRPr="004F31FC" w:rsidRDefault="0018616B" w:rsidP="004F31FC">
            <w:pPr>
              <w:tabs>
                <w:tab w:val="left" w:pos="-720"/>
              </w:tabs>
              <w:suppressAutoHyphens/>
              <w:spacing w:before="109" w:after="54"/>
              <w:jc w:val="center"/>
              <w:rPr>
                <w:rFonts w:ascii="Calibri" w:hAnsi="Calibri" w:cs="Calibri"/>
                <w:b/>
                <w:sz w:val="20"/>
                <w:szCs w:val="20"/>
              </w:rPr>
            </w:pPr>
            <w:r w:rsidRPr="004F31FC">
              <w:rPr>
                <w:rFonts w:ascii="Calibri" w:hAnsi="Calibri" w:cs="Calibri"/>
                <w:b/>
                <w:sz w:val="20"/>
                <w:szCs w:val="20"/>
              </w:rPr>
              <w:t>TERMS OF REFERENCE</w:t>
            </w:r>
          </w:p>
        </w:tc>
      </w:tr>
      <w:tr w:rsidR="000A5B2C" w:rsidRPr="004F31FC" w14:paraId="231C3EDA" w14:textId="77777777" w:rsidTr="0033019E">
        <w:tblPrEx>
          <w:tblCellMar>
            <w:left w:w="148" w:type="dxa"/>
            <w:right w:w="148" w:type="dxa"/>
          </w:tblCellMar>
        </w:tblPrEx>
        <w:tc>
          <w:tcPr>
            <w:tcW w:w="2607" w:type="dxa"/>
            <w:tcBorders>
              <w:top w:val="single" w:sz="6" w:space="0" w:color="auto"/>
              <w:left w:val="double" w:sz="6" w:space="0" w:color="auto"/>
              <w:bottom w:val="single" w:sz="4" w:space="0" w:color="auto"/>
            </w:tcBorders>
            <w:shd w:val="clear" w:color="auto" w:fill="auto"/>
          </w:tcPr>
          <w:p w14:paraId="402E8EF9" w14:textId="77777777" w:rsidR="000A5B2C" w:rsidRPr="004F31FC" w:rsidRDefault="00914034" w:rsidP="004F31FC">
            <w:pPr>
              <w:tabs>
                <w:tab w:val="left" w:pos="-720"/>
              </w:tabs>
              <w:suppressAutoHyphens/>
              <w:spacing w:before="40" w:after="54"/>
              <w:rPr>
                <w:rFonts w:ascii="Calibri" w:hAnsi="Calibri" w:cs="Calibri"/>
                <w:sz w:val="20"/>
                <w:szCs w:val="20"/>
              </w:rPr>
            </w:pPr>
            <w:r w:rsidRPr="004F31FC">
              <w:rPr>
                <w:rFonts w:ascii="Calibri" w:hAnsi="Calibri" w:cs="Calibri"/>
                <w:sz w:val="20"/>
                <w:szCs w:val="20"/>
              </w:rPr>
              <w:t>Hiring</w:t>
            </w:r>
            <w:r w:rsidR="00653539" w:rsidRPr="004F31FC">
              <w:rPr>
                <w:rFonts w:ascii="Calibri" w:hAnsi="Calibri" w:cs="Calibri"/>
                <w:sz w:val="20"/>
                <w:szCs w:val="20"/>
              </w:rPr>
              <w:t xml:space="preserve"> Office</w:t>
            </w:r>
            <w:r w:rsidR="000A5B2C" w:rsidRPr="004F31FC">
              <w:rPr>
                <w:rFonts w:ascii="Calibri" w:hAnsi="Calibri" w:cs="Calibri"/>
                <w:sz w:val="20"/>
                <w:szCs w:val="20"/>
              </w:rPr>
              <w:t>:</w:t>
            </w:r>
          </w:p>
        </w:tc>
        <w:tc>
          <w:tcPr>
            <w:tcW w:w="8079" w:type="dxa"/>
            <w:tcBorders>
              <w:top w:val="single" w:sz="6" w:space="0" w:color="auto"/>
              <w:left w:val="single" w:sz="6" w:space="0" w:color="auto"/>
              <w:bottom w:val="single" w:sz="4" w:space="0" w:color="auto"/>
              <w:right w:val="double" w:sz="6" w:space="0" w:color="auto"/>
            </w:tcBorders>
            <w:shd w:val="clear" w:color="auto" w:fill="auto"/>
          </w:tcPr>
          <w:p w14:paraId="552FBAC0" w14:textId="77777777" w:rsidR="00914034" w:rsidRPr="004F31FC" w:rsidRDefault="00710893" w:rsidP="004F31FC">
            <w:pPr>
              <w:tabs>
                <w:tab w:val="left" w:pos="-720"/>
              </w:tabs>
              <w:suppressAutoHyphens/>
              <w:spacing w:before="40" w:after="54"/>
              <w:rPr>
                <w:rFonts w:ascii="Calibri" w:hAnsi="Calibri" w:cs="Calibri"/>
                <w:sz w:val="20"/>
                <w:szCs w:val="20"/>
                <w:lang w:val="en-US"/>
              </w:rPr>
            </w:pPr>
            <w:r w:rsidRPr="004F31FC">
              <w:rPr>
                <w:rFonts w:ascii="Calibri" w:hAnsi="Calibri" w:cs="Calibri"/>
                <w:sz w:val="20"/>
                <w:szCs w:val="20"/>
                <w:lang w:val="en-US"/>
              </w:rPr>
              <w:t>UNFPA Ukraine</w:t>
            </w:r>
          </w:p>
        </w:tc>
      </w:tr>
      <w:tr w:rsidR="00745691" w:rsidRPr="004F31FC" w14:paraId="47B09F70" w14:textId="77777777" w:rsidTr="0033019E">
        <w:tblPrEx>
          <w:tblCellMar>
            <w:left w:w="148" w:type="dxa"/>
            <w:right w:w="148" w:type="dxa"/>
          </w:tblCellMar>
        </w:tblPrEx>
        <w:tc>
          <w:tcPr>
            <w:tcW w:w="2607" w:type="dxa"/>
            <w:tcBorders>
              <w:top w:val="single" w:sz="6" w:space="0" w:color="auto"/>
              <w:left w:val="double" w:sz="6" w:space="0" w:color="auto"/>
              <w:bottom w:val="single" w:sz="6" w:space="0" w:color="auto"/>
            </w:tcBorders>
            <w:shd w:val="clear" w:color="auto" w:fill="auto"/>
          </w:tcPr>
          <w:p w14:paraId="0DA408A4" w14:textId="77777777" w:rsidR="004F1982" w:rsidRPr="004F31FC" w:rsidRDefault="004F1982" w:rsidP="004F31FC">
            <w:pPr>
              <w:tabs>
                <w:tab w:val="left" w:pos="-720"/>
                <w:tab w:val="left" w:pos="1725"/>
              </w:tabs>
              <w:suppressAutoHyphens/>
              <w:spacing w:before="40" w:after="54"/>
              <w:rPr>
                <w:rFonts w:ascii="Calibri" w:hAnsi="Calibri" w:cs="Calibri"/>
                <w:sz w:val="20"/>
                <w:szCs w:val="20"/>
              </w:rPr>
            </w:pPr>
            <w:r w:rsidRPr="004F31FC">
              <w:rPr>
                <w:rFonts w:ascii="Calibri" w:hAnsi="Calibri" w:cs="Calibri"/>
                <w:sz w:val="20"/>
                <w:szCs w:val="20"/>
              </w:rPr>
              <w:t>Title:</w:t>
            </w:r>
          </w:p>
        </w:tc>
        <w:tc>
          <w:tcPr>
            <w:tcW w:w="8079" w:type="dxa"/>
            <w:tcBorders>
              <w:top w:val="single" w:sz="6" w:space="0" w:color="auto"/>
              <w:left w:val="single" w:sz="6" w:space="0" w:color="auto"/>
              <w:bottom w:val="single" w:sz="6" w:space="0" w:color="auto"/>
              <w:right w:val="double" w:sz="6" w:space="0" w:color="auto"/>
            </w:tcBorders>
            <w:shd w:val="clear" w:color="auto" w:fill="auto"/>
          </w:tcPr>
          <w:p w14:paraId="68EC2E14" w14:textId="7D3C652F" w:rsidR="00A9551E" w:rsidRPr="004F31FC" w:rsidRDefault="0021292B" w:rsidP="00E00D4E">
            <w:pPr>
              <w:tabs>
                <w:tab w:val="left" w:pos="-720"/>
              </w:tabs>
              <w:suppressAutoHyphens/>
              <w:spacing w:before="40" w:after="54"/>
              <w:rPr>
                <w:rFonts w:ascii="Calibri" w:hAnsi="Calibri" w:cs="Calibri"/>
                <w:sz w:val="20"/>
                <w:szCs w:val="20"/>
                <w:lang w:val="en-US"/>
              </w:rPr>
            </w:pPr>
            <w:r>
              <w:rPr>
                <w:rFonts w:ascii="Calibri" w:hAnsi="Calibri" w:cs="Calibri"/>
                <w:b/>
                <w:sz w:val="20"/>
                <w:szCs w:val="20"/>
                <w:lang w:val="en-US"/>
              </w:rPr>
              <w:t>Business</w:t>
            </w:r>
            <w:r w:rsidR="00472D6C">
              <w:rPr>
                <w:rFonts w:ascii="Calibri" w:hAnsi="Calibri" w:cs="Calibri"/>
                <w:b/>
                <w:sz w:val="20"/>
                <w:szCs w:val="20"/>
                <w:lang w:val="en-US"/>
              </w:rPr>
              <w:t xml:space="preserve"> Consultant</w:t>
            </w:r>
            <w:r w:rsidR="00D87021">
              <w:rPr>
                <w:rFonts w:ascii="Calibri" w:hAnsi="Calibri" w:cs="Calibri"/>
                <w:b/>
                <w:sz w:val="20"/>
                <w:szCs w:val="20"/>
                <w:lang w:val="en-US"/>
              </w:rPr>
              <w:t xml:space="preserve"> </w:t>
            </w:r>
            <w:r w:rsidR="00D87021" w:rsidRPr="00D87021">
              <w:rPr>
                <w:rFonts w:ascii="Calibri" w:hAnsi="Calibri" w:cs="Calibri"/>
                <w:b/>
                <w:sz w:val="20"/>
                <w:szCs w:val="20"/>
                <w:lang w:val="en-US"/>
              </w:rPr>
              <w:t>to provide support to build economic security for GBV/DV survivors and women at risk.</w:t>
            </w:r>
          </w:p>
        </w:tc>
      </w:tr>
      <w:tr w:rsidR="000A5B2C" w:rsidRPr="004F31FC" w14:paraId="02A66941" w14:textId="77777777" w:rsidTr="0033019E">
        <w:tblPrEx>
          <w:tblCellMar>
            <w:left w:w="148" w:type="dxa"/>
            <w:right w:w="148" w:type="dxa"/>
          </w:tblCellMar>
        </w:tblPrEx>
        <w:tc>
          <w:tcPr>
            <w:tcW w:w="2607" w:type="dxa"/>
            <w:tcBorders>
              <w:top w:val="single" w:sz="6" w:space="0" w:color="auto"/>
              <w:left w:val="double" w:sz="6" w:space="0" w:color="auto"/>
              <w:bottom w:val="single" w:sz="6" w:space="0" w:color="auto"/>
            </w:tcBorders>
            <w:shd w:val="clear" w:color="auto" w:fill="auto"/>
          </w:tcPr>
          <w:p w14:paraId="5DE17449" w14:textId="77777777" w:rsidR="000A5B2C" w:rsidRPr="004F31FC" w:rsidRDefault="00914034" w:rsidP="004F31FC">
            <w:pPr>
              <w:tabs>
                <w:tab w:val="left" w:pos="-720"/>
              </w:tabs>
              <w:suppressAutoHyphens/>
              <w:spacing w:before="40" w:after="54"/>
              <w:rPr>
                <w:rFonts w:ascii="Calibri" w:hAnsi="Calibri" w:cs="Calibri"/>
                <w:sz w:val="20"/>
                <w:szCs w:val="20"/>
              </w:rPr>
            </w:pPr>
            <w:r w:rsidRPr="004F31FC">
              <w:rPr>
                <w:rFonts w:ascii="Calibri" w:hAnsi="Calibri" w:cs="Calibri"/>
                <w:sz w:val="20"/>
                <w:szCs w:val="20"/>
              </w:rPr>
              <w:t>Purpose of consultancy</w:t>
            </w:r>
            <w:r w:rsidR="00FE30B5" w:rsidRPr="004F31FC">
              <w:rPr>
                <w:rFonts w:ascii="Calibri" w:hAnsi="Calibri" w:cs="Calibri"/>
                <w:sz w:val="20"/>
                <w:szCs w:val="20"/>
              </w:rPr>
              <w:t>:</w:t>
            </w:r>
          </w:p>
        </w:tc>
        <w:tc>
          <w:tcPr>
            <w:tcW w:w="8079" w:type="dxa"/>
            <w:tcBorders>
              <w:top w:val="single" w:sz="6" w:space="0" w:color="auto"/>
              <w:left w:val="single" w:sz="6" w:space="0" w:color="auto"/>
              <w:bottom w:val="single" w:sz="6" w:space="0" w:color="auto"/>
              <w:right w:val="double" w:sz="6" w:space="0" w:color="auto"/>
            </w:tcBorders>
            <w:shd w:val="clear" w:color="auto" w:fill="auto"/>
          </w:tcPr>
          <w:p w14:paraId="2D37043D" w14:textId="77777777" w:rsidR="00D567DC" w:rsidRPr="004F31FC" w:rsidRDefault="004A3C52" w:rsidP="009621A4">
            <w:pPr>
              <w:pStyle w:val="a7"/>
              <w:shd w:val="clear" w:color="auto" w:fill="FFFFFF"/>
              <w:spacing w:before="0" w:beforeAutospacing="0" w:after="120" w:afterAutospacing="0"/>
              <w:jc w:val="both"/>
              <w:textAlignment w:val="baseline"/>
              <w:rPr>
                <w:rFonts w:ascii="Calibri" w:hAnsi="Calibri" w:cs="Calibri"/>
                <w:sz w:val="20"/>
                <w:szCs w:val="20"/>
                <w:lang w:val="en-GB" w:eastAsia="en-US"/>
              </w:rPr>
            </w:pPr>
            <w:r w:rsidRPr="004F31FC">
              <w:rPr>
                <w:rFonts w:ascii="Calibri" w:hAnsi="Calibri" w:cs="Calibri"/>
                <w:sz w:val="20"/>
                <w:szCs w:val="20"/>
                <w:lang w:val="en-GB" w:eastAsia="en-US"/>
              </w:rPr>
              <w:t xml:space="preserve">UNFPA Ukraine is implementing the EMBRACE project (Enhancing National and Regional Mechanisms to Build Responsive, Accountable &amp; Cost-Effective System of GBV Response and Prevention) </w:t>
            </w:r>
            <w:r w:rsidR="00B21FCC" w:rsidRPr="004F31FC">
              <w:rPr>
                <w:rFonts w:ascii="Calibri" w:hAnsi="Calibri" w:cs="Calibri"/>
                <w:sz w:val="20"/>
                <w:szCs w:val="20"/>
                <w:lang w:val="en-GB" w:eastAsia="en-US"/>
              </w:rPr>
              <w:t>with</w:t>
            </w:r>
            <w:r w:rsidRPr="004F31FC">
              <w:rPr>
                <w:rFonts w:ascii="Calibri" w:hAnsi="Calibri" w:cs="Calibri"/>
                <w:sz w:val="20"/>
                <w:szCs w:val="20"/>
                <w:lang w:val="en-GB" w:eastAsia="en-US"/>
              </w:rPr>
              <w:t xml:space="preserve"> financial support of the Government of UK</w:t>
            </w:r>
            <w:r w:rsidR="00DB1823" w:rsidRPr="004F31FC">
              <w:rPr>
                <w:rFonts w:ascii="Calibri" w:hAnsi="Calibri" w:cs="Calibri"/>
                <w:sz w:val="20"/>
                <w:szCs w:val="20"/>
                <w:lang w:val="en-GB" w:eastAsia="en-US"/>
              </w:rPr>
              <w:t xml:space="preserve">. The </w:t>
            </w:r>
            <w:r w:rsidRPr="004F31FC">
              <w:rPr>
                <w:rFonts w:ascii="Calibri" w:hAnsi="Calibri" w:cs="Calibri"/>
                <w:sz w:val="20"/>
                <w:szCs w:val="20"/>
                <w:lang w:val="en-GB" w:eastAsia="en-US"/>
              </w:rPr>
              <w:t>EMBRACE project</w:t>
            </w:r>
            <w:r w:rsidR="00DB1823" w:rsidRPr="004F31FC">
              <w:rPr>
                <w:rFonts w:ascii="Calibri" w:hAnsi="Calibri" w:cs="Calibri"/>
                <w:sz w:val="20"/>
                <w:szCs w:val="20"/>
                <w:lang w:val="en-GB" w:eastAsia="en-US"/>
              </w:rPr>
              <w:t xml:space="preserve"> is aimed at </w:t>
            </w:r>
            <w:r w:rsidR="00D567DC" w:rsidRPr="004F31FC">
              <w:rPr>
                <w:rFonts w:ascii="Calibri" w:hAnsi="Calibri" w:cs="Calibri"/>
                <w:sz w:val="20"/>
                <w:szCs w:val="20"/>
                <w:lang w:val="en-GB" w:eastAsia="en-US"/>
              </w:rPr>
              <w:t>strengthen</w:t>
            </w:r>
            <w:r w:rsidR="00DB1823" w:rsidRPr="004F31FC">
              <w:rPr>
                <w:rFonts w:ascii="Calibri" w:hAnsi="Calibri" w:cs="Calibri"/>
                <w:sz w:val="20"/>
                <w:szCs w:val="20"/>
                <w:lang w:val="en-GB" w:eastAsia="en-US"/>
              </w:rPr>
              <w:t>ing</w:t>
            </w:r>
            <w:r w:rsidR="00F937BB" w:rsidRPr="004F31FC">
              <w:rPr>
                <w:rFonts w:ascii="Calibri" w:hAnsi="Calibri" w:cs="Calibri"/>
                <w:sz w:val="20"/>
                <w:szCs w:val="20"/>
                <w:lang w:val="en-GB" w:eastAsia="en-US"/>
              </w:rPr>
              <w:t xml:space="preserve"> </w:t>
            </w:r>
            <w:r w:rsidR="00D567DC" w:rsidRPr="004F31FC">
              <w:rPr>
                <w:rFonts w:ascii="Calibri" w:hAnsi="Calibri" w:cs="Calibri"/>
                <w:sz w:val="20"/>
                <w:szCs w:val="20"/>
                <w:lang w:val="en-GB" w:eastAsia="en-US"/>
              </w:rPr>
              <w:t>national GBV</w:t>
            </w:r>
            <w:r w:rsidR="00DB1823" w:rsidRPr="004F31FC">
              <w:rPr>
                <w:rFonts w:ascii="Calibri" w:hAnsi="Calibri" w:cs="Calibri"/>
                <w:sz w:val="20"/>
                <w:szCs w:val="20"/>
                <w:lang w:val="en-GB" w:eastAsia="en-US"/>
              </w:rPr>
              <w:t>/DV</w:t>
            </w:r>
            <w:r w:rsidR="00D567DC" w:rsidRPr="004F31FC">
              <w:rPr>
                <w:rFonts w:ascii="Calibri" w:hAnsi="Calibri" w:cs="Calibri"/>
                <w:sz w:val="20"/>
                <w:szCs w:val="20"/>
                <w:lang w:val="en-GB" w:eastAsia="en-US"/>
              </w:rPr>
              <w:t xml:space="preserve"> </w:t>
            </w:r>
            <w:r w:rsidR="00DB1823" w:rsidRPr="004F31FC">
              <w:rPr>
                <w:rFonts w:ascii="Calibri" w:hAnsi="Calibri" w:cs="Calibri"/>
                <w:sz w:val="20"/>
                <w:szCs w:val="20"/>
                <w:lang w:val="en-GB" w:eastAsia="en-US"/>
              </w:rPr>
              <w:t xml:space="preserve">prevention and response system </w:t>
            </w:r>
            <w:r w:rsidR="00D567DC" w:rsidRPr="004F31FC">
              <w:rPr>
                <w:rFonts w:ascii="Calibri" w:hAnsi="Calibri" w:cs="Calibri"/>
                <w:sz w:val="20"/>
                <w:szCs w:val="20"/>
                <w:lang w:val="en-GB" w:eastAsia="en-US"/>
              </w:rPr>
              <w:t>at the national and regional levels to ensure that majority of gender-based violence survivors seek and have access to good quality survivor-centred services, and Ukrainian society has zero tolerance to GBV</w:t>
            </w:r>
            <w:r w:rsidR="00DB1823" w:rsidRPr="004F31FC">
              <w:rPr>
                <w:rFonts w:ascii="Calibri" w:hAnsi="Calibri" w:cs="Calibri"/>
                <w:sz w:val="20"/>
                <w:szCs w:val="20"/>
                <w:lang w:val="en-GB" w:eastAsia="en-US"/>
              </w:rPr>
              <w:t>/DV</w:t>
            </w:r>
            <w:r w:rsidR="00D567DC" w:rsidRPr="004F31FC">
              <w:rPr>
                <w:rFonts w:ascii="Calibri" w:hAnsi="Calibri" w:cs="Calibri"/>
                <w:sz w:val="20"/>
                <w:szCs w:val="20"/>
                <w:lang w:val="en-GB" w:eastAsia="en-US"/>
              </w:rPr>
              <w:t xml:space="preserve">. </w:t>
            </w:r>
          </w:p>
          <w:p w14:paraId="32AA6B55" w14:textId="7B05E486" w:rsidR="00EC570F" w:rsidRPr="004F31FC" w:rsidRDefault="004F31FC" w:rsidP="009621A4">
            <w:pPr>
              <w:spacing w:after="120"/>
              <w:jc w:val="both"/>
              <w:rPr>
                <w:rFonts w:ascii="Calibri" w:hAnsi="Calibri" w:cs="Calibri"/>
                <w:sz w:val="20"/>
                <w:szCs w:val="20"/>
              </w:rPr>
            </w:pPr>
            <w:r w:rsidRPr="004F31FC">
              <w:rPr>
                <w:rFonts w:ascii="Calibri" w:hAnsi="Calibri" w:cs="Calibri"/>
                <w:sz w:val="20"/>
                <w:szCs w:val="20"/>
              </w:rPr>
              <w:t xml:space="preserve">Women’s economic empowerment is a factor of utmost significance in the process of breaking the cycle of violence and preventing the domestic violence in general. </w:t>
            </w:r>
            <w:r w:rsidR="00D85481" w:rsidRPr="004F31FC">
              <w:rPr>
                <w:rFonts w:ascii="Calibri" w:hAnsi="Calibri" w:cs="Calibri"/>
                <w:sz w:val="20"/>
                <w:szCs w:val="20"/>
              </w:rPr>
              <w:t>Since November 2020, GBV Prevention and Respo</w:t>
            </w:r>
            <w:r w:rsidR="00C62B6A">
              <w:rPr>
                <w:rFonts w:ascii="Calibri" w:hAnsi="Calibri" w:cs="Calibri"/>
                <w:sz w:val="20"/>
                <w:szCs w:val="20"/>
              </w:rPr>
              <w:t xml:space="preserve">nse Programme </w:t>
            </w:r>
            <w:r w:rsidR="009E63CD">
              <w:rPr>
                <w:rFonts w:ascii="Calibri" w:hAnsi="Calibri" w:cs="Calibri"/>
                <w:sz w:val="20"/>
                <w:szCs w:val="20"/>
              </w:rPr>
              <w:t xml:space="preserve">implements a </w:t>
            </w:r>
            <w:r w:rsidR="00D85481" w:rsidRPr="004F31FC">
              <w:rPr>
                <w:rFonts w:ascii="Calibri" w:hAnsi="Calibri" w:cs="Calibri"/>
                <w:sz w:val="20"/>
                <w:szCs w:val="20"/>
              </w:rPr>
              <w:t>strand on economic empowerment of GBV survivors</w:t>
            </w:r>
            <w:r w:rsidR="0010701A" w:rsidRPr="004F31FC">
              <w:rPr>
                <w:rFonts w:ascii="Calibri" w:hAnsi="Calibri" w:cs="Calibri"/>
                <w:sz w:val="20"/>
                <w:szCs w:val="20"/>
                <w:lang w:val="en-US"/>
              </w:rPr>
              <w:t xml:space="preserve"> (</w:t>
            </w:r>
            <w:r w:rsidR="005A0335" w:rsidRPr="004F31FC">
              <w:rPr>
                <w:rFonts w:ascii="Calibri" w:hAnsi="Calibri" w:cs="Calibri"/>
                <w:sz w:val="20"/>
                <w:szCs w:val="20"/>
                <w:lang w:val="en-US"/>
              </w:rPr>
              <w:t xml:space="preserve">hereinafter the </w:t>
            </w:r>
            <w:r w:rsidR="00C62B6A">
              <w:rPr>
                <w:rFonts w:ascii="Calibri" w:hAnsi="Calibri" w:cs="Calibri"/>
                <w:sz w:val="20"/>
                <w:szCs w:val="20"/>
                <w:lang w:val="en-US"/>
              </w:rPr>
              <w:t>component</w:t>
            </w:r>
            <w:r w:rsidR="0010701A" w:rsidRPr="004F31FC">
              <w:rPr>
                <w:rFonts w:ascii="Calibri" w:hAnsi="Calibri" w:cs="Calibri"/>
                <w:sz w:val="20"/>
                <w:szCs w:val="20"/>
                <w:lang w:val="en-US"/>
              </w:rPr>
              <w:t>)</w:t>
            </w:r>
            <w:r w:rsidRPr="004F31FC">
              <w:rPr>
                <w:rFonts w:ascii="Calibri" w:hAnsi="Calibri" w:cs="Calibri"/>
                <w:sz w:val="20"/>
                <w:szCs w:val="20"/>
              </w:rPr>
              <w:t xml:space="preserve"> within </w:t>
            </w:r>
            <w:r w:rsidRPr="004F31FC">
              <w:rPr>
                <w:rFonts w:ascii="Calibri" w:hAnsi="Calibri" w:cs="Calibri"/>
                <w:sz w:val="20"/>
                <w:szCs w:val="20"/>
                <w:lang w:val="en-US"/>
              </w:rPr>
              <w:t>the EMBRACE project framework</w:t>
            </w:r>
            <w:r w:rsidR="00D85481" w:rsidRPr="004F31FC">
              <w:rPr>
                <w:rFonts w:ascii="Calibri" w:hAnsi="Calibri" w:cs="Calibri"/>
                <w:sz w:val="20"/>
                <w:szCs w:val="20"/>
              </w:rPr>
              <w:t>. It pi</w:t>
            </w:r>
            <w:r w:rsidR="0029451C" w:rsidRPr="004F31FC">
              <w:rPr>
                <w:rFonts w:ascii="Calibri" w:hAnsi="Calibri" w:cs="Calibri"/>
                <w:sz w:val="20"/>
                <w:szCs w:val="20"/>
              </w:rPr>
              <w:t xml:space="preserve">loted the </w:t>
            </w:r>
            <w:r w:rsidR="00922B17" w:rsidRPr="004F31FC">
              <w:rPr>
                <w:rFonts w:ascii="Calibri" w:hAnsi="Calibri" w:cs="Calibri"/>
                <w:sz w:val="20"/>
                <w:szCs w:val="20"/>
              </w:rPr>
              <w:t xml:space="preserve">initiative </w:t>
            </w:r>
            <w:r w:rsidR="0029451C" w:rsidRPr="004F31FC">
              <w:rPr>
                <w:rFonts w:ascii="Calibri" w:hAnsi="Calibri" w:cs="Calibri"/>
                <w:sz w:val="20"/>
                <w:szCs w:val="20"/>
              </w:rPr>
              <w:t xml:space="preserve">Women Career Hub </w:t>
            </w:r>
            <w:hyperlink r:id="rId8" w:history="1">
              <w:r w:rsidR="00B56FF5" w:rsidRPr="008746A9">
                <w:rPr>
                  <w:rStyle w:val="a5"/>
                  <w:rFonts w:ascii="Calibri" w:hAnsi="Calibri" w:cs="Calibri"/>
                  <w:sz w:val="20"/>
                  <w:szCs w:val="20"/>
                  <w:lang w:val="uk-UA"/>
                </w:rPr>
                <w:t>https://</w:t>
              </w:r>
              <w:proofErr w:type="spellStart"/>
              <w:r w:rsidR="00B56FF5" w:rsidRPr="008746A9">
                <w:rPr>
                  <w:rStyle w:val="a5"/>
                  <w:rFonts w:ascii="Calibri" w:hAnsi="Calibri" w:cs="Calibri"/>
                  <w:sz w:val="20"/>
                  <w:szCs w:val="20"/>
                  <w:lang w:val="en-US"/>
                </w:rPr>
                <w:t>vonahub</w:t>
              </w:r>
              <w:proofErr w:type="spellEnd"/>
              <w:r w:rsidR="00B56FF5" w:rsidRPr="008746A9">
                <w:rPr>
                  <w:rStyle w:val="a5"/>
                  <w:rFonts w:ascii="Calibri" w:hAnsi="Calibri" w:cs="Calibri"/>
                  <w:sz w:val="20"/>
                  <w:szCs w:val="20"/>
                  <w:lang w:val="uk-UA"/>
                </w:rPr>
                <w:t>.</w:t>
              </w:r>
              <w:proofErr w:type="spellStart"/>
              <w:r w:rsidR="00B56FF5" w:rsidRPr="008746A9">
                <w:rPr>
                  <w:rStyle w:val="a5"/>
                  <w:rFonts w:ascii="Calibri" w:hAnsi="Calibri" w:cs="Calibri"/>
                  <w:sz w:val="20"/>
                  <w:szCs w:val="20"/>
                  <w:lang w:val="uk-UA"/>
                </w:rPr>
                <w:t>org</w:t>
              </w:r>
              <w:proofErr w:type="spellEnd"/>
              <w:r w:rsidR="00B56FF5" w:rsidRPr="008746A9">
                <w:rPr>
                  <w:rStyle w:val="a5"/>
                  <w:rFonts w:ascii="Calibri" w:hAnsi="Calibri" w:cs="Calibri"/>
                  <w:sz w:val="20"/>
                  <w:szCs w:val="20"/>
                  <w:lang w:val="en-US"/>
                </w:rPr>
                <w:t>.</w:t>
              </w:r>
              <w:proofErr w:type="spellStart"/>
              <w:r w:rsidR="00B56FF5" w:rsidRPr="008746A9">
                <w:rPr>
                  <w:rStyle w:val="a5"/>
                  <w:rFonts w:ascii="Calibri" w:hAnsi="Calibri" w:cs="Calibri"/>
                  <w:sz w:val="20"/>
                  <w:szCs w:val="20"/>
                  <w:lang w:val="en-US"/>
                </w:rPr>
                <w:t>ua</w:t>
              </w:r>
              <w:proofErr w:type="spellEnd"/>
              <w:r w:rsidR="00B56FF5" w:rsidRPr="008746A9">
                <w:rPr>
                  <w:rStyle w:val="a5"/>
                  <w:rFonts w:ascii="Calibri" w:hAnsi="Calibri" w:cs="Calibri"/>
                  <w:sz w:val="20"/>
                  <w:szCs w:val="20"/>
                  <w:lang w:val="uk-UA"/>
                </w:rPr>
                <w:t>/</w:t>
              </w:r>
            </w:hyperlink>
            <w:r w:rsidR="00B56FF5" w:rsidRPr="008746A9">
              <w:rPr>
                <w:rFonts w:ascii="Calibri" w:hAnsi="Calibri" w:cs="Calibri"/>
                <w:sz w:val="20"/>
                <w:szCs w:val="20"/>
              </w:rPr>
              <w:t>,</w:t>
            </w:r>
            <w:r w:rsidR="005C77FB">
              <w:rPr>
                <w:rFonts w:ascii="Calibri" w:hAnsi="Calibri" w:cs="Calibri"/>
                <w:sz w:val="20"/>
                <w:szCs w:val="20"/>
              </w:rPr>
              <w:t xml:space="preserve"> </w:t>
            </w:r>
            <w:r w:rsidR="003E2468" w:rsidRPr="004F31FC">
              <w:rPr>
                <w:rFonts w:ascii="Calibri" w:hAnsi="Calibri" w:cs="Calibri"/>
                <w:sz w:val="20"/>
                <w:szCs w:val="20"/>
              </w:rPr>
              <w:t>focusing</w:t>
            </w:r>
            <w:r w:rsidR="00D85481" w:rsidRPr="004F31FC">
              <w:rPr>
                <w:rFonts w:ascii="Calibri" w:hAnsi="Calibri" w:cs="Calibri"/>
                <w:sz w:val="20"/>
                <w:szCs w:val="20"/>
              </w:rPr>
              <w:t xml:space="preserve"> on increasing women’s economic autonomy and resilience by offering employability support, career guidance, professional development and connecting survivors to employment opportunities.</w:t>
            </w:r>
            <w:r w:rsidR="00EC570F" w:rsidRPr="004F31FC">
              <w:rPr>
                <w:rFonts w:ascii="Calibri" w:hAnsi="Calibri" w:cs="Calibri"/>
                <w:sz w:val="20"/>
                <w:szCs w:val="20"/>
              </w:rPr>
              <w:t xml:space="preserve"> The follow</w:t>
            </w:r>
            <w:r w:rsidR="00F937BB" w:rsidRPr="004F31FC">
              <w:rPr>
                <w:rFonts w:ascii="Calibri" w:hAnsi="Calibri" w:cs="Calibri"/>
                <w:sz w:val="20"/>
                <w:szCs w:val="20"/>
              </w:rPr>
              <w:t xml:space="preserve">ing </w:t>
            </w:r>
            <w:r w:rsidR="00922B17" w:rsidRPr="004F31FC">
              <w:rPr>
                <w:rFonts w:ascii="Calibri" w:hAnsi="Calibri" w:cs="Calibri"/>
                <w:sz w:val="20"/>
                <w:szCs w:val="20"/>
              </w:rPr>
              <w:t>models of support were</w:t>
            </w:r>
            <w:r w:rsidR="00EC570F" w:rsidRPr="004F31FC">
              <w:rPr>
                <w:rFonts w:ascii="Calibri" w:hAnsi="Calibri" w:cs="Calibri"/>
                <w:sz w:val="20"/>
                <w:szCs w:val="20"/>
              </w:rPr>
              <w:t xml:space="preserve"> provided under the framework of Women Career Hub</w:t>
            </w:r>
            <w:r w:rsidR="006742A8">
              <w:rPr>
                <w:rFonts w:ascii="Calibri" w:hAnsi="Calibri" w:cs="Calibri"/>
                <w:sz w:val="20"/>
                <w:szCs w:val="20"/>
              </w:rPr>
              <w:t xml:space="preserve"> (WCH)</w:t>
            </w:r>
            <w:r w:rsidR="00EC570F" w:rsidRPr="004F31FC">
              <w:rPr>
                <w:rFonts w:ascii="Calibri" w:hAnsi="Calibri" w:cs="Calibri"/>
                <w:sz w:val="20"/>
                <w:szCs w:val="20"/>
              </w:rPr>
              <w:t>: </w:t>
            </w:r>
          </w:p>
          <w:p w14:paraId="21362E89" w14:textId="77777777" w:rsidR="00713560" w:rsidRPr="004A7EEE" w:rsidRDefault="00713560" w:rsidP="004A7EEE">
            <w:pPr>
              <w:pStyle w:val="af3"/>
              <w:numPr>
                <w:ilvl w:val="0"/>
                <w:numId w:val="36"/>
              </w:numPr>
              <w:spacing w:after="120"/>
              <w:jc w:val="both"/>
              <w:textAlignment w:val="baseline"/>
              <w:rPr>
                <w:rFonts w:ascii="Calibri" w:hAnsi="Calibri" w:cs="Calibri"/>
                <w:sz w:val="20"/>
                <w:szCs w:val="20"/>
              </w:rPr>
            </w:pPr>
            <w:r w:rsidRPr="004A7EEE">
              <w:rPr>
                <w:rFonts w:ascii="Calibri" w:hAnsi="Calibri" w:cs="Calibri"/>
                <w:sz w:val="20"/>
                <w:szCs w:val="20"/>
              </w:rPr>
              <w:t>Support from career counsellors (consultations on professional skills acquiring and individual support in job search); </w:t>
            </w:r>
          </w:p>
          <w:p w14:paraId="7DC9FE73" w14:textId="012BD0D7" w:rsidR="00930C28" w:rsidRPr="00713560" w:rsidRDefault="007F350C" w:rsidP="00713560">
            <w:pPr>
              <w:numPr>
                <w:ilvl w:val="0"/>
                <w:numId w:val="11"/>
              </w:numPr>
              <w:spacing w:after="120"/>
              <w:jc w:val="both"/>
              <w:textAlignment w:val="baseline"/>
              <w:rPr>
                <w:rFonts w:ascii="Calibri" w:hAnsi="Calibri" w:cs="Calibri"/>
                <w:sz w:val="20"/>
                <w:szCs w:val="20"/>
              </w:rPr>
            </w:pPr>
            <w:r>
              <w:rPr>
                <w:rFonts w:ascii="Calibri" w:hAnsi="Calibri" w:cs="Calibri"/>
                <w:sz w:val="20"/>
                <w:szCs w:val="20"/>
              </w:rPr>
              <w:t xml:space="preserve">Support from </w:t>
            </w:r>
            <w:r w:rsidR="00930C28" w:rsidRPr="00930C28">
              <w:rPr>
                <w:rFonts w:ascii="Calibri" w:hAnsi="Calibri" w:cs="Calibri"/>
                <w:sz w:val="20"/>
                <w:szCs w:val="20"/>
              </w:rPr>
              <w:t xml:space="preserve">business </w:t>
            </w:r>
            <w:r w:rsidR="009760D1" w:rsidRPr="00713560">
              <w:rPr>
                <w:rFonts w:ascii="Calibri" w:hAnsi="Calibri" w:cs="Calibri"/>
                <w:sz w:val="20"/>
                <w:szCs w:val="20"/>
              </w:rPr>
              <w:t>counsellors</w:t>
            </w:r>
            <w:r w:rsidR="009760D1">
              <w:rPr>
                <w:rFonts w:ascii="Calibri" w:hAnsi="Calibri" w:cs="Calibri"/>
                <w:sz w:val="20"/>
                <w:szCs w:val="20"/>
              </w:rPr>
              <w:t xml:space="preserve"> </w:t>
            </w:r>
            <w:r w:rsidR="00930C28" w:rsidRPr="00930C28">
              <w:rPr>
                <w:rFonts w:ascii="Calibri" w:hAnsi="Calibri" w:cs="Calibri"/>
                <w:sz w:val="20"/>
                <w:szCs w:val="20"/>
              </w:rPr>
              <w:t>(consultations on the possib</w:t>
            </w:r>
            <w:r w:rsidR="00FD0274">
              <w:rPr>
                <w:rFonts w:ascii="Calibri" w:hAnsi="Calibri" w:cs="Calibri"/>
                <w:sz w:val="20"/>
                <w:szCs w:val="20"/>
              </w:rPr>
              <w:t>ility of opening/</w:t>
            </w:r>
            <w:proofErr w:type="gramStart"/>
            <w:r w:rsidR="00FD0274">
              <w:rPr>
                <w:rFonts w:ascii="Calibri" w:hAnsi="Calibri" w:cs="Calibri"/>
                <w:sz w:val="20"/>
                <w:szCs w:val="20"/>
              </w:rPr>
              <w:t xml:space="preserve">restarting </w:t>
            </w:r>
            <w:r w:rsidR="00930C28" w:rsidRPr="00930C28">
              <w:rPr>
                <w:rFonts w:ascii="Calibri" w:hAnsi="Calibri" w:cs="Calibri"/>
                <w:sz w:val="20"/>
                <w:szCs w:val="20"/>
              </w:rPr>
              <w:t xml:space="preserve"> own</w:t>
            </w:r>
            <w:proofErr w:type="gramEnd"/>
            <w:r w:rsidR="00930C28" w:rsidRPr="00930C28">
              <w:rPr>
                <w:rFonts w:ascii="Calibri" w:hAnsi="Calibri" w:cs="Calibri"/>
                <w:sz w:val="20"/>
                <w:szCs w:val="20"/>
              </w:rPr>
              <w:t xml:space="preserve"> </w:t>
            </w:r>
            <w:r w:rsidR="00505EDD">
              <w:rPr>
                <w:rFonts w:ascii="Calibri" w:hAnsi="Calibri" w:cs="Calibri"/>
                <w:sz w:val="20"/>
                <w:szCs w:val="20"/>
                <w:lang w:val="en-US"/>
              </w:rPr>
              <w:t>entrepreneurship</w:t>
            </w:r>
            <w:r w:rsidR="00930C28" w:rsidRPr="00930C28">
              <w:rPr>
                <w:rFonts w:ascii="Calibri" w:hAnsi="Calibri" w:cs="Calibri"/>
                <w:sz w:val="20"/>
                <w:szCs w:val="20"/>
              </w:rPr>
              <w:t>/business);</w:t>
            </w:r>
          </w:p>
          <w:p w14:paraId="36A3F092" w14:textId="113E4E0F" w:rsidR="00713560" w:rsidRPr="00713560" w:rsidRDefault="00713560" w:rsidP="00713560">
            <w:pPr>
              <w:numPr>
                <w:ilvl w:val="0"/>
                <w:numId w:val="11"/>
              </w:numPr>
              <w:spacing w:after="120"/>
              <w:jc w:val="both"/>
              <w:textAlignment w:val="baseline"/>
              <w:rPr>
                <w:rFonts w:ascii="Calibri" w:hAnsi="Calibri" w:cs="Calibri"/>
                <w:sz w:val="20"/>
                <w:szCs w:val="20"/>
              </w:rPr>
            </w:pPr>
            <w:r w:rsidRPr="00713560">
              <w:rPr>
                <w:rFonts w:ascii="Calibri" w:hAnsi="Calibri" w:cs="Calibri"/>
                <w:sz w:val="20"/>
                <w:szCs w:val="20"/>
              </w:rPr>
              <w:t>Organization of professional courses for women seeking support in difficult life circumstances, including ones suffered from domestic violence, with aim to expand the employment opportunities or promote the profit-generating initiat</w:t>
            </w:r>
            <w:r w:rsidR="00321674">
              <w:rPr>
                <w:rFonts w:ascii="Calibri" w:hAnsi="Calibri" w:cs="Calibri"/>
                <w:sz w:val="20"/>
                <w:szCs w:val="20"/>
              </w:rPr>
              <w:t>ives – sustainable and demanded</w:t>
            </w:r>
            <w:r w:rsidR="00321674">
              <w:rPr>
                <w:rFonts w:ascii="Calibri" w:hAnsi="Calibri" w:cs="Calibri"/>
                <w:sz w:val="20"/>
                <w:szCs w:val="20"/>
                <w:lang w:val="uk-UA"/>
              </w:rPr>
              <w:t>;</w:t>
            </w:r>
          </w:p>
          <w:p w14:paraId="4A50F0B9" w14:textId="669664F7" w:rsidR="00713560" w:rsidRPr="00713560" w:rsidRDefault="00713560" w:rsidP="00713560">
            <w:pPr>
              <w:numPr>
                <w:ilvl w:val="0"/>
                <w:numId w:val="11"/>
              </w:numPr>
              <w:spacing w:after="120"/>
              <w:jc w:val="both"/>
              <w:textAlignment w:val="baseline"/>
              <w:rPr>
                <w:rFonts w:ascii="Calibri" w:hAnsi="Calibri" w:cs="Calibri"/>
                <w:sz w:val="20"/>
                <w:szCs w:val="20"/>
              </w:rPr>
            </w:pPr>
            <w:r w:rsidRPr="00713560">
              <w:rPr>
                <w:rFonts w:ascii="Calibri" w:hAnsi="Calibri" w:cs="Calibri"/>
                <w:sz w:val="20"/>
                <w:szCs w:val="20"/>
              </w:rPr>
              <w:t>Provision of seed funding to launch social entrepreneurshi</w:t>
            </w:r>
            <w:r w:rsidR="00321674">
              <w:rPr>
                <w:rFonts w:ascii="Calibri" w:hAnsi="Calibri" w:cs="Calibri"/>
                <w:sz w:val="20"/>
                <w:szCs w:val="20"/>
              </w:rPr>
              <w:t>p initiatives for GBV survivors;</w:t>
            </w:r>
          </w:p>
          <w:p w14:paraId="1E2FC153" w14:textId="1664A83E" w:rsidR="00713560" w:rsidRPr="00713560" w:rsidRDefault="00713560" w:rsidP="00713560">
            <w:pPr>
              <w:numPr>
                <w:ilvl w:val="0"/>
                <w:numId w:val="11"/>
              </w:numPr>
              <w:spacing w:after="120"/>
              <w:jc w:val="both"/>
              <w:textAlignment w:val="baseline"/>
              <w:rPr>
                <w:rFonts w:ascii="Calibri" w:hAnsi="Calibri" w:cs="Calibri"/>
                <w:sz w:val="20"/>
                <w:szCs w:val="20"/>
              </w:rPr>
            </w:pPr>
            <w:r w:rsidRPr="00713560">
              <w:rPr>
                <w:rFonts w:ascii="Calibri" w:hAnsi="Calibri" w:cs="Calibri"/>
                <w:sz w:val="20"/>
                <w:szCs w:val="20"/>
              </w:rPr>
              <w:t>Organization of training sessions for employment centres to build their capacity regarding GBV/DV knowledge, GBV/DV response and prevention for comprehensive employabil</w:t>
            </w:r>
            <w:r w:rsidR="00321674">
              <w:rPr>
                <w:rFonts w:ascii="Calibri" w:hAnsi="Calibri" w:cs="Calibri"/>
                <w:sz w:val="20"/>
                <w:szCs w:val="20"/>
              </w:rPr>
              <w:t>ity support to GBV/DV survivors;</w:t>
            </w:r>
          </w:p>
          <w:p w14:paraId="29185802" w14:textId="744F2E57" w:rsidR="00713560" w:rsidRPr="00713560" w:rsidRDefault="00713560" w:rsidP="00713560">
            <w:pPr>
              <w:numPr>
                <w:ilvl w:val="0"/>
                <w:numId w:val="11"/>
              </w:numPr>
              <w:spacing w:after="120"/>
              <w:jc w:val="both"/>
              <w:textAlignment w:val="baseline"/>
              <w:rPr>
                <w:rFonts w:ascii="Calibri" w:hAnsi="Calibri" w:cs="Calibri"/>
                <w:sz w:val="20"/>
                <w:szCs w:val="20"/>
              </w:rPr>
            </w:pPr>
            <w:r w:rsidRPr="00713560">
              <w:rPr>
                <w:rFonts w:ascii="Calibri" w:hAnsi="Calibri" w:cs="Calibri"/>
                <w:sz w:val="20"/>
                <w:szCs w:val="20"/>
              </w:rPr>
              <w:t>Organization of training sessions for social services to build their capacity regarding effective employabil</w:t>
            </w:r>
            <w:r w:rsidR="00321674">
              <w:rPr>
                <w:rFonts w:ascii="Calibri" w:hAnsi="Calibri" w:cs="Calibri"/>
                <w:sz w:val="20"/>
                <w:szCs w:val="20"/>
              </w:rPr>
              <w:t>ity support to GBV/DV survivors;</w:t>
            </w:r>
          </w:p>
          <w:p w14:paraId="25F509D0" w14:textId="5F87FBA2" w:rsidR="00713560" w:rsidRPr="00713560" w:rsidRDefault="00713560" w:rsidP="00713560">
            <w:pPr>
              <w:numPr>
                <w:ilvl w:val="0"/>
                <w:numId w:val="11"/>
              </w:numPr>
              <w:spacing w:after="120"/>
              <w:jc w:val="both"/>
              <w:textAlignment w:val="baseline"/>
              <w:rPr>
                <w:rFonts w:ascii="Calibri" w:hAnsi="Calibri" w:cs="Calibri"/>
                <w:sz w:val="20"/>
                <w:szCs w:val="20"/>
              </w:rPr>
            </w:pPr>
            <w:r w:rsidRPr="00713560">
              <w:rPr>
                <w:rFonts w:ascii="Calibri" w:hAnsi="Calibri" w:cs="Calibri"/>
                <w:sz w:val="20"/>
                <w:szCs w:val="20"/>
              </w:rPr>
              <w:t>Organization of tailored training sessions for business companies on Workplace GBV res</w:t>
            </w:r>
            <w:r w:rsidR="00321674">
              <w:rPr>
                <w:rFonts w:ascii="Calibri" w:hAnsi="Calibri" w:cs="Calibri"/>
                <w:sz w:val="20"/>
                <w:szCs w:val="20"/>
              </w:rPr>
              <w:t>ponse and prevention mechanisms.</w:t>
            </w:r>
          </w:p>
          <w:p w14:paraId="6BD90601" w14:textId="77777777" w:rsidR="00713560" w:rsidRPr="00713560" w:rsidRDefault="00713560" w:rsidP="00713560">
            <w:pPr>
              <w:spacing w:after="120"/>
              <w:jc w:val="both"/>
              <w:textAlignment w:val="baseline"/>
              <w:rPr>
                <w:rFonts w:ascii="Calibri" w:hAnsi="Calibri" w:cs="Calibri"/>
                <w:sz w:val="20"/>
                <w:szCs w:val="20"/>
              </w:rPr>
            </w:pPr>
            <w:r w:rsidRPr="00713560">
              <w:rPr>
                <w:rFonts w:ascii="Calibri" w:hAnsi="Calibri" w:cs="Calibri"/>
                <w:sz w:val="20"/>
                <w:szCs w:val="20"/>
              </w:rPr>
              <w:t>As part of nationwide humanitarian response plan to support Ukrainian women and girls affected by the war, UNFPA scales up the delivery of life-saving programmes to women and girls in need across the country. The priority remains to ensure that the health, rights and dignity of women and girls affected by the conflict are safeguarded. Millions of women and girls are living in the shadow of war in Ukraine, which has taken a devastating toll on their well-being and further exposed them to violence and abuse. To enhance the work of online Hub, and assist vulnerable women who don’t have means to receive online support, UNFPA sets up 7 offline Women Career Hubs. Each hub has two career counsellors and one psychologist who have received training from UNFPA on effective employability support to survivors. They will provide in-person guidance and tailor-made programmes on entrepreneurship and economic and financial independence to survivors of gender-based violence, including domestic violence survivors, and to women at risk of violence, like IDPs, women with disability, and other vulnerable women.</w:t>
            </w:r>
          </w:p>
          <w:p w14:paraId="41523C55" w14:textId="77777777" w:rsidR="00C62B6A" w:rsidRDefault="0010701A" w:rsidP="009621A4">
            <w:pPr>
              <w:pStyle w:val="a7"/>
              <w:shd w:val="clear" w:color="auto" w:fill="FFFFFF"/>
              <w:spacing w:before="0" w:beforeAutospacing="0" w:after="120" w:afterAutospacing="0"/>
              <w:jc w:val="both"/>
              <w:textAlignment w:val="baseline"/>
              <w:rPr>
                <w:rFonts w:ascii="Calibri" w:hAnsi="Calibri" w:cs="Calibri"/>
                <w:sz w:val="20"/>
                <w:szCs w:val="20"/>
                <w:lang w:val="en-GB" w:eastAsia="en-US"/>
              </w:rPr>
            </w:pPr>
            <w:r w:rsidRPr="004F31FC">
              <w:rPr>
                <w:rFonts w:ascii="Calibri" w:hAnsi="Calibri" w:cs="Calibri"/>
                <w:sz w:val="20"/>
                <w:szCs w:val="20"/>
                <w:lang w:val="en-GB" w:eastAsia="en-US"/>
              </w:rPr>
              <w:t>The overall purpose of the consultancy is</w:t>
            </w:r>
            <w:r w:rsidR="00C62B6A">
              <w:rPr>
                <w:rFonts w:ascii="Calibri" w:hAnsi="Calibri" w:cs="Calibri"/>
                <w:sz w:val="20"/>
                <w:szCs w:val="20"/>
                <w:lang w:val="en-GB" w:eastAsia="en-US"/>
              </w:rPr>
              <w:t xml:space="preserve"> to </w:t>
            </w:r>
            <w:r w:rsidR="00136BE6">
              <w:rPr>
                <w:rFonts w:ascii="Calibri" w:hAnsi="Calibri" w:cs="Calibri"/>
                <w:sz w:val="20"/>
                <w:szCs w:val="20"/>
                <w:lang w:val="en-GB" w:eastAsia="en-US"/>
              </w:rPr>
              <w:t>provide support to build economic security for GBV/DV survivors and women at risk</w:t>
            </w:r>
            <w:r w:rsidR="00C62B6A">
              <w:rPr>
                <w:rFonts w:ascii="Calibri" w:hAnsi="Calibri" w:cs="Calibri"/>
                <w:sz w:val="20"/>
                <w:szCs w:val="20"/>
                <w:lang w:val="en-GB" w:eastAsia="en-US"/>
              </w:rPr>
              <w:t xml:space="preserve">. </w:t>
            </w:r>
          </w:p>
          <w:p w14:paraId="0AE15C81" w14:textId="77777777" w:rsidR="009621A4" w:rsidRPr="004F31FC" w:rsidRDefault="00C62B6A" w:rsidP="007E1ABC">
            <w:pPr>
              <w:pStyle w:val="a7"/>
              <w:shd w:val="clear" w:color="auto" w:fill="FFFFFF"/>
              <w:spacing w:before="0" w:beforeAutospacing="0" w:after="120" w:afterAutospacing="0"/>
              <w:jc w:val="both"/>
              <w:textAlignment w:val="baseline"/>
              <w:rPr>
                <w:rFonts w:ascii="Calibri" w:hAnsi="Calibri" w:cs="Calibri"/>
                <w:sz w:val="20"/>
                <w:szCs w:val="20"/>
                <w:lang w:val="en-GB"/>
              </w:rPr>
            </w:pPr>
            <w:r>
              <w:rPr>
                <w:rFonts w:ascii="Calibri" w:hAnsi="Calibri" w:cs="Calibri"/>
                <w:sz w:val="20"/>
                <w:szCs w:val="20"/>
                <w:lang w:val="en-GB" w:eastAsia="en-US"/>
              </w:rPr>
              <w:t xml:space="preserve">The consultancy will </w:t>
            </w:r>
            <w:r w:rsidR="00D62C60" w:rsidRPr="00B21FCC">
              <w:rPr>
                <w:rFonts w:ascii="Calibri" w:hAnsi="Calibri" w:cs="Calibri"/>
                <w:sz w:val="20"/>
                <w:szCs w:val="20"/>
                <w:lang w:val="en-GB"/>
              </w:rPr>
              <w:t xml:space="preserve">contribute </w:t>
            </w:r>
            <w:r w:rsidR="000D6710" w:rsidRPr="00B21FCC">
              <w:rPr>
                <w:rFonts w:ascii="Calibri" w:hAnsi="Calibri" w:cs="Calibri"/>
                <w:sz w:val="20"/>
                <w:szCs w:val="20"/>
                <w:lang w:val="en-GB"/>
              </w:rPr>
              <w:t xml:space="preserve">to </w:t>
            </w:r>
            <w:r w:rsidR="00A9551E" w:rsidRPr="00B21FCC">
              <w:rPr>
                <w:rFonts w:ascii="Calibri" w:hAnsi="Calibri" w:cs="Calibri"/>
                <w:sz w:val="20"/>
                <w:szCs w:val="20"/>
                <w:lang w:val="en-GB"/>
              </w:rPr>
              <w:t>the O</w:t>
            </w:r>
            <w:r w:rsidR="00D62C60" w:rsidRPr="00B21FCC">
              <w:rPr>
                <w:rFonts w:ascii="Calibri" w:hAnsi="Calibri" w:cs="Calibri"/>
                <w:sz w:val="20"/>
                <w:szCs w:val="20"/>
                <w:lang w:val="en-GB"/>
              </w:rPr>
              <w:t>utput</w:t>
            </w:r>
            <w:r w:rsidR="00A9551E" w:rsidRPr="00B21FCC">
              <w:rPr>
                <w:rFonts w:ascii="Calibri" w:hAnsi="Calibri" w:cs="Calibri"/>
                <w:sz w:val="20"/>
                <w:szCs w:val="20"/>
                <w:lang w:val="en-GB"/>
              </w:rPr>
              <w:t xml:space="preserve"> </w:t>
            </w:r>
            <w:r w:rsidR="00B21FCC">
              <w:rPr>
                <w:rFonts w:ascii="Calibri" w:hAnsi="Calibri" w:cs="Calibri"/>
                <w:sz w:val="20"/>
                <w:szCs w:val="20"/>
                <w:lang w:val="en-GB"/>
              </w:rPr>
              <w:t>of the EMBRACE project</w:t>
            </w:r>
            <w:r w:rsidR="00D567DC" w:rsidRPr="00B21FCC">
              <w:rPr>
                <w:rFonts w:ascii="Calibri" w:hAnsi="Calibri" w:cs="Calibri"/>
                <w:sz w:val="20"/>
                <w:szCs w:val="20"/>
                <w:lang w:val="en-GB"/>
              </w:rPr>
              <w:t xml:space="preserve">: </w:t>
            </w:r>
            <w:r w:rsidR="00A9551E" w:rsidRPr="00B21FCC">
              <w:rPr>
                <w:rFonts w:ascii="Calibri" w:hAnsi="Calibri" w:cs="Calibri"/>
                <w:sz w:val="20"/>
                <w:szCs w:val="20"/>
                <w:lang w:val="en-GB"/>
              </w:rPr>
              <w:t>Economic resilience of GBV</w:t>
            </w:r>
            <w:r w:rsidR="007E1ABC">
              <w:rPr>
                <w:rFonts w:ascii="Calibri" w:hAnsi="Calibri" w:cs="Calibri"/>
                <w:sz w:val="20"/>
                <w:szCs w:val="20"/>
                <w:lang w:val="en-GB"/>
              </w:rPr>
              <w:t>/DV</w:t>
            </w:r>
            <w:r w:rsidR="00A9551E" w:rsidRPr="00B21FCC">
              <w:rPr>
                <w:rFonts w:ascii="Calibri" w:hAnsi="Calibri" w:cs="Calibri"/>
                <w:sz w:val="20"/>
                <w:szCs w:val="20"/>
                <w:lang w:val="en-GB"/>
              </w:rPr>
              <w:t xml:space="preserve"> survivors and </w:t>
            </w:r>
            <w:r w:rsidR="007E1ABC">
              <w:rPr>
                <w:rFonts w:ascii="Calibri" w:hAnsi="Calibri" w:cs="Calibri"/>
                <w:sz w:val="20"/>
                <w:szCs w:val="20"/>
                <w:lang w:val="en-GB"/>
              </w:rPr>
              <w:t>women</w:t>
            </w:r>
            <w:r w:rsidR="00A9551E" w:rsidRPr="00B21FCC">
              <w:rPr>
                <w:rFonts w:ascii="Calibri" w:hAnsi="Calibri" w:cs="Calibri"/>
                <w:sz w:val="20"/>
                <w:szCs w:val="20"/>
                <w:lang w:val="en-GB"/>
              </w:rPr>
              <w:t xml:space="preserve"> at </w:t>
            </w:r>
            <w:r w:rsidR="00B21FCC">
              <w:rPr>
                <w:rFonts w:ascii="Calibri" w:hAnsi="Calibri" w:cs="Calibri"/>
                <w:sz w:val="20"/>
                <w:szCs w:val="20"/>
                <w:lang w:val="en-GB"/>
              </w:rPr>
              <w:t>risk of GBV</w:t>
            </w:r>
            <w:r w:rsidR="007E1ABC">
              <w:rPr>
                <w:rFonts w:ascii="Calibri" w:hAnsi="Calibri" w:cs="Calibri"/>
                <w:sz w:val="20"/>
                <w:szCs w:val="20"/>
                <w:lang w:val="en-GB"/>
              </w:rPr>
              <w:t>/DV</w:t>
            </w:r>
            <w:r w:rsidR="00B21FCC">
              <w:rPr>
                <w:rFonts w:ascii="Calibri" w:hAnsi="Calibri" w:cs="Calibri"/>
                <w:sz w:val="20"/>
                <w:szCs w:val="20"/>
                <w:lang w:val="en-GB"/>
              </w:rPr>
              <w:t xml:space="preserve"> strengthened.</w:t>
            </w:r>
          </w:p>
        </w:tc>
      </w:tr>
      <w:tr w:rsidR="00653539" w:rsidRPr="004F31FC" w14:paraId="115A7A98" w14:textId="77777777" w:rsidTr="00321674">
        <w:tblPrEx>
          <w:tblCellMar>
            <w:left w:w="148" w:type="dxa"/>
            <w:right w:w="148" w:type="dxa"/>
          </w:tblCellMar>
        </w:tblPrEx>
        <w:trPr>
          <w:trHeight w:val="1453"/>
        </w:trPr>
        <w:tc>
          <w:tcPr>
            <w:tcW w:w="2607" w:type="dxa"/>
            <w:tcBorders>
              <w:top w:val="single" w:sz="6" w:space="0" w:color="auto"/>
              <w:left w:val="double" w:sz="6" w:space="0" w:color="auto"/>
              <w:bottom w:val="single" w:sz="6" w:space="0" w:color="auto"/>
            </w:tcBorders>
            <w:shd w:val="clear" w:color="auto" w:fill="auto"/>
          </w:tcPr>
          <w:p w14:paraId="4520926B" w14:textId="77777777" w:rsidR="00653539" w:rsidRPr="004F31FC" w:rsidRDefault="00914034" w:rsidP="004F31FC">
            <w:pPr>
              <w:tabs>
                <w:tab w:val="left" w:pos="-720"/>
              </w:tabs>
              <w:suppressAutoHyphens/>
              <w:spacing w:before="40" w:after="54"/>
              <w:rPr>
                <w:rFonts w:ascii="Calibri" w:hAnsi="Calibri" w:cs="Calibri"/>
                <w:sz w:val="20"/>
                <w:szCs w:val="20"/>
              </w:rPr>
            </w:pPr>
            <w:r w:rsidRPr="004F31FC">
              <w:rPr>
                <w:rFonts w:ascii="Calibri" w:hAnsi="Calibri" w:cs="Calibri"/>
                <w:sz w:val="20"/>
                <w:szCs w:val="20"/>
              </w:rPr>
              <w:lastRenderedPageBreak/>
              <w:t>Scope of work</w:t>
            </w:r>
            <w:r w:rsidR="002A21A4" w:rsidRPr="004F31FC">
              <w:rPr>
                <w:rFonts w:ascii="Calibri" w:hAnsi="Calibri" w:cs="Calibri"/>
                <w:sz w:val="20"/>
                <w:szCs w:val="20"/>
              </w:rPr>
              <w:t>:</w:t>
            </w:r>
          </w:p>
          <w:p w14:paraId="0D9DE85F" w14:textId="77777777" w:rsidR="00914034" w:rsidRPr="004F31FC" w:rsidRDefault="00914034" w:rsidP="004F31FC">
            <w:pPr>
              <w:tabs>
                <w:tab w:val="left" w:pos="-720"/>
              </w:tabs>
              <w:suppressAutoHyphens/>
              <w:spacing w:before="40" w:after="54"/>
              <w:rPr>
                <w:rFonts w:ascii="Calibri" w:hAnsi="Calibri" w:cs="Calibri"/>
                <w:sz w:val="20"/>
                <w:szCs w:val="20"/>
              </w:rPr>
            </w:pPr>
          </w:p>
          <w:p w14:paraId="7DE8324A" w14:textId="77777777" w:rsidR="00914034" w:rsidRPr="004F31FC" w:rsidRDefault="00914034" w:rsidP="004F31FC">
            <w:pPr>
              <w:tabs>
                <w:tab w:val="left" w:pos="-720"/>
              </w:tabs>
              <w:suppressAutoHyphens/>
              <w:spacing w:before="40" w:after="54"/>
              <w:rPr>
                <w:rFonts w:ascii="Calibri" w:hAnsi="Calibri" w:cs="Calibri"/>
                <w:i/>
                <w:sz w:val="20"/>
                <w:szCs w:val="20"/>
              </w:rPr>
            </w:pPr>
            <w:r w:rsidRPr="004F31FC">
              <w:rPr>
                <w:rFonts w:ascii="Calibri" w:hAnsi="Calibri" w:cs="Calibri"/>
                <w:i/>
                <w:sz w:val="20"/>
                <w:szCs w:val="20"/>
              </w:rPr>
              <w:t>(Description</w:t>
            </w:r>
            <w:r w:rsidR="002A21A4" w:rsidRPr="004F31FC">
              <w:rPr>
                <w:rFonts w:ascii="Calibri" w:hAnsi="Calibri" w:cs="Calibri"/>
                <w:i/>
                <w:sz w:val="20"/>
                <w:szCs w:val="20"/>
              </w:rPr>
              <w:t xml:space="preserve"> of services, activities, or outputs)</w:t>
            </w:r>
          </w:p>
        </w:tc>
        <w:tc>
          <w:tcPr>
            <w:tcW w:w="8079" w:type="dxa"/>
            <w:tcBorders>
              <w:top w:val="single" w:sz="6" w:space="0" w:color="auto"/>
              <w:left w:val="single" w:sz="6" w:space="0" w:color="auto"/>
              <w:bottom w:val="single" w:sz="6" w:space="0" w:color="auto"/>
              <w:right w:val="double" w:sz="6" w:space="0" w:color="auto"/>
            </w:tcBorders>
            <w:shd w:val="clear" w:color="auto" w:fill="auto"/>
          </w:tcPr>
          <w:p w14:paraId="4FDE4069" w14:textId="77777777" w:rsidR="00136BE6" w:rsidRDefault="00136BE6" w:rsidP="004A3A5F">
            <w:pPr>
              <w:jc w:val="both"/>
              <w:rPr>
                <w:rFonts w:ascii="Calibri" w:hAnsi="Calibri" w:cs="Calibri"/>
                <w:sz w:val="20"/>
                <w:szCs w:val="20"/>
              </w:rPr>
            </w:pPr>
            <w:r>
              <w:rPr>
                <w:rFonts w:ascii="Calibri" w:hAnsi="Calibri" w:cs="Calibri"/>
                <w:sz w:val="20"/>
                <w:szCs w:val="20"/>
              </w:rPr>
              <w:t>T</w:t>
            </w:r>
            <w:r w:rsidRPr="00136BE6">
              <w:rPr>
                <w:rFonts w:ascii="Calibri" w:hAnsi="Calibri" w:cs="Calibri"/>
                <w:sz w:val="20"/>
                <w:szCs w:val="20"/>
              </w:rPr>
              <w:t>he consultant will implement a set of tasks, including, but not limited to:</w:t>
            </w:r>
          </w:p>
          <w:p w14:paraId="1C59DBFB" w14:textId="77777777" w:rsidR="00136BE6" w:rsidRDefault="00136BE6" w:rsidP="00136BE6">
            <w:pPr>
              <w:ind w:left="720"/>
              <w:jc w:val="both"/>
              <w:rPr>
                <w:rFonts w:ascii="Calibri" w:hAnsi="Calibri" w:cs="Calibri"/>
                <w:sz w:val="20"/>
                <w:szCs w:val="20"/>
              </w:rPr>
            </w:pPr>
          </w:p>
          <w:p w14:paraId="3E58EBE0" w14:textId="21DAAB59" w:rsidR="00136BE6" w:rsidRPr="004A7EEE" w:rsidRDefault="00922225" w:rsidP="004A7EEE">
            <w:pPr>
              <w:pStyle w:val="af3"/>
              <w:numPr>
                <w:ilvl w:val="0"/>
                <w:numId w:val="37"/>
              </w:numPr>
              <w:jc w:val="both"/>
              <w:rPr>
                <w:rFonts w:ascii="Calibri" w:hAnsi="Calibri" w:cs="Calibri"/>
                <w:sz w:val="20"/>
                <w:szCs w:val="20"/>
                <w:lang w:val="en-US"/>
              </w:rPr>
            </w:pPr>
            <w:r w:rsidRPr="004A7EEE">
              <w:rPr>
                <w:rFonts w:ascii="Calibri" w:hAnsi="Calibri" w:cs="Calibri"/>
                <w:sz w:val="20"/>
                <w:szCs w:val="20"/>
                <w:lang w:val="en-US"/>
              </w:rPr>
              <w:t>P</w:t>
            </w:r>
            <w:r w:rsidR="00136BE6" w:rsidRPr="004A7EEE">
              <w:rPr>
                <w:rFonts w:ascii="Calibri" w:hAnsi="Calibri" w:cs="Calibri"/>
                <w:sz w:val="20"/>
                <w:szCs w:val="20"/>
                <w:lang w:val="en-US"/>
              </w:rPr>
              <w:t xml:space="preserve">rovide </w:t>
            </w:r>
            <w:r w:rsidR="00D20B54" w:rsidRPr="004A7EEE">
              <w:rPr>
                <w:rFonts w:ascii="Calibri" w:hAnsi="Calibri" w:cs="Calibri"/>
                <w:sz w:val="20"/>
                <w:szCs w:val="20"/>
                <w:lang w:val="en-US"/>
              </w:rPr>
              <w:t xml:space="preserve">tailored, </w:t>
            </w:r>
            <w:r w:rsidR="006058D8" w:rsidRPr="004A7EEE">
              <w:rPr>
                <w:rFonts w:ascii="Calibri" w:hAnsi="Calibri" w:cs="Calibri"/>
                <w:sz w:val="20"/>
                <w:szCs w:val="20"/>
                <w:lang w:val="en-US"/>
              </w:rPr>
              <w:t xml:space="preserve">individual, expert, confidential </w:t>
            </w:r>
            <w:r w:rsidR="00655DBF" w:rsidRPr="004A7EEE">
              <w:rPr>
                <w:rFonts w:ascii="Calibri" w:hAnsi="Calibri" w:cs="Calibri"/>
                <w:sz w:val="20"/>
                <w:szCs w:val="20"/>
                <w:lang w:val="en-US"/>
              </w:rPr>
              <w:t xml:space="preserve">online or/and offline </w:t>
            </w:r>
            <w:r w:rsidR="00F80560" w:rsidRPr="004A7EEE">
              <w:rPr>
                <w:rFonts w:ascii="Calibri" w:hAnsi="Calibri" w:cs="Calibri"/>
                <w:sz w:val="20"/>
                <w:szCs w:val="20"/>
                <w:lang w:val="en-US"/>
              </w:rPr>
              <w:t>business</w:t>
            </w:r>
            <w:r w:rsidR="00136BE6" w:rsidRPr="004A7EEE">
              <w:rPr>
                <w:rFonts w:ascii="Calibri" w:hAnsi="Calibri" w:cs="Calibri"/>
                <w:sz w:val="20"/>
                <w:szCs w:val="20"/>
                <w:lang w:val="en-US"/>
              </w:rPr>
              <w:t xml:space="preserve"> counselling</w:t>
            </w:r>
            <w:r w:rsidR="00B125A5" w:rsidRPr="004A7EEE">
              <w:rPr>
                <w:rFonts w:ascii="Calibri" w:hAnsi="Calibri" w:cs="Calibri"/>
                <w:sz w:val="20"/>
                <w:szCs w:val="20"/>
                <w:lang w:val="en-US"/>
              </w:rPr>
              <w:t>,</w:t>
            </w:r>
            <w:r w:rsidR="00136BE6" w:rsidRPr="004A7EEE">
              <w:rPr>
                <w:rFonts w:ascii="Calibri" w:hAnsi="Calibri" w:cs="Calibri"/>
                <w:sz w:val="20"/>
                <w:szCs w:val="20"/>
                <w:lang w:val="en-US"/>
              </w:rPr>
              <w:t xml:space="preserve"> </w:t>
            </w:r>
            <w:r w:rsidR="00AC7751" w:rsidRPr="004A7EEE">
              <w:rPr>
                <w:rFonts w:ascii="Calibri" w:hAnsi="Calibri" w:cs="Calibri"/>
                <w:sz w:val="20"/>
                <w:szCs w:val="20"/>
                <w:lang w:val="en-US"/>
              </w:rPr>
              <w:t xml:space="preserve">and group training sessions, </w:t>
            </w:r>
            <w:r w:rsidR="0033781C" w:rsidRPr="004A7EEE">
              <w:rPr>
                <w:rFonts w:ascii="Calibri" w:hAnsi="Calibri" w:cs="Calibri"/>
                <w:sz w:val="20"/>
                <w:szCs w:val="20"/>
                <w:lang w:val="en-US"/>
              </w:rPr>
              <w:t>supporting WCH clients</w:t>
            </w:r>
            <w:r w:rsidR="00655DBF" w:rsidRPr="004A7EEE">
              <w:rPr>
                <w:rFonts w:ascii="Arial" w:eastAsia="Arial" w:hAnsi="Arial" w:cs="Arial"/>
                <w:sz w:val="22"/>
                <w:szCs w:val="22"/>
              </w:rPr>
              <w:t xml:space="preserve"> (</w:t>
            </w:r>
            <w:r w:rsidR="00655DBF" w:rsidRPr="004A7EEE">
              <w:rPr>
                <w:rFonts w:ascii="Calibri" w:hAnsi="Calibri" w:cs="Calibri"/>
                <w:sz w:val="20"/>
                <w:szCs w:val="20"/>
              </w:rPr>
              <w:t>women survivors or at risk of GBV/DV)</w:t>
            </w:r>
            <w:r w:rsidR="0033781C" w:rsidRPr="004A7EEE">
              <w:rPr>
                <w:rFonts w:ascii="Calibri" w:hAnsi="Calibri" w:cs="Calibri"/>
                <w:sz w:val="20"/>
                <w:szCs w:val="20"/>
                <w:lang w:val="en-US"/>
              </w:rPr>
              <w:t xml:space="preserve"> </w:t>
            </w:r>
            <w:r w:rsidR="0033781C" w:rsidRPr="004A7EEE">
              <w:rPr>
                <w:rFonts w:ascii="Calibri" w:hAnsi="Calibri" w:cs="Calibri"/>
                <w:sz w:val="20"/>
                <w:szCs w:val="20"/>
              </w:rPr>
              <w:t xml:space="preserve">in gaining and retaining employment or starting their own business that will facilitate re-building </w:t>
            </w:r>
            <w:r w:rsidR="00D20B54" w:rsidRPr="004A7EEE">
              <w:rPr>
                <w:rFonts w:ascii="Calibri" w:hAnsi="Calibri" w:cs="Calibri"/>
                <w:sz w:val="20"/>
                <w:szCs w:val="20"/>
              </w:rPr>
              <w:t xml:space="preserve">of </w:t>
            </w:r>
            <w:r w:rsidR="0033781C" w:rsidRPr="004A7EEE">
              <w:rPr>
                <w:rFonts w:ascii="Calibri" w:hAnsi="Calibri" w:cs="Calibri"/>
                <w:sz w:val="20"/>
                <w:szCs w:val="20"/>
              </w:rPr>
              <w:t>their lives</w:t>
            </w:r>
            <w:r w:rsidR="00321674" w:rsidRPr="004A7EEE">
              <w:rPr>
                <w:rFonts w:ascii="Calibri" w:hAnsi="Calibri" w:cs="Calibri"/>
                <w:sz w:val="20"/>
                <w:szCs w:val="20"/>
              </w:rPr>
              <w:t>.</w:t>
            </w:r>
          </w:p>
          <w:p w14:paraId="60CE7426" w14:textId="5CEC37CB" w:rsidR="005F004B" w:rsidRPr="004A7EEE" w:rsidRDefault="005F004B" w:rsidP="004A7EEE">
            <w:pPr>
              <w:pStyle w:val="af3"/>
              <w:numPr>
                <w:ilvl w:val="0"/>
                <w:numId w:val="37"/>
              </w:numPr>
              <w:jc w:val="both"/>
              <w:rPr>
                <w:rFonts w:ascii="Calibri" w:hAnsi="Calibri" w:cs="Calibri"/>
                <w:sz w:val="20"/>
                <w:szCs w:val="20"/>
                <w:lang w:val="en-US"/>
              </w:rPr>
            </w:pPr>
            <w:r w:rsidRPr="004A7EEE">
              <w:rPr>
                <w:rFonts w:ascii="Calibri" w:hAnsi="Calibri" w:cs="Calibri"/>
                <w:sz w:val="20"/>
                <w:szCs w:val="20"/>
              </w:rPr>
              <w:t>Conducting group trainings for women on the development of entrepreneurship on the following topics: Social entrepreneurship; Financial management; Business model; Marketing and pricing; Risk management; Legal aspects; Enterprise team; Involvement of resources; Business development and its sustainability; Access to markets; Logistics; Innovative activities and implementation of digital technologies, etc.</w:t>
            </w:r>
          </w:p>
          <w:p w14:paraId="56ED28D5" w14:textId="578881D5" w:rsidR="000F2EFA" w:rsidRPr="004A7EEE" w:rsidRDefault="000F2EFA" w:rsidP="004A7EEE">
            <w:pPr>
              <w:pStyle w:val="af3"/>
              <w:numPr>
                <w:ilvl w:val="0"/>
                <w:numId w:val="37"/>
              </w:numPr>
              <w:jc w:val="both"/>
              <w:rPr>
                <w:rFonts w:ascii="Calibri" w:hAnsi="Calibri" w:cs="Calibri"/>
                <w:sz w:val="20"/>
                <w:szCs w:val="20"/>
                <w:lang w:val="en-US"/>
              </w:rPr>
            </w:pPr>
            <w:r w:rsidRPr="004A7EEE">
              <w:rPr>
                <w:rFonts w:ascii="Calibri" w:hAnsi="Calibri" w:cs="Calibri"/>
                <w:sz w:val="20"/>
                <w:szCs w:val="20"/>
              </w:rPr>
              <w:t xml:space="preserve">Support for the development of </w:t>
            </w:r>
            <w:r w:rsidR="00546230">
              <w:rPr>
                <w:rFonts w:ascii="Calibri" w:hAnsi="Calibri" w:cs="Calibri"/>
                <w:sz w:val="20"/>
                <w:szCs w:val="20"/>
                <w:lang w:val="en-US"/>
              </w:rPr>
              <w:t>the</w:t>
            </w:r>
            <w:r w:rsidRPr="004A7EEE">
              <w:rPr>
                <w:rFonts w:ascii="Calibri" w:hAnsi="Calibri" w:cs="Calibri"/>
                <w:sz w:val="20"/>
                <w:szCs w:val="20"/>
              </w:rPr>
              <w:t xml:space="preserve"> enterprises of WCH clients, including all stages of business: from start-up to scaling</w:t>
            </w:r>
            <w:r w:rsidR="00321674" w:rsidRPr="004A7EEE">
              <w:rPr>
                <w:rFonts w:ascii="Calibri" w:hAnsi="Calibri" w:cs="Calibri"/>
                <w:sz w:val="20"/>
                <w:szCs w:val="20"/>
              </w:rPr>
              <w:t>.</w:t>
            </w:r>
          </w:p>
          <w:p w14:paraId="745DB2FC" w14:textId="18980A5E" w:rsidR="006058D8" w:rsidRPr="004A7EEE" w:rsidRDefault="00136BE6" w:rsidP="004A7EEE">
            <w:pPr>
              <w:pStyle w:val="af3"/>
              <w:numPr>
                <w:ilvl w:val="0"/>
                <w:numId w:val="37"/>
              </w:numPr>
              <w:jc w:val="both"/>
              <w:rPr>
                <w:rFonts w:ascii="Calibri" w:hAnsi="Calibri" w:cs="Calibri"/>
                <w:sz w:val="20"/>
                <w:szCs w:val="20"/>
                <w:lang w:val="en-US"/>
              </w:rPr>
            </w:pPr>
            <w:r w:rsidRPr="004A7EEE">
              <w:rPr>
                <w:rFonts w:ascii="Calibri" w:hAnsi="Calibri" w:cs="Calibri"/>
                <w:sz w:val="20"/>
                <w:szCs w:val="20"/>
              </w:rPr>
              <w:t>Develop</w:t>
            </w:r>
            <w:r w:rsidR="006742A8" w:rsidRPr="004A7EEE">
              <w:rPr>
                <w:rFonts w:ascii="Calibri" w:hAnsi="Calibri" w:cs="Calibri"/>
                <w:sz w:val="20"/>
                <w:szCs w:val="20"/>
              </w:rPr>
              <w:t xml:space="preserve"> and implement</w:t>
            </w:r>
            <w:r w:rsidRPr="004A7EEE">
              <w:rPr>
                <w:rFonts w:ascii="Calibri" w:hAnsi="Calibri" w:cs="Calibri"/>
                <w:sz w:val="20"/>
                <w:szCs w:val="20"/>
              </w:rPr>
              <w:t xml:space="preserve"> Individual</w:t>
            </w:r>
            <w:r w:rsidR="006058D8" w:rsidRPr="004A7EEE">
              <w:rPr>
                <w:rFonts w:ascii="Calibri" w:hAnsi="Calibri" w:cs="Calibri"/>
                <w:sz w:val="20"/>
                <w:szCs w:val="20"/>
              </w:rPr>
              <w:t xml:space="preserve"> Economic Security Plans</w:t>
            </w:r>
            <w:r w:rsidR="008C7B68" w:rsidRPr="004A7EEE">
              <w:rPr>
                <w:rFonts w:ascii="Calibri" w:hAnsi="Calibri" w:cs="Calibri"/>
                <w:sz w:val="20"/>
                <w:szCs w:val="20"/>
              </w:rPr>
              <w:t xml:space="preserve"> (IESP)</w:t>
            </w:r>
            <w:r w:rsidR="00321674" w:rsidRPr="004A7EEE">
              <w:rPr>
                <w:rFonts w:ascii="Calibri" w:hAnsi="Calibri" w:cs="Calibri"/>
                <w:sz w:val="20"/>
                <w:szCs w:val="20"/>
              </w:rPr>
              <w:t>.</w:t>
            </w:r>
          </w:p>
          <w:p w14:paraId="63B2ABB7" w14:textId="28268777" w:rsidR="002F2659" w:rsidRPr="004A7EEE" w:rsidRDefault="006F6355" w:rsidP="004A7EEE">
            <w:pPr>
              <w:pStyle w:val="af3"/>
              <w:numPr>
                <w:ilvl w:val="0"/>
                <w:numId w:val="37"/>
              </w:numPr>
              <w:jc w:val="both"/>
              <w:rPr>
                <w:rFonts w:ascii="Calibri" w:hAnsi="Calibri" w:cs="Calibri"/>
                <w:sz w:val="20"/>
                <w:szCs w:val="20"/>
                <w:lang w:val="en-US"/>
              </w:rPr>
            </w:pPr>
            <w:r w:rsidRPr="004A7EEE">
              <w:rPr>
                <w:rFonts w:ascii="Calibri" w:hAnsi="Calibri" w:cs="Calibri"/>
                <w:sz w:val="20"/>
                <w:szCs w:val="20"/>
              </w:rPr>
              <w:t>Develop and implement</w:t>
            </w:r>
            <w:r>
              <w:rPr>
                <w:rFonts w:ascii="Calibri" w:hAnsi="Calibri" w:cs="Calibri"/>
                <w:sz w:val="20"/>
                <w:szCs w:val="20"/>
              </w:rPr>
              <w:t xml:space="preserve"> </w:t>
            </w:r>
            <w:r w:rsidR="00723993">
              <w:rPr>
                <w:rFonts w:ascii="Calibri" w:hAnsi="Calibri" w:cs="Calibri"/>
                <w:sz w:val="20"/>
                <w:szCs w:val="20"/>
                <w:lang w:val="en-US"/>
              </w:rPr>
              <w:t>Business Organizational D</w:t>
            </w:r>
            <w:r w:rsidR="002F2659" w:rsidRPr="004A7EEE">
              <w:rPr>
                <w:rFonts w:ascii="Calibri" w:hAnsi="Calibri" w:cs="Calibri"/>
                <w:sz w:val="20"/>
                <w:szCs w:val="20"/>
                <w:lang w:val="en-US"/>
              </w:rPr>
              <w:t>esign</w:t>
            </w:r>
            <w:r w:rsidR="00723993">
              <w:rPr>
                <w:rFonts w:ascii="Calibri" w:hAnsi="Calibri" w:cs="Calibri"/>
                <w:sz w:val="20"/>
                <w:szCs w:val="20"/>
                <w:lang w:val="en-US"/>
              </w:rPr>
              <w:t xml:space="preserve"> (BOD)</w:t>
            </w:r>
            <w:r w:rsidR="002F2659" w:rsidRPr="004A7EEE">
              <w:rPr>
                <w:rFonts w:ascii="Calibri" w:hAnsi="Calibri" w:cs="Calibri"/>
                <w:sz w:val="20"/>
                <w:szCs w:val="20"/>
                <w:lang w:val="uk-UA"/>
              </w:rPr>
              <w:t>:</w:t>
            </w:r>
            <w:r w:rsidR="002F2659" w:rsidRPr="004A7EEE">
              <w:rPr>
                <w:rFonts w:ascii="Calibri" w:hAnsi="Calibri" w:cs="Calibri"/>
                <w:sz w:val="20"/>
                <w:szCs w:val="20"/>
                <w:lang w:val="en-US"/>
              </w:rPr>
              <w:t xml:space="preserve"> </w:t>
            </w:r>
            <w:r w:rsidR="000C0D4C">
              <w:rPr>
                <w:rFonts w:ascii="Calibri" w:hAnsi="Calibri" w:cs="Calibri"/>
                <w:sz w:val="20"/>
                <w:szCs w:val="20"/>
                <w:lang w:val="en-US"/>
              </w:rPr>
              <w:t xml:space="preserve">contains </w:t>
            </w:r>
            <w:r w:rsidR="002F2659" w:rsidRPr="004A7EEE">
              <w:rPr>
                <w:rFonts w:ascii="Calibri" w:hAnsi="Calibri" w:cs="Calibri"/>
                <w:sz w:val="20"/>
                <w:szCs w:val="20"/>
                <w:lang w:val="en-US"/>
              </w:rPr>
              <w:t>business models (</w:t>
            </w:r>
            <w:r w:rsidR="002F2659" w:rsidRPr="004A7EEE">
              <w:rPr>
                <w:rFonts w:asciiTheme="minorHAnsi" w:hAnsiTheme="minorHAnsi" w:cs="Courier New"/>
                <w:color w:val="202124"/>
                <w:sz w:val="20"/>
                <w:szCs w:val="20"/>
                <w:lang w:val="en"/>
              </w:rPr>
              <w:t>analysis of selected</w:t>
            </w:r>
            <w:r w:rsidR="002F2659" w:rsidRPr="004A7EEE">
              <w:rPr>
                <w:rFonts w:ascii="Calibri" w:hAnsi="Calibri" w:cs="Calibri"/>
                <w:sz w:val="20"/>
                <w:szCs w:val="20"/>
                <w:lang w:val="en-US"/>
              </w:rPr>
              <w:t xml:space="preserve">) and </w:t>
            </w:r>
            <w:r w:rsidR="002F2659" w:rsidRPr="004A7EEE">
              <w:rPr>
                <w:rFonts w:asciiTheme="minorHAnsi" w:hAnsiTheme="minorHAnsi" w:cs="Courier New"/>
                <w:color w:val="202124"/>
                <w:sz w:val="20"/>
                <w:szCs w:val="20"/>
                <w:lang w:val="en"/>
              </w:rPr>
              <w:t>marketing strategies (brand attributes, sales and communication channels), business plans (financing/budgeting</w:t>
            </w:r>
            <w:r w:rsidR="00A420A7" w:rsidRPr="004A7EEE">
              <w:rPr>
                <w:rFonts w:asciiTheme="minorHAnsi" w:hAnsiTheme="minorHAnsi" w:cs="Courier New"/>
                <w:color w:val="202124"/>
                <w:sz w:val="20"/>
                <w:szCs w:val="20"/>
                <w:lang w:val="en"/>
              </w:rPr>
              <w:t>) for WCH clients (women survivors</w:t>
            </w:r>
            <w:r w:rsidR="002F2659" w:rsidRPr="004A7EEE">
              <w:rPr>
                <w:rFonts w:asciiTheme="minorHAnsi" w:hAnsiTheme="minorHAnsi" w:cs="Courier New"/>
                <w:color w:val="202124"/>
                <w:sz w:val="20"/>
                <w:szCs w:val="20"/>
                <w:lang w:val="en"/>
              </w:rPr>
              <w:t xml:space="preserve"> of domestic/gender-based violence or women</w:t>
            </w:r>
            <w:r w:rsidR="00D87021">
              <w:rPr>
                <w:rFonts w:asciiTheme="minorHAnsi" w:hAnsiTheme="minorHAnsi" w:cs="Courier New"/>
                <w:color w:val="202124"/>
                <w:sz w:val="20"/>
                <w:szCs w:val="20"/>
                <w:lang w:val="en"/>
              </w:rPr>
              <w:t xml:space="preserve"> </w:t>
            </w:r>
            <w:r w:rsidR="002F2659" w:rsidRPr="004A7EEE">
              <w:rPr>
                <w:rFonts w:asciiTheme="minorHAnsi" w:hAnsiTheme="minorHAnsi" w:cs="Courier New"/>
                <w:color w:val="202124"/>
                <w:sz w:val="20"/>
                <w:szCs w:val="20"/>
                <w:lang w:val="en"/>
              </w:rPr>
              <w:t>at risk) in order to start/restart their own business</w:t>
            </w:r>
            <w:r w:rsidR="00321674" w:rsidRPr="004A7EEE">
              <w:rPr>
                <w:rFonts w:asciiTheme="minorHAnsi" w:hAnsiTheme="minorHAnsi" w:cs="Courier New"/>
                <w:color w:val="202124"/>
                <w:sz w:val="20"/>
                <w:szCs w:val="20"/>
                <w:lang w:val="en"/>
              </w:rPr>
              <w:t>.</w:t>
            </w:r>
          </w:p>
          <w:p w14:paraId="37D12BE7" w14:textId="77777777" w:rsidR="004E244D" w:rsidRPr="004A7EEE" w:rsidRDefault="004E244D" w:rsidP="004A7EEE">
            <w:pPr>
              <w:pStyle w:val="af3"/>
              <w:numPr>
                <w:ilvl w:val="0"/>
                <w:numId w:val="37"/>
              </w:numPr>
              <w:jc w:val="both"/>
              <w:rPr>
                <w:rFonts w:ascii="Calibri" w:hAnsi="Calibri" w:cs="Calibri"/>
                <w:sz w:val="20"/>
                <w:szCs w:val="20"/>
                <w:lang w:val="en-US"/>
              </w:rPr>
            </w:pPr>
            <w:r w:rsidRPr="004A7EEE">
              <w:rPr>
                <w:rFonts w:ascii="Calibri" w:hAnsi="Calibri" w:cs="Calibri"/>
                <w:sz w:val="20"/>
                <w:szCs w:val="20"/>
              </w:rPr>
              <w:t>Support identification and engagement of women and girls into the WCH educational projects (IT courses, Entrepreneurship academy, vocational courses etc.):</w:t>
            </w:r>
          </w:p>
          <w:p w14:paraId="6C31131D" w14:textId="6403F7DD" w:rsidR="004E244D" w:rsidRDefault="004E244D" w:rsidP="004A7EEE">
            <w:pPr>
              <w:pStyle w:val="af3"/>
              <w:numPr>
                <w:ilvl w:val="0"/>
                <w:numId w:val="36"/>
              </w:numPr>
              <w:jc w:val="both"/>
              <w:rPr>
                <w:rFonts w:ascii="Calibri" w:hAnsi="Calibri" w:cs="Calibri"/>
                <w:sz w:val="20"/>
                <w:szCs w:val="20"/>
              </w:rPr>
            </w:pPr>
            <w:r w:rsidRPr="004A7EEE">
              <w:rPr>
                <w:rFonts w:ascii="Calibri" w:hAnsi="Calibri" w:cs="Calibri"/>
                <w:sz w:val="20"/>
                <w:szCs w:val="20"/>
              </w:rPr>
              <w:t>Conduct outreach activities to identify and engage eligible participants</w:t>
            </w:r>
            <w:r w:rsidR="00321674" w:rsidRPr="004A7EEE">
              <w:rPr>
                <w:rFonts w:ascii="Calibri" w:hAnsi="Calibri" w:cs="Calibri"/>
                <w:sz w:val="20"/>
                <w:szCs w:val="20"/>
              </w:rPr>
              <w:t>;</w:t>
            </w:r>
          </w:p>
          <w:p w14:paraId="087CE57E" w14:textId="217D6E7A" w:rsidR="004E244D" w:rsidRDefault="004E244D" w:rsidP="004A7EEE">
            <w:pPr>
              <w:pStyle w:val="af3"/>
              <w:numPr>
                <w:ilvl w:val="0"/>
                <w:numId w:val="36"/>
              </w:numPr>
              <w:jc w:val="both"/>
              <w:rPr>
                <w:rFonts w:ascii="Calibri" w:hAnsi="Calibri" w:cs="Calibri"/>
                <w:sz w:val="20"/>
                <w:szCs w:val="20"/>
              </w:rPr>
            </w:pPr>
            <w:r w:rsidRPr="004A7EEE">
              <w:rPr>
                <w:rFonts w:ascii="Calibri" w:hAnsi="Calibri" w:cs="Calibri"/>
                <w:sz w:val="20"/>
                <w:szCs w:val="20"/>
              </w:rPr>
              <w:t>Organize and conduct screening interviews</w:t>
            </w:r>
            <w:r w:rsidR="00321674" w:rsidRPr="004A7EEE">
              <w:rPr>
                <w:rFonts w:ascii="Calibri" w:hAnsi="Calibri" w:cs="Calibri"/>
                <w:sz w:val="20"/>
                <w:szCs w:val="20"/>
              </w:rPr>
              <w:t>;</w:t>
            </w:r>
          </w:p>
          <w:p w14:paraId="06683CD2" w14:textId="3D9C3ECA" w:rsidR="004E244D" w:rsidRDefault="004E244D" w:rsidP="004A7EEE">
            <w:pPr>
              <w:pStyle w:val="af3"/>
              <w:numPr>
                <w:ilvl w:val="0"/>
                <w:numId w:val="36"/>
              </w:numPr>
              <w:jc w:val="both"/>
              <w:rPr>
                <w:rFonts w:ascii="Calibri" w:hAnsi="Calibri" w:cs="Calibri"/>
                <w:sz w:val="20"/>
                <w:szCs w:val="20"/>
              </w:rPr>
            </w:pPr>
            <w:r w:rsidRPr="004A7EEE">
              <w:rPr>
                <w:rFonts w:ascii="Calibri" w:hAnsi="Calibri" w:cs="Calibri"/>
                <w:sz w:val="20"/>
                <w:szCs w:val="20"/>
              </w:rPr>
              <w:t xml:space="preserve">Provide the list of selected participants for course/training programme; </w:t>
            </w:r>
          </w:p>
          <w:p w14:paraId="33A4DCBC" w14:textId="0748C64F" w:rsidR="004E244D" w:rsidRDefault="004E244D" w:rsidP="004A7EEE">
            <w:pPr>
              <w:pStyle w:val="af3"/>
              <w:numPr>
                <w:ilvl w:val="0"/>
                <w:numId w:val="36"/>
              </w:numPr>
              <w:jc w:val="both"/>
              <w:rPr>
                <w:rFonts w:ascii="Calibri" w:hAnsi="Calibri" w:cs="Calibri"/>
                <w:sz w:val="20"/>
                <w:szCs w:val="20"/>
              </w:rPr>
            </w:pPr>
            <w:r w:rsidRPr="004A7EEE">
              <w:rPr>
                <w:rFonts w:ascii="Calibri" w:hAnsi="Calibri" w:cs="Calibri"/>
                <w:sz w:val="20"/>
                <w:szCs w:val="20"/>
              </w:rPr>
              <w:t>Support women during their studies</w:t>
            </w:r>
            <w:r w:rsidR="00321674" w:rsidRPr="004A7EEE">
              <w:rPr>
                <w:rFonts w:ascii="Calibri" w:hAnsi="Calibri" w:cs="Calibri"/>
                <w:sz w:val="20"/>
                <w:szCs w:val="20"/>
              </w:rPr>
              <w:t>;</w:t>
            </w:r>
          </w:p>
          <w:p w14:paraId="1E76F449" w14:textId="0DEC8331" w:rsidR="004E244D" w:rsidRDefault="00983C7A" w:rsidP="004A7EEE">
            <w:pPr>
              <w:pStyle w:val="af3"/>
              <w:numPr>
                <w:ilvl w:val="0"/>
                <w:numId w:val="36"/>
              </w:numPr>
              <w:jc w:val="both"/>
              <w:rPr>
                <w:rFonts w:ascii="Calibri" w:hAnsi="Calibri" w:cs="Calibri"/>
                <w:sz w:val="20"/>
                <w:szCs w:val="20"/>
              </w:rPr>
            </w:pPr>
            <w:r w:rsidRPr="004A7EEE">
              <w:rPr>
                <w:rFonts w:ascii="Calibri" w:hAnsi="Calibri" w:cs="Calibri"/>
                <w:sz w:val="20"/>
                <w:szCs w:val="20"/>
              </w:rPr>
              <w:t>Provide c</w:t>
            </w:r>
            <w:proofErr w:type="spellStart"/>
            <w:r w:rsidRPr="004A7EEE">
              <w:rPr>
                <w:rFonts w:ascii="Calibri" w:hAnsi="Calibri" w:cs="Calibri"/>
                <w:sz w:val="20"/>
                <w:szCs w:val="20"/>
                <w:lang w:val="en-US"/>
              </w:rPr>
              <w:t>onsulting</w:t>
            </w:r>
            <w:proofErr w:type="spellEnd"/>
            <w:r w:rsidR="004E1A62" w:rsidRPr="004A7EEE">
              <w:rPr>
                <w:rFonts w:ascii="Calibri" w:hAnsi="Calibri" w:cs="Calibri"/>
                <w:sz w:val="20"/>
                <w:szCs w:val="20"/>
              </w:rPr>
              <w:t xml:space="preserve"> support for at least three months after </w:t>
            </w:r>
            <w:r w:rsidR="000F23A2" w:rsidRPr="004A7EEE">
              <w:rPr>
                <w:rFonts w:ascii="Calibri" w:hAnsi="Calibri" w:cs="Calibri"/>
                <w:sz w:val="20"/>
                <w:szCs w:val="20"/>
              </w:rPr>
              <w:t>course completion</w:t>
            </w:r>
            <w:r w:rsidR="00321674" w:rsidRPr="004A7EEE">
              <w:rPr>
                <w:rFonts w:ascii="Calibri" w:hAnsi="Calibri" w:cs="Calibri"/>
                <w:sz w:val="20"/>
                <w:szCs w:val="20"/>
              </w:rPr>
              <w:t>;</w:t>
            </w:r>
          </w:p>
          <w:p w14:paraId="183FB9F5" w14:textId="4571B502" w:rsidR="000F23A2" w:rsidRDefault="000F23A2" w:rsidP="004A7EEE">
            <w:pPr>
              <w:pStyle w:val="af3"/>
              <w:numPr>
                <w:ilvl w:val="0"/>
                <w:numId w:val="36"/>
              </w:numPr>
              <w:jc w:val="both"/>
              <w:rPr>
                <w:rFonts w:ascii="Calibri" w:hAnsi="Calibri" w:cs="Calibri"/>
                <w:sz w:val="20"/>
                <w:szCs w:val="20"/>
              </w:rPr>
            </w:pPr>
            <w:r w:rsidRPr="004A7EEE">
              <w:rPr>
                <w:rFonts w:ascii="Calibri" w:hAnsi="Calibri" w:cs="Calibri"/>
                <w:sz w:val="20"/>
                <w:szCs w:val="20"/>
              </w:rPr>
              <w:t xml:space="preserve">Provide regular support to the users of the WCH platform </w:t>
            </w:r>
            <w:hyperlink r:id="rId9" w:history="1">
              <w:r w:rsidRPr="004A7EEE">
                <w:rPr>
                  <w:rStyle w:val="a5"/>
                  <w:rFonts w:ascii="Calibri" w:hAnsi="Calibri" w:cs="Calibri"/>
                  <w:sz w:val="20"/>
                  <w:szCs w:val="20"/>
                  <w:lang w:val="uk-UA"/>
                </w:rPr>
                <w:t>https://</w:t>
              </w:r>
              <w:proofErr w:type="spellStart"/>
              <w:r w:rsidRPr="004A7EEE">
                <w:rPr>
                  <w:rStyle w:val="a5"/>
                  <w:rFonts w:ascii="Calibri" w:hAnsi="Calibri" w:cs="Calibri"/>
                  <w:sz w:val="20"/>
                  <w:szCs w:val="20"/>
                  <w:lang w:val="en-US"/>
                </w:rPr>
                <w:t>vonahub</w:t>
              </w:r>
              <w:proofErr w:type="spellEnd"/>
              <w:r w:rsidRPr="004A7EEE">
                <w:rPr>
                  <w:rStyle w:val="a5"/>
                  <w:rFonts w:ascii="Calibri" w:hAnsi="Calibri" w:cs="Calibri"/>
                  <w:sz w:val="20"/>
                  <w:szCs w:val="20"/>
                  <w:lang w:val="uk-UA"/>
                </w:rPr>
                <w:t>.</w:t>
              </w:r>
              <w:proofErr w:type="spellStart"/>
              <w:r w:rsidRPr="004A7EEE">
                <w:rPr>
                  <w:rStyle w:val="a5"/>
                  <w:rFonts w:ascii="Calibri" w:hAnsi="Calibri" w:cs="Calibri"/>
                  <w:sz w:val="20"/>
                  <w:szCs w:val="20"/>
                  <w:lang w:val="uk-UA"/>
                </w:rPr>
                <w:t>org</w:t>
              </w:r>
              <w:proofErr w:type="spellEnd"/>
              <w:r w:rsidRPr="004A7EEE">
                <w:rPr>
                  <w:rStyle w:val="a5"/>
                  <w:rFonts w:ascii="Calibri" w:hAnsi="Calibri" w:cs="Calibri"/>
                  <w:sz w:val="20"/>
                  <w:szCs w:val="20"/>
                  <w:lang w:val="en-US"/>
                </w:rPr>
                <w:t>.</w:t>
              </w:r>
              <w:proofErr w:type="spellStart"/>
              <w:r w:rsidRPr="004A7EEE">
                <w:rPr>
                  <w:rStyle w:val="a5"/>
                  <w:rFonts w:ascii="Calibri" w:hAnsi="Calibri" w:cs="Calibri"/>
                  <w:sz w:val="20"/>
                  <w:szCs w:val="20"/>
                  <w:lang w:val="en-US"/>
                </w:rPr>
                <w:t>ua</w:t>
              </w:r>
              <w:proofErr w:type="spellEnd"/>
              <w:r w:rsidRPr="004A7EEE">
                <w:rPr>
                  <w:rStyle w:val="a5"/>
                  <w:rFonts w:ascii="Calibri" w:hAnsi="Calibri" w:cs="Calibri"/>
                  <w:sz w:val="20"/>
                  <w:szCs w:val="20"/>
                  <w:lang w:val="uk-UA"/>
                </w:rPr>
                <w:t>/</w:t>
              </w:r>
            </w:hyperlink>
            <w:r w:rsidRPr="004A7EEE">
              <w:rPr>
                <w:rFonts w:ascii="Calibri" w:hAnsi="Calibri" w:cs="Calibri"/>
                <w:sz w:val="20"/>
                <w:szCs w:val="20"/>
              </w:rPr>
              <w:t>, answer questions, provide consultations, invite the eligible users to the career support program (to become WCH clients)</w:t>
            </w:r>
            <w:r w:rsidR="00321674" w:rsidRPr="004A7EEE">
              <w:rPr>
                <w:rFonts w:ascii="Calibri" w:hAnsi="Calibri" w:cs="Calibri"/>
                <w:sz w:val="20"/>
                <w:szCs w:val="20"/>
              </w:rPr>
              <w:t>;</w:t>
            </w:r>
          </w:p>
          <w:p w14:paraId="032C4D6D" w14:textId="740BBBDF" w:rsidR="004A7EEE" w:rsidRPr="00C47F59" w:rsidRDefault="000F23A2" w:rsidP="00C47F59">
            <w:pPr>
              <w:pStyle w:val="af3"/>
              <w:numPr>
                <w:ilvl w:val="0"/>
                <w:numId w:val="36"/>
              </w:numPr>
              <w:jc w:val="both"/>
              <w:rPr>
                <w:rFonts w:ascii="Calibri" w:hAnsi="Calibri" w:cs="Calibri"/>
                <w:sz w:val="20"/>
                <w:szCs w:val="20"/>
              </w:rPr>
            </w:pPr>
            <w:r w:rsidRPr="004A7EEE">
              <w:rPr>
                <w:rFonts w:asciiTheme="minorHAnsi" w:hAnsiTheme="minorHAnsi"/>
                <w:color w:val="242424"/>
                <w:sz w:val="20"/>
                <w:szCs w:val="20"/>
                <w:shd w:val="clear" w:color="auto" w:fill="FFFFFF"/>
              </w:rPr>
              <w:t>Develop and implement methodologies to engage GBV survivors, and other vulnerable women, including but not limited to people with disabilities, LGBT+, and IDPs, for innovation and entrepreneurship activities</w:t>
            </w:r>
            <w:r w:rsidR="00321674" w:rsidRPr="004A7EEE">
              <w:rPr>
                <w:rFonts w:asciiTheme="minorHAnsi" w:hAnsiTheme="minorHAnsi"/>
                <w:color w:val="242424"/>
                <w:sz w:val="20"/>
                <w:szCs w:val="20"/>
                <w:shd w:val="clear" w:color="auto" w:fill="FFFFFF"/>
              </w:rPr>
              <w:t>;</w:t>
            </w:r>
          </w:p>
          <w:p w14:paraId="0C3AFFA2" w14:textId="0CBD1269" w:rsidR="000F23A2" w:rsidRPr="00C83A00" w:rsidRDefault="000F23A2" w:rsidP="00C83A00">
            <w:pPr>
              <w:pStyle w:val="af3"/>
              <w:numPr>
                <w:ilvl w:val="0"/>
                <w:numId w:val="37"/>
              </w:numPr>
              <w:jc w:val="both"/>
              <w:rPr>
                <w:rFonts w:ascii="Calibri" w:hAnsi="Calibri" w:cs="Calibri"/>
                <w:sz w:val="20"/>
                <w:szCs w:val="20"/>
              </w:rPr>
            </w:pPr>
            <w:r w:rsidRPr="00C83A00">
              <w:rPr>
                <w:rFonts w:asciiTheme="minorHAnsi" w:hAnsiTheme="minorHAnsi" w:cs="Courier New"/>
                <w:color w:val="202124"/>
                <w:sz w:val="20"/>
                <w:szCs w:val="20"/>
                <w:lang w:val="en"/>
              </w:rPr>
              <w:t>Establishing stable partnerships with business campaigns for mentoring support for WCH</w:t>
            </w:r>
            <w:r w:rsidR="007727A3" w:rsidRPr="00C83A00">
              <w:rPr>
                <w:rFonts w:asciiTheme="minorHAnsi" w:hAnsiTheme="minorHAnsi" w:cs="Courier New"/>
                <w:color w:val="202124"/>
                <w:sz w:val="20"/>
                <w:szCs w:val="20"/>
                <w:lang w:val="en"/>
              </w:rPr>
              <w:t xml:space="preserve"> project participants</w:t>
            </w:r>
            <w:r w:rsidR="00321674" w:rsidRPr="00C83A00">
              <w:rPr>
                <w:rFonts w:asciiTheme="minorHAnsi" w:hAnsiTheme="minorHAnsi" w:cs="Courier New"/>
                <w:color w:val="202124"/>
                <w:sz w:val="20"/>
                <w:szCs w:val="20"/>
                <w:lang w:val="en"/>
              </w:rPr>
              <w:t>.</w:t>
            </w:r>
          </w:p>
          <w:p w14:paraId="26BB1AFB" w14:textId="34C7E3B9" w:rsidR="007727A3" w:rsidRPr="004A7EEE" w:rsidRDefault="007727A3" w:rsidP="00C83A00">
            <w:pPr>
              <w:pStyle w:val="af3"/>
              <w:numPr>
                <w:ilvl w:val="0"/>
                <w:numId w:val="37"/>
              </w:numPr>
              <w:jc w:val="both"/>
              <w:rPr>
                <w:rFonts w:ascii="Calibri" w:hAnsi="Calibri" w:cs="Calibri"/>
                <w:sz w:val="20"/>
                <w:szCs w:val="20"/>
              </w:rPr>
            </w:pPr>
            <w:r w:rsidRPr="004A7EEE">
              <w:rPr>
                <w:rFonts w:ascii="Calibri" w:hAnsi="Calibri" w:cs="Calibri"/>
                <w:sz w:val="20"/>
                <w:szCs w:val="20"/>
                <w:lang w:val="en-US"/>
              </w:rPr>
              <w:t>Organize free sessions with WCH psychologists upon clients’ request</w:t>
            </w:r>
            <w:r w:rsidR="00321674" w:rsidRPr="004A7EEE">
              <w:rPr>
                <w:rFonts w:ascii="Calibri" w:hAnsi="Calibri" w:cs="Calibri"/>
                <w:sz w:val="20"/>
                <w:szCs w:val="20"/>
                <w:lang w:val="en-US"/>
              </w:rPr>
              <w:t>.</w:t>
            </w:r>
          </w:p>
          <w:p w14:paraId="6A8B23D5" w14:textId="77777777" w:rsidR="007727A3" w:rsidRPr="004A7EEE" w:rsidRDefault="007727A3" w:rsidP="00C83A00">
            <w:pPr>
              <w:pStyle w:val="af3"/>
              <w:numPr>
                <w:ilvl w:val="0"/>
                <w:numId w:val="37"/>
              </w:numPr>
              <w:jc w:val="both"/>
              <w:rPr>
                <w:rFonts w:ascii="Calibri" w:hAnsi="Calibri" w:cs="Calibri"/>
                <w:sz w:val="20"/>
                <w:szCs w:val="20"/>
              </w:rPr>
            </w:pPr>
            <w:r w:rsidRPr="004A7EEE">
              <w:rPr>
                <w:rFonts w:ascii="Calibri" w:hAnsi="Calibri" w:cs="Calibri"/>
                <w:sz w:val="20"/>
                <w:szCs w:val="20"/>
                <w:lang w:val="en-US"/>
              </w:rPr>
              <w:t>Ensure visibility of the WCH project implementation through public relations, advocacy, working with the mass media and other communications activities.</w:t>
            </w:r>
          </w:p>
          <w:p w14:paraId="2AE31246" w14:textId="44E2D56B" w:rsidR="004A7EEE" w:rsidRPr="004A7EEE" w:rsidRDefault="007727A3" w:rsidP="00C83A00">
            <w:pPr>
              <w:pStyle w:val="af3"/>
              <w:numPr>
                <w:ilvl w:val="0"/>
                <w:numId w:val="37"/>
              </w:numPr>
              <w:jc w:val="both"/>
              <w:rPr>
                <w:rFonts w:ascii="Calibri" w:hAnsi="Calibri" w:cs="Calibri"/>
                <w:sz w:val="20"/>
                <w:szCs w:val="20"/>
              </w:rPr>
            </w:pPr>
            <w:r w:rsidRPr="004A7EEE">
              <w:rPr>
                <w:rFonts w:ascii="Calibri" w:hAnsi="Calibri" w:cs="Calibri"/>
                <w:sz w:val="20"/>
                <w:szCs w:val="20"/>
                <w:lang w:val="en-US"/>
              </w:rPr>
              <w:t>Contribute to creation and sharing of knowledge by synthesizing and documenting findings and lessons learned, success stories and best practices, strategies and approaches, and drafting relevant materials for dissemination.</w:t>
            </w:r>
          </w:p>
          <w:p w14:paraId="48278992" w14:textId="77777777" w:rsidR="007727A3" w:rsidRDefault="007727A3" w:rsidP="00C83A00">
            <w:pPr>
              <w:pStyle w:val="af3"/>
              <w:numPr>
                <w:ilvl w:val="0"/>
                <w:numId w:val="37"/>
              </w:numPr>
              <w:jc w:val="both"/>
              <w:rPr>
                <w:rFonts w:ascii="Calibri" w:hAnsi="Calibri" w:cs="Calibri"/>
                <w:sz w:val="20"/>
                <w:szCs w:val="20"/>
              </w:rPr>
            </w:pPr>
            <w:r w:rsidRPr="004A7EEE">
              <w:rPr>
                <w:rFonts w:ascii="Calibri" w:hAnsi="Calibri" w:cs="Calibri"/>
                <w:sz w:val="20"/>
                <w:szCs w:val="20"/>
              </w:rPr>
              <w:t>Coordinate project activities with local authorities and stakeholders, ensure access to available technical expertise, good practices and knowledge and contribute to the development and implementation of UNFPA projects related to economic empowerment of GBV/DV survivors and women at risk.</w:t>
            </w:r>
          </w:p>
          <w:p w14:paraId="437EB0F1" w14:textId="2FD56F65" w:rsidR="007727A3" w:rsidRPr="004A7EEE" w:rsidRDefault="007727A3" w:rsidP="00C83A00">
            <w:pPr>
              <w:pStyle w:val="af3"/>
              <w:numPr>
                <w:ilvl w:val="0"/>
                <w:numId w:val="37"/>
              </w:numPr>
              <w:jc w:val="both"/>
              <w:rPr>
                <w:rFonts w:ascii="Calibri" w:hAnsi="Calibri" w:cs="Calibri"/>
                <w:sz w:val="20"/>
                <w:szCs w:val="20"/>
              </w:rPr>
            </w:pPr>
            <w:r w:rsidRPr="004A7EEE">
              <w:rPr>
                <w:rFonts w:ascii="Calibri" w:hAnsi="Calibri" w:cs="Calibri"/>
                <w:sz w:val="20"/>
                <w:szCs w:val="20"/>
              </w:rPr>
              <w:t xml:space="preserve">Coordinate organization of events such as conferences, trainings, </w:t>
            </w:r>
            <w:r w:rsidRPr="004A7EEE">
              <w:rPr>
                <w:rFonts w:asciiTheme="minorHAnsi" w:hAnsiTheme="minorHAnsi"/>
                <w:color w:val="202124"/>
                <w:sz w:val="20"/>
                <w:szCs w:val="20"/>
                <w:lang w:val="en"/>
              </w:rPr>
              <w:t>hackathons</w:t>
            </w:r>
          </w:p>
          <w:p w14:paraId="2D374864" w14:textId="77777777" w:rsidR="004A7EEE" w:rsidRDefault="004A7EEE" w:rsidP="004A7EEE">
            <w:pPr>
              <w:jc w:val="both"/>
              <w:rPr>
                <w:rFonts w:ascii="Calibri" w:hAnsi="Calibri" w:cs="Calibri"/>
                <w:sz w:val="20"/>
                <w:szCs w:val="20"/>
              </w:rPr>
            </w:pPr>
            <w:r>
              <w:rPr>
                <w:rFonts w:ascii="Calibri" w:hAnsi="Calibri" w:cs="Calibri"/>
                <w:sz w:val="20"/>
                <w:szCs w:val="20"/>
              </w:rPr>
              <w:t xml:space="preserve">                 </w:t>
            </w:r>
            <w:r w:rsidR="007727A3" w:rsidRPr="000B2960">
              <w:rPr>
                <w:rFonts w:ascii="Calibri" w:hAnsi="Calibri" w:cs="Calibri"/>
                <w:sz w:val="20"/>
                <w:szCs w:val="20"/>
              </w:rPr>
              <w:t xml:space="preserve">events, operational updates, </w:t>
            </w:r>
            <w:r w:rsidR="007727A3">
              <w:rPr>
                <w:rFonts w:ascii="Calibri" w:hAnsi="Calibri" w:cs="Calibri"/>
                <w:sz w:val="20"/>
                <w:szCs w:val="20"/>
              </w:rPr>
              <w:t xml:space="preserve">regarding economic empowerment of GBV/DV survivors </w:t>
            </w:r>
          </w:p>
          <w:p w14:paraId="708E4A46" w14:textId="0BCAC7D8" w:rsidR="007727A3" w:rsidRDefault="004A7EEE" w:rsidP="004A7EEE">
            <w:pPr>
              <w:jc w:val="both"/>
              <w:rPr>
                <w:rFonts w:ascii="Calibri" w:hAnsi="Calibri" w:cs="Calibri"/>
                <w:sz w:val="20"/>
                <w:szCs w:val="20"/>
              </w:rPr>
            </w:pPr>
            <w:r>
              <w:rPr>
                <w:rFonts w:ascii="Calibri" w:hAnsi="Calibri" w:cs="Calibri"/>
                <w:sz w:val="20"/>
                <w:szCs w:val="20"/>
              </w:rPr>
              <w:t xml:space="preserve">                 </w:t>
            </w:r>
            <w:r w:rsidR="007727A3">
              <w:rPr>
                <w:rFonts w:ascii="Calibri" w:hAnsi="Calibri" w:cs="Calibri"/>
                <w:sz w:val="20"/>
                <w:szCs w:val="20"/>
              </w:rPr>
              <w:t>and women at risk.</w:t>
            </w:r>
          </w:p>
          <w:p w14:paraId="1069BA5B" w14:textId="70E56789" w:rsidR="007727A3" w:rsidRPr="005529E0" w:rsidRDefault="00435C75" w:rsidP="00C83A00">
            <w:pPr>
              <w:pStyle w:val="af3"/>
              <w:numPr>
                <w:ilvl w:val="0"/>
                <w:numId w:val="37"/>
              </w:numPr>
              <w:jc w:val="both"/>
              <w:rPr>
                <w:rFonts w:ascii="Calibri" w:hAnsi="Calibri" w:cs="Calibri"/>
                <w:sz w:val="20"/>
                <w:szCs w:val="20"/>
              </w:rPr>
            </w:pPr>
            <w:r w:rsidRPr="005529E0">
              <w:rPr>
                <w:rFonts w:ascii="Calibri" w:hAnsi="Calibri" w:cs="Calibri"/>
                <w:sz w:val="20"/>
                <w:szCs w:val="20"/>
                <w:lang w:val="en-US"/>
              </w:rPr>
              <w:t>Elaborate guidance documents on aspects of career counselling support of WCH clients, produce high quality, reader-friendly materials for Women Career Hub site.</w:t>
            </w:r>
          </w:p>
          <w:p w14:paraId="2F03DF4E" w14:textId="77777777" w:rsidR="00435C75" w:rsidRPr="009A2A2B" w:rsidRDefault="00435C75" w:rsidP="00C83A00">
            <w:pPr>
              <w:pStyle w:val="af3"/>
              <w:numPr>
                <w:ilvl w:val="0"/>
                <w:numId w:val="37"/>
              </w:numPr>
              <w:jc w:val="both"/>
              <w:rPr>
                <w:rFonts w:ascii="Calibri" w:hAnsi="Calibri" w:cs="Calibri"/>
                <w:sz w:val="20"/>
                <w:szCs w:val="20"/>
              </w:rPr>
            </w:pPr>
            <w:r w:rsidRPr="005529E0">
              <w:rPr>
                <w:rFonts w:ascii="Calibri" w:hAnsi="Calibri" w:cs="Calibri"/>
                <w:sz w:val="20"/>
                <w:szCs w:val="20"/>
                <w:lang w:val="en-US"/>
              </w:rPr>
              <w:t>Conduct monitoring and evaluation of effectiveness of employability support to GBV/DV survivors and women at risk:</w:t>
            </w:r>
          </w:p>
          <w:p w14:paraId="1BDBB52A" w14:textId="77777777" w:rsidR="00435C75" w:rsidRDefault="00435C75" w:rsidP="009A2A2B">
            <w:pPr>
              <w:pStyle w:val="af3"/>
              <w:numPr>
                <w:ilvl w:val="0"/>
                <w:numId w:val="43"/>
              </w:numPr>
              <w:jc w:val="both"/>
              <w:rPr>
                <w:rFonts w:ascii="Calibri" w:hAnsi="Calibri" w:cs="Calibri"/>
                <w:sz w:val="20"/>
                <w:szCs w:val="20"/>
              </w:rPr>
            </w:pPr>
            <w:r w:rsidRPr="009A2A2B">
              <w:rPr>
                <w:rFonts w:ascii="Calibri" w:hAnsi="Calibri" w:cs="Calibri"/>
                <w:sz w:val="20"/>
                <w:szCs w:val="20"/>
              </w:rPr>
              <w:t>Provide timely data collection using tools for evaluation of effectiveness of employability support to GBV/DV survivors provided by UNFPA CO;</w:t>
            </w:r>
          </w:p>
          <w:p w14:paraId="56C1DC6E" w14:textId="77777777" w:rsidR="00435C75" w:rsidRPr="009A2A2B" w:rsidRDefault="00435C75" w:rsidP="009A2A2B">
            <w:pPr>
              <w:pStyle w:val="af3"/>
              <w:numPr>
                <w:ilvl w:val="0"/>
                <w:numId w:val="43"/>
              </w:numPr>
              <w:jc w:val="both"/>
              <w:rPr>
                <w:rFonts w:ascii="Calibri" w:hAnsi="Calibri" w:cs="Calibri"/>
                <w:sz w:val="20"/>
                <w:szCs w:val="20"/>
              </w:rPr>
            </w:pPr>
            <w:r w:rsidRPr="009A2A2B">
              <w:rPr>
                <w:rFonts w:ascii="Calibri" w:hAnsi="Calibri" w:cs="Calibri"/>
                <w:sz w:val="20"/>
                <w:szCs w:val="20"/>
                <w:lang w:val="en-US"/>
              </w:rPr>
              <w:t>Conduct and supports frequent surveys for monitoring and evaluation activities;</w:t>
            </w:r>
          </w:p>
          <w:p w14:paraId="66324F6F" w14:textId="77777777" w:rsidR="00435C75" w:rsidRPr="009A2A2B" w:rsidRDefault="00435C75" w:rsidP="009A2A2B">
            <w:pPr>
              <w:pStyle w:val="af3"/>
              <w:numPr>
                <w:ilvl w:val="0"/>
                <w:numId w:val="43"/>
              </w:numPr>
              <w:jc w:val="both"/>
              <w:rPr>
                <w:rFonts w:ascii="Calibri" w:hAnsi="Calibri" w:cs="Calibri"/>
                <w:sz w:val="20"/>
                <w:szCs w:val="20"/>
              </w:rPr>
            </w:pPr>
            <w:r w:rsidRPr="009A2A2B">
              <w:rPr>
                <w:rFonts w:ascii="Calibri" w:hAnsi="Calibri" w:cs="Calibri"/>
                <w:sz w:val="20"/>
                <w:szCs w:val="20"/>
                <w:lang w:val="en-US"/>
              </w:rPr>
              <w:t>Ensure regular collection of confidential feedback from WCH clients regarding their experience using the form provided by UNFPA CO;</w:t>
            </w:r>
          </w:p>
          <w:p w14:paraId="331E4F9C" w14:textId="52731DF8" w:rsidR="00435C75" w:rsidRPr="009A2A2B" w:rsidRDefault="00435C75" w:rsidP="009A2A2B">
            <w:pPr>
              <w:pStyle w:val="af3"/>
              <w:numPr>
                <w:ilvl w:val="0"/>
                <w:numId w:val="43"/>
              </w:numPr>
              <w:jc w:val="both"/>
              <w:rPr>
                <w:rFonts w:ascii="Calibri" w:hAnsi="Calibri" w:cs="Calibri"/>
                <w:sz w:val="20"/>
                <w:szCs w:val="20"/>
              </w:rPr>
            </w:pPr>
            <w:r w:rsidRPr="009A2A2B">
              <w:rPr>
                <w:rFonts w:ascii="Calibri" w:hAnsi="Calibri" w:cs="Calibri"/>
                <w:sz w:val="20"/>
                <w:szCs w:val="20"/>
                <w:lang w:val="en-US"/>
              </w:rPr>
              <w:t xml:space="preserve">Maintain statistical data and generate reports for GBV </w:t>
            </w:r>
            <w:proofErr w:type="spellStart"/>
            <w:r w:rsidRPr="009A2A2B">
              <w:rPr>
                <w:rFonts w:ascii="Calibri" w:hAnsi="Calibri" w:cs="Calibri"/>
                <w:sz w:val="20"/>
                <w:szCs w:val="20"/>
                <w:lang w:val="en-US"/>
              </w:rPr>
              <w:t>Programme</w:t>
            </w:r>
            <w:proofErr w:type="spellEnd"/>
            <w:r w:rsidRPr="009A2A2B">
              <w:rPr>
                <w:rFonts w:ascii="Calibri" w:hAnsi="Calibri" w:cs="Calibri"/>
                <w:sz w:val="20"/>
                <w:szCs w:val="20"/>
                <w:lang w:val="en-US"/>
              </w:rPr>
              <w:t xml:space="preserve"> </w:t>
            </w:r>
            <w:r w:rsidR="00D87021">
              <w:rPr>
                <w:rFonts w:ascii="Calibri" w:hAnsi="Calibri" w:cs="Calibri"/>
                <w:sz w:val="20"/>
                <w:szCs w:val="20"/>
                <w:lang w:val="en-US"/>
              </w:rPr>
              <w:t>Coordinator</w:t>
            </w:r>
            <w:r w:rsidRPr="009A2A2B">
              <w:rPr>
                <w:rFonts w:ascii="Calibri" w:hAnsi="Calibri" w:cs="Calibri"/>
                <w:sz w:val="20"/>
                <w:szCs w:val="20"/>
                <w:lang w:val="en-US"/>
              </w:rPr>
              <w:t>;</w:t>
            </w:r>
          </w:p>
          <w:p w14:paraId="2CE0D7EF" w14:textId="77777777" w:rsidR="00435C75" w:rsidRPr="009A2A2B" w:rsidRDefault="00435C75" w:rsidP="009A2A2B">
            <w:pPr>
              <w:pStyle w:val="af3"/>
              <w:numPr>
                <w:ilvl w:val="0"/>
                <w:numId w:val="43"/>
              </w:numPr>
              <w:jc w:val="both"/>
              <w:rPr>
                <w:rFonts w:ascii="Calibri" w:hAnsi="Calibri" w:cs="Calibri"/>
                <w:sz w:val="20"/>
                <w:szCs w:val="20"/>
              </w:rPr>
            </w:pPr>
            <w:r w:rsidRPr="009A2A2B">
              <w:rPr>
                <w:rFonts w:ascii="Calibri" w:hAnsi="Calibri" w:cs="Calibri"/>
                <w:sz w:val="20"/>
                <w:szCs w:val="20"/>
                <w:lang w:val="en-US"/>
              </w:rPr>
              <w:t>Respond to internal and external requests for information.</w:t>
            </w:r>
          </w:p>
          <w:p w14:paraId="2131DF91" w14:textId="7F3E96C6" w:rsidR="005529E0" w:rsidRPr="009A2A2B" w:rsidRDefault="00435C75" w:rsidP="009A2A2B">
            <w:pPr>
              <w:rPr>
                <w:rFonts w:ascii="Calibri" w:hAnsi="Calibri" w:cs="Calibri"/>
                <w:sz w:val="20"/>
                <w:szCs w:val="20"/>
              </w:rPr>
            </w:pPr>
            <w:r w:rsidRPr="009A2A2B">
              <w:rPr>
                <w:rFonts w:ascii="Calibri" w:hAnsi="Calibri" w:cs="Calibri"/>
                <w:sz w:val="20"/>
                <w:szCs w:val="20"/>
              </w:rPr>
              <w:t>Perform other job-related duties as assigned by UNFPA country office management.</w:t>
            </w:r>
          </w:p>
        </w:tc>
      </w:tr>
      <w:tr w:rsidR="00653539" w:rsidRPr="004F31FC" w14:paraId="523B6108" w14:textId="77777777" w:rsidTr="0033019E">
        <w:tblPrEx>
          <w:tblCellMar>
            <w:left w:w="148" w:type="dxa"/>
            <w:right w:w="148" w:type="dxa"/>
          </w:tblCellMar>
        </w:tblPrEx>
        <w:tc>
          <w:tcPr>
            <w:tcW w:w="2607" w:type="dxa"/>
            <w:tcBorders>
              <w:top w:val="single" w:sz="6" w:space="0" w:color="auto"/>
              <w:left w:val="double" w:sz="6" w:space="0" w:color="auto"/>
              <w:bottom w:val="single" w:sz="6" w:space="0" w:color="auto"/>
            </w:tcBorders>
            <w:shd w:val="clear" w:color="auto" w:fill="auto"/>
          </w:tcPr>
          <w:p w14:paraId="571DE68B" w14:textId="31BF204B" w:rsidR="007F62B4" w:rsidRPr="004F31FC" w:rsidRDefault="0091256F" w:rsidP="004F31FC">
            <w:pPr>
              <w:tabs>
                <w:tab w:val="left" w:pos="-720"/>
              </w:tabs>
              <w:suppressAutoHyphens/>
              <w:spacing w:before="40" w:after="54"/>
              <w:rPr>
                <w:rFonts w:ascii="Calibri" w:hAnsi="Calibri" w:cs="Calibri"/>
                <w:sz w:val="20"/>
                <w:szCs w:val="20"/>
              </w:rPr>
            </w:pPr>
            <w:r w:rsidRPr="004F31FC">
              <w:rPr>
                <w:rFonts w:ascii="Calibri" w:hAnsi="Calibri" w:cs="Calibri"/>
                <w:sz w:val="20"/>
                <w:szCs w:val="20"/>
              </w:rPr>
              <w:t>Duration</w:t>
            </w:r>
            <w:r w:rsidR="00B553D8" w:rsidRPr="004F31FC">
              <w:rPr>
                <w:rFonts w:ascii="Calibri" w:hAnsi="Calibri" w:cs="Calibri"/>
                <w:sz w:val="20"/>
                <w:szCs w:val="20"/>
              </w:rPr>
              <w:t xml:space="preserve"> </w:t>
            </w:r>
            <w:r w:rsidR="0030275C" w:rsidRPr="004F31FC">
              <w:rPr>
                <w:rFonts w:ascii="Calibri" w:hAnsi="Calibri" w:cs="Calibri"/>
                <w:sz w:val="20"/>
                <w:szCs w:val="20"/>
              </w:rPr>
              <w:t>and working schedule</w:t>
            </w:r>
            <w:r w:rsidRPr="004F31FC">
              <w:rPr>
                <w:rFonts w:ascii="Calibri" w:hAnsi="Calibri" w:cs="Calibri"/>
                <w:sz w:val="20"/>
                <w:szCs w:val="20"/>
              </w:rPr>
              <w:t>:</w:t>
            </w:r>
          </w:p>
        </w:tc>
        <w:tc>
          <w:tcPr>
            <w:tcW w:w="8079" w:type="dxa"/>
            <w:tcBorders>
              <w:top w:val="single" w:sz="6" w:space="0" w:color="auto"/>
              <w:left w:val="single" w:sz="6" w:space="0" w:color="auto"/>
              <w:bottom w:val="single" w:sz="6" w:space="0" w:color="auto"/>
              <w:right w:val="double" w:sz="6" w:space="0" w:color="auto"/>
            </w:tcBorders>
            <w:shd w:val="clear" w:color="auto" w:fill="auto"/>
          </w:tcPr>
          <w:p w14:paraId="31224DB8" w14:textId="1F7A592D" w:rsidR="00653539" w:rsidRPr="000D611E" w:rsidRDefault="00C20B10" w:rsidP="004F31FC">
            <w:pPr>
              <w:tabs>
                <w:tab w:val="left" w:pos="-720"/>
              </w:tabs>
              <w:suppressAutoHyphens/>
              <w:spacing w:before="40" w:after="54"/>
              <w:rPr>
                <w:rFonts w:ascii="Calibri" w:hAnsi="Calibri" w:cs="Calibri"/>
                <w:sz w:val="20"/>
                <w:szCs w:val="20"/>
              </w:rPr>
            </w:pPr>
            <w:r w:rsidRPr="000D611E">
              <w:rPr>
                <w:rFonts w:ascii="Calibri" w:hAnsi="Calibri" w:cs="Calibri"/>
                <w:sz w:val="20"/>
                <w:szCs w:val="20"/>
              </w:rPr>
              <w:t xml:space="preserve">Starting date: </w:t>
            </w:r>
            <w:r w:rsidR="00435C75">
              <w:rPr>
                <w:rFonts w:ascii="Calibri" w:hAnsi="Calibri" w:cs="Calibri"/>
                <w:sz w:val="20"/>
                <w:szCs w:val="20"/>
                <w:lang w:val="en-US"/>
              </w:rPr>
              <w:t>December</w:t>
            </w:r>
            <w:r w:rsidR="00170669">
              <w:rPr>
                <w:rFonts w:ascii="Calibri" w:hAnsi="Calibri" w:cs="Calibri"/>
                <w:sz w:val="20"/>
                <w:szCs w:val="20"/>
                <w:lang w:val="en-US"/>
              </w:rPr>
              <w:t xml:space="preserve"> 1</w:t>
            </w:r>
            <w:r w:rsidR="008725AA" w:rsidRPr="000D611E">
              <w:rPr>
                <w:rFonts w:ascii="Calibri" w:hAnsi="Calibri" w:cs="Calibri"/>
                <w:sz w:val="20"/>
                <w:szCs w:val="20"/>
              </w:rPr>
              <w:t>,</w:t>
            </w:r>
            <w:r w:rsidR="0002061A" w:rsidRPr="000D611E">
              <w:rPr>
                <w:rFonts w:ascii="Calibri" w:hAnsi="Calibri" w:cs="Calibri"/>
                <w:sz w:val="20"/>
                <w:szCs w:val="20"/>
              </w:rPr>
              <w:t xml:space="preserve"> </w:t>
            </w:r>
            <w:r w:rsidRPr="000D611E">
              <w:rPr>
                <w:rFonts w:ascii="Calibri" w:hAnsi="Calibri" w:cs="Calibri"/>
                <w:sz w:val="20"/>
                <w:szCs w:val="20"/>
              </w:rPr>
              <w:t>20</w:t>
            </w:r>
            <w:r w:rsidR="00170669">
              <w:rPr>
                <w:rFonts w:ascii="Calibri" w:hAnsi="Calibri" w:cs="Calibri"/>
                <w:sz w:val="20"/>
                <w:szCs w:val="20"/>
              </w:rPr>
              <w:t>22</w:t>
            </w:r>
            <w:r w:rsidR="000D611E">
              <w:rPr>
                <w:rFonts w:ascii="Calibri" w:hAnsi="Calibri" w:cs="Calibri"/>
                <w:sz w:val="20"/>
                <w:szCs w:val="20"/>
              </w:rPr>
              <w:t xml:space="preserve"> (tentatively)</w:t>
            </w:r>
            <w:r w:rsidR="009F0795" w:rsidRPr="000D611E">
              <w:rPr>
                <w:rFonts w:ascii="Calibri" w:hAnsi="Calibri" w:cs="Calibri"/>
                <w:sz w:val="20"/>
                <w:szCs w:val="20"/>
              </w:rPr>
              <w:t>;</w:t>
            </w:r>
          </w:p>
          <w:p w14:paraId="0C0C62EA" w14:textId="5FDF985A" w:rsidR="000A0C0D" w:rsidRPr="000D611E" w:rsidRDefault="00C20B10" w:rsidP="00DF2704">
            <w:pPr>
              <w:tabs>
                <w:tab w:val="left" w:pos="-720"/>
              </w:tabs>
              <w:suppressAutoHyphens/>
              <w:spacing w:before="40" w:after="54"/>
              <w:rPr>
                <w:rFonts w:ascii="Calibri" w:hAnsi="Calibri" w:cs="Calibri"/>
                <w:sz w:val="20"/>
                <w:szCs w:val="20"/>
              </w:rPr>
            </w:pPr>
            <w:r w:rsidRPr="000D611E">
              <w:rPr>
                <w:rFonts w:ascii="Calibri" w:hAnsi="Calibri" w:cs="Calibri"/>
                <w:sz w:val="20"/>
                <w:szCs w:val="20"/>
              </w:rPr>
              <w:t xml:space="preserve">Duration: </w:t>
            </w:r>
            <w:r w:rsidR="00F919F2" w:rsidRPr="000D611E">
              <w:rPr>
                <w:rFonts w:ascii="Calibri" w:hAnsi="Calibri" w:cs="Calibri"/>
                <w:sz w:val="20"/>
                <w:szCs w:val="20"/>
              </w:rPr>
              <w:t>till</w:t>
            </w:r>
            <w:r w:rsidR="00D9231C" w:rsidRPr="000D611E">
              <w:rPr>
                <w:rFonts w:ascii="Calibri" w:hAnsi="Calibri" w:cs="Calibri"/>
                <w:sz w:val="20"/>
                <w:szCs w:val="20"/>
              </w:rPr>
              <w:t xml:space="preserve"> </w:t>
            </w:r>
            <w:r w:rsidR="00DF2704">
              <w:rPr>
                <w:rFonts w:ascii="Calibri" w:hAnsi="Calibri" w:cs="Calibri"/>
                <w:sz w:val="20"/>
                <w:szCs w:val="20"/>
              </w:rPr>
              <w:t>March 31</w:t>
            </w:r>
            <w:r w:rsidR="00F919F2" w:rsidRPr="000D611E">
              <w:rPr>
                <w:rFonts w:ascii="Calibri" w:hAnsi="Calibri" w:cs="Calibri"/>
                <w:sz w:val="20"/>
                <w:szCs w:val="20"/>
              </w:rPr>
              <w:t xml:space="preserve">, </w:t>
            </w:r>
            <w:r w:rsidR="008746A9">
              <w:rPr>
                <w:rFonts w:ascii="Calibri" w:hAnsi="Calibri" w:cs="Calibri"/>
                <w:sz w:val="20"/>
                <w:szCs w:val="20"/>
              </w:rPr>
              <w:t>2023</w:t>
            </w:r>
            <w:r w:rsidR="000D611E">
              <w:rPr>
                <w:rFonts w:ascii="Calibri" w:hAnsi="Calibri" w:cs="Calibri"/>
                <w:sz w:val="20"/>
                <w:szCs w:val="20"/>
              </w:rPr>
              <w:t>.</w:t>
            </w:r>
          </w:p>
        </w:tc>
      </w:tr>
      <w:tr w:rsidR="0091256F" w:rsidRPr="004F31FC" w14:paraId="737D9AEA" w14:textId="77777777" w:rsidTr="0033019E">
        <w:tblPrEx>
          <w:tblCellMar>
            <w:left w:w="148" w:type="dxa"/>
            <w:right w:w="148" w:type="dxa"/>
          </w:tblCellMar>
        </w:tblPrEx>
        <w:tc>
          <w:tcPr>
            <w:tcW w:w="2607" w:type="dxa"/>
            <w:tcBorders>
              <w:top w:val="single" w:sz="6" w:space="0" w:color="auto"/>
              <w:left w:val="double" w:sz="6" w:space="0" w:color="auto"/>
              <w:bottom w:val="single" w:sz="6" w:space="0" w:color="auto"/>
            </w:tcBorders>
            <w:shd w:val="clear" w:color="auto" w:fill="auto"/>
          </w:tcPr>
          <w:p w14:paraId="4B064852" w14:textId="77777777" w:rsidR="0091256F" w:rsidRPr="004F31FC" w:rsidRDefault="0091256F" w:rsidP="004F31FC">
            <w:pPr>
              <w:tabs>
                <w:tab w:val="left" w:pos="-720"/>
              </w:tabs>
              <w:suppressAutoHyphens/>
              <w:spacing w:before="40" w:after="54"/>
              <w:rPr>
                <w:rFonts w:ascii="Calibri" w:hAnsi="Calibri" w:cs="Calibri"/>
                <w:sz w:val="20"/>
                <w:szCs w:val="20"/>
              </w:rPr>
            </w:pPr>
            <w:r w:rsidRPr="004F31FC">
              <w:rPr>
                <w:rFonts w:ascii="Calibri" w:hAnsi="Calibri" w:cs="Calibri"/>
                <w:sz w:val="20"/>
                <w:szCs w:val="20"/>
              </w:rPr>
              <w:lastRenderedPageBreak/>
              <w:t>Place where services are to be delivered:</w:t>
            </w:r>
          </w:p>
        </w:tc>
        <w:tc>
          <w:tcPr>
            <w:tcW w:w="8079" w:type="dxa"/>
            <w:tcBorders>
              <w:top w:val="single" w:sz="6" w:space="0" w:color="auto"/>
              <w:left w:val="single" w:sz="6" w:space="0" w:color="auto"/>
              <w:bottom w:val="single" w:sz="6" w:space="0" w:color="auto"/>
              <w:right w:val="double" w:sz="6" w:space="0" w:color="auto"/>
            </w:tcBorders>
            <w:shd w:val="clear" w:color="auto" w:fill="auto"/>
          </w:tcPr>
          <w:p w14:paraId="4B115884" w14:textId="20E9D375" w:rsidR="0091256F" w:rsidRPr="000D611E" w:rsidRDefault="00D73D58" w:rsidP="004F31FC">
            <w:pPr>
              <w:tabs>
                <w:tab w:val="left" w:pos="-720"/>
              </w:tabs>
              <w:suppressAutoHyphens/>
              <w:spacing w:before="40" w:after="54"/>
              <w:rPr>
                <w:rFonts w:ascii="Calibri" w:hAnsi="Calibri" w:cs="Calibri"/>
                <w:sz w:val="20"/>
                <w:szCs w:val="20"/>
              </w:rPr>
            </w:pPr>
            <w:r w:rsidRPr="000D611E">
              <w:rPr>
                <w:rFonts w:ascii="Calibri" w:hAnsi="Calibri" w:cs="Calibri"/>
                <w:sz w:val="20"/>
                <w:szCs w:val="20"/>
              </w:rPr>
              <w:t>Ukraine</w:t>
            </w:r>
            <w:r w:rsidR="00426044" w:rsidRPr="000D611E">
              <w:rPr>
                <w:rFonts w:ascii="Calibri" w:hAnsi="Calibri" w:cs="Calibri"/>
                <w:sz w:val="20"/>
                <w:szCs w:val="20"/>
              </w:rPr>
              <w:t xml:space="preserve"> </w:t>
            </w:r>
            <w:r w:rsidR="00417AED">
              <w:rPr>
                <w:rFonts w:ascii="Calibri" w:hAnsi="Calibri" w:cs="Calibri"/>
                <w:sz w:val="20"/>
                <w:szCs w:val="20"/>
              </w:rPr>
              <w:t>(</w:t>
            </w:r>
            <w:r w:rsidR="00417AED">
              <w:rPr>
                <w:rFonts w:ascii="Calibri" w:hAnsi="Calibri" w:cs="Calibri"/>
                <w:sz w:val="20"/>
                <w:szCs w:val="20"/>
                <w:lang w:val="en-US"/>
              </w:rPr>
              <w:t>online</w:t>
            </w:r>
            <w:r w:rsidR="00417AED">
              <w:rPr>
                <w:rFonts w:ascii="Calibri" w:hAnsi="Calibri" w:cs="Calibri"/>
                <w:sz w:val="20"/>
                <w:szCs w:val="20"/>
              </w:rPr>
              <w:t>)</w:t>
            </w:r>
          </w:p>
        </w:tc>
      </w:tr>
      <w:tr w:rsidR="0091256F" w:rsidRPr="004F31FC" w14:paraId="5B71CFFE" w14:textId="77777777" w:rsidTr="0033019E">
        <w:tblPrEx>
          <w:tblCellMar>
            <w:left w:w="148" w:type="dxa"/>
            <w:right w:w="148" w:type="dxa"/>
          </w:tblCellMar>
        </w:tblPrEx>
        <w:tc>
          <w:tcPr>
            <w:tcW w:w="2607" w:type="dxa"/>
            <w:tcBorders>
              <w:top w:val="single" w:sz="6" w:space="0" w:color="auto"/>
              <w:left w:val="double" w:sz="6" w:space="0" w:color="auto"/>
              <w:bottom w:val="single" w:sz="6" w:space="0" w:color="auto"/>
            </w:tcBorders>
            <w:shd w:val="clear" w:color="auto" w:fill="auto"/>
          </w:tcPr>
          <w:p w14:paraId="34ACF07B" w14:textId="77777777" w:rsidR="0091256F" w:rsidRPr="004F31FC" w:rsidRDefault="00C86B68" w:rsidP="004F31FC">
            <w:pPr>
              <w:tabs>
                <w:tab w:val="left" w:pos="-720"/>
              </w:tabs>
              <w:suppressAutoHyphens/>
              <w:spacing w:before="40" w:after="54"/>
              <w:rPr>
                <w:rFonts w:ascii="Calibri" w:hAnsi="Calibri" w:cs="Calibri"/>
                <w:sz w:val="20"/>
                <w:szCs w:val="20"/>
              </w:rPr>
            </w:pPr>
            <w:r w:rsidRPr="004F31FC">
              <w:rPr>
                <w:rFonts w:ascii="Calibri" w:hAnsi="Calibri" w:cs="Calibri"/>
                <w:sz w:val="20"/>
                <w:szCs w:val="20"/>
              </w:rPr>
              <w:t>Delivery dates and how work will be delivered (</w:t>
            </w:r>
            <w:proofErr w:type="gramStart"/>
            <w:r w:rsidRPr="004F31FC">
              <w:rPr>
                <w:rFonts w:ascii="Calibri" w:hAnsi="Calibri" w:cs="Calibri"/>
                <w:i/>
                <w:sz w:val="20"/>
                <w:szCs w:val="20"/>
              </w:rPr>
              <w:t>e.g.</w:t>
            </w:r>
            <w:proofErr w:type="gramEnd"/>
            <w:r w:rsidRPr="004F31FC">
              <w:rPr>
                <w:rFonts w:ascii="Calibri" w:hAnsi="Calibri" w:cs="Calibri"/>
                <w:sz w:val="20"/>
                <w:szCs w:val="20"/>
              </w:rPr>
              <w:t xml:space="preserve"> electronic, hard copy etc.):</w:t>
            </w:r>
          </w:p>
        </w:tc>
        <w:tc>
          <w:tcPr>
            <w:tcW w:w="8079" w:type="dxa"/>
            <w:tcBorders>
              <w:top w:val="single" w:sz="6" w:space="0" w:color="auto"/>
              <w:left w:val="single" w:sz="6" w:space="0" w:color="auto"/>
              <w:bottom w:val="single" w:sz="6" w:space="0" w:color="auto"/>
              <w:right w:val="double" w:sz="6" w:space="0" w:color="auto"/>
            </w:tcBorders>
            <w:shd w:val="clear" w:color="auto" w:fill="auto"/>
          </w:tcPr>
          <w:p w14:paraId="699260B1" w14:textId="77777777" w:rsidR="00101C47" w:rsidRDefault="00101C47" w:rsidP="004F31FC">
            <w:pPr>
              <w:tabs>
                <w:tab w:val="left" w:pos="-720"/>
              </w:tabs>
              <w:suppressAutoHyphens/>
              <w:spacing w:before="40" w:after="54"/>
              <w:jc w:val="both"/>
              <w:rPr>
                <w:rFonts w:ascii="Calibri" w:hAnsi="Calibri" w:cs="Calibri"/>
                <w:sz w:val="20"/>
                <w:szCs w:val="20"/>
              </w:rPr>
            </w:pPr>
            <w:r>
              <w:rPr>
                <w:rFonts w:ascii="Calibri" w:hAnsi="Calibri" w:cs="Calibri"/>
                <w:sz w:val="20"/>
                <w:szCs w:val="20"/>
              </w:rPr>
              <w:t>W</w:t>
            </w:r>
            <w:r w:rsidRPr="00101C47">
              <w:rPr>
                <w:rFonts w:ascii="Calibri" w:hAnsi="Calibri" w:cs="Calibri"/>
                <w:sz w:val="20"/>
                <w:szCs w:val="20"/>
              </w:rPr>
              <w:t xml:space="preserve">ork Plan of IC performances and deliverables based on scope of work will be agreed additionally on monthly basis and in line with agreed work plan of the consultant. </w:t>
            </w:r>
          </w:p>
          <w:p w14:paraId="2F94677A" w14:textId="77777777" w:rsidR="00101C47" w:rsidRDefault="00101C47" w:rsidP="004F31FC">
            <w:pPr>
              <w:tabs>
                <w:tab w:val="left" w:pos="-720"/>
              </w:tabs>
              <w:suppressAutoHyphens/>
              <w:spacing w:before="40" w:after="54"/>
              <w:jc w:val="both"/>
              <w:rPr>
                <w:rFonts w:ascii="Calibri" w:hAnsi="Calibri" w:cs="Calibri"/>
                <w:sz w:val="20"/>
                <w:szCs w:val="20"/>
              </w:rPr>
            </w:pPr>
            <w:r w:rsidRPr="00101C47">
              <w:rPr>
                <w:rFonts w:ascii="Calibri" w:hAnsi="Calibri" w:cs="Calibri"/>
                <w:sz w:val="20"/>
                <w:szCs w:val="20"/>
              </w:rPr>
              <w:t xml:space="preserve">Reporting of deliverables (based on approved work plan) </w:t>
            </w:r>
          </w:p>
          <w:p w14:paraId="61C91F25" w14:textId="77777777" w:rsidR="00941118" w:rsidRDefault="00941118" w:rsidP="00941118">
            <w:pPr>
              <w:tabs>
                <w:tab w:val="left" w:pos="-720"/>
              </w:tabs>
              <w:suppressAutoHyphens/>
              <w:spacing w:before="40" w:after="54"/>
              <w:jc w:val="both"/>
              <w:rPr>
                <w:rFonts w:ascii="Calibri" w:hAnsi="Calibri" w:cs="Calibri"/>
                <w:sz w:val="20"/>
                <w:szCs w:val="20"/>
              </w:rPr>
            </w:pPr>
          </w:p>
          <w:p w14:paraId="6B5292DA" w14:textId="77777777" w:rsidR="00101C47" w:rsidRPr="00941118" w:rsidRDefault="00101C47" w:rsidP="00941118">
            <w:pPr>
              <w:pStyle w:val="af3"/>
              <w:numPr>
                <w:ilvl w:val="0"/>
                <w:numId w:val="42"/>
              </w:numPr>
              <w:tabs>
                <w:tab w:val="left" w:pos="-720"/>
              </w:tabs>
              <w:suppressAutoHyphens/>
              <w:spacing w:before="40" w:after="54"/>
              <w:jc w:val="both"/>
              <w:rPr>
                <w:rFonts w:ascii="Calibri" w:hAnsi="Calibri" w:cs="Calibri"/>
                <w:sz w:val="20"/>
                <w:szCs w:val="20"/>
              </w:rPr>
            </w:pPr>
            <w:r w:rsidRPr="00941118">
              <w:rPr>
                <w:rFonts w:ascii="Calibri" w:hAnsi="Calibri" w:cs="Calibri"/>
                <w:sz w:val="20"/>
                <w:szCs w:val="20"/>
              </w:rPr>
              <w:t xml:space="preserve">Monthly time-sheets and brief progress reports about implemented activities and achieved results with attached monitoring documents submitted </w:t>
            </w:r>
          </w:p>
          <w:p w14:paraId="12DD49A9" w14:textId="26F8FB77" w:rsidR="00941118" w:rsidRPr="00941118" w:rsidRDefault="00101C47" w:rsidP="00941118">
            <w:pPr>
              <w:pStyle w:val="af3"/>
              <w:tabs>
                <w:tab w:val="left" w:pos="-720"/>
              </w:tabs>
              <w:suppressAutoHyphens/>
              <w:spacing w:before="40" w:after="54"/>
              <w:jc w:val="both"/>
              <w:rPr>
                <w:rFonts w:ascii="Calibri" w:hAnsi="Calibri" w:cs="Calibri"/>
                <w:sz w:val="20"/>
                <w:szCs w:val="20"/>
              </w:rPr>
            </w:pPr>
            <w:r w:rsidRPr="00101C47">
              <w:rPr>
                <w:rFonts w:ascii="Calibri" w:hAnsi="Calibri" w:cs="Calibri"/>
                <w:sz w:val="20"/>
                <w:szCs w:val="20"/>
              </w:rPr>
              <w:t xml:space="preserve">Deadlines: Monthly, by 5th of the next month </w:t>
            </w:r>
          </w:p>
          <w:p w14:paraId="675B16E7" w14:textId="6137C7AE" w:rsidR="00101C47" w:rsidRDefault="00101C47" w:rsidP="00E46FC0">
            <w:pPr>
              <w:pStyle w:val="af3"/>
              <w:numPr>
                <w:ilvl w:val="0"/>
                <w:numId w:val="42"/>
              </w:numPr>
              <w:tabs>
                <w:tab w:val="left" w:pos="-720"/>
              </w:tabs>
              <w:suppressAutoHyphens/>
              <w:spacing w:before="40" w:after="54"/>
              <w:jc w:val="both"/>
              <w:rPr>
                <w:rFonts w:ascii="Calibri" w:hAnsi="Calibri" w:cs="Calibri"/>
                <w:sz w:val="20"/>
                <w:szCs w:val="20"/>
              </w:rPr>
            </w:pPr>
            <w:r w:rsidRPr="00E46FC0">
              <w:rPr>
                <w:rFonts w:ascii="Calibri" w:hAnsi="Calibri" w:cs="Calibri"/>
                <w:sz w:val="20"/>
                <w:szCs w:val="20"/>
              </w:rPr>
              <w:t xml:space="preserve">Final report about the progress and achievements, lessons learnt and recommendations submitted </w:t>
            </w:r>
          </w:p>
          <w:p w14:paraId="4EE09EF0" w14:textId="77777777" w:rsidR="00087FF9" w:rsidRPr="00E46FC0" w:rsidRDefault="00087FF9" w:rsidP="00087FF9">
            <w:pPr>
              <w:pStyle w:val="af3"/>
              <w:tabs>
                <w:tab w:val="left" w:pos="-720"/>
              </w:tabs>
              <w:suppressAutoHyphens/>
              <w:spacing w:before="40" w:after="54"/>
              <w:jc w:val="both"/>
              <w:rPr>
                <w:rFonts w:ascii="Calibri" w:hAnsi="Calibri" w:cs="Calibri"/>
                <w:sz w:val="20"/>
                <w:szCs w:val="20"/>
              </w:rPr>
            </w:pPr>
          </w:p>
          <w:p w14:paraId="2C8A948E" w14:textId="77777777" w:rsidR="00C86B68" w:rsidRPr="00087FF9" w:rsidRDefault="00101C47" w:rsidP="00087FF9">
            <w:pPr>
              <w:tabs>
                <w:tab w:val="left" w:pos="-720"/>
              </w:tabs>
              <w:suppressAutoHyphens/>
              <w:spacing w:before="40" w:after="54"/>
              <w:jc w:val="both"/>
              <w:rPr>
                <w:rFonts w:ascii="Calibri" w:hAnsi="Calibri" w:cs="Calibri"/>
                <w:sz w:val="20"/>
                <w:szCs w:val="20"/>
              </w:rPr>
            </w:pPr>
            <w:r w:rsidRPr="00087FF9">
              <w:rPr>
                <w:rFonts w:ascii="Calibri" w:hAnsi="Calibri" w:cs="Calibri"/>
                <w:sz w:val="20"/>
                <w:szCs w:val="20"/>
              </w:rPr>
              <w:t>Deadline: By the end of the contract</w:t>
            </w:r>
          </w:p>
        </w:tc>
      </w:tr>
      <w:tr w:rsidR="0091256F" w:rsidRPr="004F31FC" w14:paraId="203944BD" w14:textId="77777777" w:rsidTr="0033019E">
        <w:tblPrEx>
          <w:tblCellMar>
            <w:left w:w="148" w:type="dxa"/>
            <w:right w:w="148" w:type="dxa"/>
          </w:tblCellMar>
        </w:tblPrEx>
        <w:tc>
          <w:tcPr>
            <w:tcW w:w="2607" w:type="dxa"/>
            <w:tcBorders>
              <w:top w:val="single" w:sz="6" w:space="0" w:color="auto"/>
              <w:left w:val="double" w:sz="6" w:space="0" w:color="auto"/>
              <w:bottom w:val="single" w:sz="6" w:space="0" w:color="auto"/>
            </w:tcBorders>
            <w:shd w:val="clear" w:color="auto" w:fill="auto"/>
          </w:tcPr>
          <w:p w14:paraId="38453D42" w14:textId="77777777" w:rsidR="0091256F" w:rsidRPr="004F31FC" w:rsidRDefault="00B553D8" w:rsidP="004F31FC">
            <w:pPr>
              <w:tabs>
                <w:tab w:val="left" w:pos="-720"/>
              </w:tabs>
              <w:suppressAutoHyphens/>
              <w:spacing w:before="40" w:after="54"/>
              <w:rPr>
                <w:rFonts w:ascii="Calibri" w:hAnsi="Calibri" w:cs="Calibri"/>
                <w:sz w:val="20"/>
                <w:szCs w:val="20"/>
              </w:rPr>
            </w:pPr>
            <w:r w:rsidRPr="004F31FC">
              <w:rPr>
                <w:rFonts w:ascii="Calibri" w:hAnsi="Calibri" w:cs="Calibri"/>
                <w:sz w:val="20"/>
                <w:szCs w:val="20"/>
              </w:rPr>
              <w:t>Monitoring and progress control, including reporting requirements, periodicity format and deadline</w:t>
            </w:r>
            <w:r w:rsidR="000704AF" w:rsidRPr="004F31FC">
              <w:rPr>
                <w:rFonts w:ascii="Calibri" w:hAnsi="Calibri" w:cs="Calibri"/>
                <w:sz w:val="20"/>
                <w:szCs w:val="20"/>
              </w:rPr>
              <w:t>:</w:t>
            </w:r>
          </w:p>
        </w:tc>
        <w:tc>
          <w:tcPr>
            <w:tcW w:w="8079" w:type="dxa"/>
            <w:tcBorders>
              <w:top w:val="single" w:sz="6" w:space="0" w:color="auto"/>
              <w:left w:val="single" w:sz="6" w:space="0" w:color="auto"/>
              <w:bottom w:val="single" w:sz="6" w:space="0" w:color="auto"/>
              <w:right w:val="double" w:sz="6" w:space="0" w:color="auto"/>
            </w:tcBorders>
            <w:shd w:val="clear" w:color="auto" w:fill="auto"/>
          </w:tcPr>
          <w:p w14:paraId="534BDBBA" w14:textId="5C31D4C6" w:rsidR="000704AF" w:rsidRPr="000D611E" w:rsidRDefault="004A3C52">
            <w:pPr>
              <w:pStyle w:val="a7"/>
              <w:spacing w:before="0" w:beforeAutospacing="0" w:after="0" w:afterAutospacing="0"/>
              <w:rPr>
                <w:rFonts w:ascii="Calibri" w:hAnsi="Calibri" w:cs="Calibri"/>
                <w:sz w:val="20"/>
                <w:szCs w:val="20"/>
                <w:lang w:val="en-GB"/>
              </w:rPr>
            </w:pPr>
            <w:r w:rsidRPr="000D611E">
              <w:rPr>
                <w:rFonts w:ascii="Calibri" w:hAnsi="Calibri" w:cs="Calibri"/>
                <w:sz w:val="20"/>
                <w:szCs w:val="20"/>
                <w:lang w:val="en-US"/>
              </w:rPr>
              <w:t xml:space="preserve">Monitoring and progress control will be done by </w:t>
            </w:r>
            <w:r w:rsidR="00D87021" w:rsidRPr="00D87021">
              <w:rPr>
                <w:rFonts w:ascii="Calibri" w:hAnsi="Calibri" w:cs="Calibri"/>
                <w:sz w:val="20"/>
                <w:szCs w:val="20"/>
                <w:lang w:val="en-US"/>
              </w:rPr>
              <w:t xml:space="preserve">Anna Tsytsak, GBV </w:t>
            </w:r>
            <w:proofErr w:type="spellStart"/>
            <w:r w:rsidR="00D87021" w:rsidRPr="00D87021">
              <w:rPr>
                <w:rFonts w:ascii="Calibri" w:hAnsi="Calibri" w:cs="Calibri"/>
                <w:sz w:val="20"/>
                <w:szCs w:val="20"/>
                <w:lang w:val="en-US"/>
              </w:rPr>
              <w:t>Programme</w:t>
            </w:r>
            <w:proofErr w:type="spellEnd"/>
            <w:r w:rsidR="00D87021" w:rsidRPr="00D87021">
              <w:rPr>
                <w:rFonts w:ascii="Calibri" w:hAnsi="Calibri" w:cs="Calibri"/>
                <w:sz w:val="20"/>
                <w:szCs w:val="20"/>
                <w:lang w:val="en-US"/>
              </w:rPr>
              <w:t xml:space="preserve"> Coordinator </w:t>
            </w:r>
            <w:r w:rsidRPr="000D611E">
              <w:rPr>
                <w:rFonts w:ascii="Calibri" w:hAnsi="Calibri" w:cs="Calibri"/>
                <w:sz w:val="20"/>
                <w:szCs w:val="20"/>
                <w:lang w:val="en-US"/>
              </w:rPr>
              <w:t>through regular communication and working meetings.</w:t>
            </w:r>
          </w:p>
        </w:tc>
      </w:tr>
      <w:tr w:rsidR="0091256F" w:rsidRPr="004F31FC" w14:paraId="30CD53B7" w14:textId="77777777" w:rsidTr="0033019E">
        <w:tblPrEx>
          <w:tblCellMar>
            <w:left w:w="148" w:type="dxa"/>
            <w:right w:w="148" w:type="dxa"/>
          </w:tblCellMar>
        </w:tblPrEx>
        <w:tc>
          <w:tcPr>
            <w:tcW w:w="2607" w:type="dxa"/>
            <w:tcBorders>
              <w:top w:val="single" w:sz="6" w:space="0" w:color="auto"/>
              <w:left w:val="double" w:sz="6" w:space="0" w:color="auto"/>
              <w:bottom w:val="single" w:sz="6" w:space="0" w:color="auto"/>
            </w:tcBorders>
            <w:shd w:val="clear" w:color="auto" w:fill="auto"/>
          </w:tcPr>
          <w:p w14:paraId="500EDC27" w14:textId="77777777" w:rsidR="0091256F" w:rsidRPr="004F31FC" w:rsidRDefault="001B7014" w:rsidP="004F31FC">
            <w:pPr>
              <w:tabs>
                <w:tab w:val="left" w:pos="-720"/>
              </w:tabs>
              <w:suppressAutoHyphens/>
              <w:spacing w:before="40" w:after="54"/>
              <w:rPr>
                <w:rFonts w:ascii="Calibri" w:hAnsi="Calibri" w:cs="Calibri"/>
                <w:sz w:val="20"/>
                <w:szCs w:val="20"/>
              </w:rPr>
            </w:pPr>
            <w:r w:rsidRPr="004F31FC">
              <w:rPr>
                <w:rFonts w:ascii="Calibri" w:hAnsi="Calibri" w:cs="Calibri"/>
                <w:sz w:val="20"/>
                <w:szCs w:val="20"/>
              </w:rPr>
              <w:t xml:space="preserve">Supervisory arrangements: </w:t>
            </w:r>
          </w:p>
        </w:tc>
        <w:tc>
          <w:tcPr>
            <w:tcW w:w="8079" w:type="dxa"/>
            <w:tcBorders>
              <w:top w:val="single" w:sz="6" w:space="0" w:color="auto"/>
              <w:left w:val="single" w:sz="6" w:space="0" w:color="auto"/>
              <w:bottom w:val="single" w:sz="6" w:space="0" w:color="auto"/>
              <w:right w:val="double" w:sz="6" w:space="0" w:color="auto"/>
            </w:tcBorders>
            <w:shd w:val="clear" w:color="auto" w:fill="auto"/>
          </w:tcPr>
          <w:p w14:paraId="6520A7AC" w14:textId="56588B9F" w:rsidR="00B553D8" w:rsidRPr="000D611E" w:rsidRDefault="00F71B91" w:rsidP="004F31FC">
            <w:pPr>
              <w:pStyle w:val="a7"/>
              <w:spacing w:before="0" w:beforeAutospacing="0" w:after="0" w:afterAutospacing="0"/>
              <w:ind w:right="-22"/>
              <w:rPr>
                <w:rFonts w:ascii="Calibri" w:hAnsi="Calibri" w:cs="Calibri"/>
                <w:sz w:val="20"/>
                <w:szCs w:val="20"/>
              </w:rPr>
            </w:pPr>
            <w:r w:rsidRPr="000D611E">
              <w:rPr>
                <w:rFonts w:ascii="Calibri" w:hAnsi="Calibri" w:cs="Calibri"/>
                <w:sz w:val="20"/>
                <w:szCs w:val="20"/>
                <w:lang w:val="en-US"/>
              </w:rPr>
              <w:t xml:space="preserve">This consultancy will be directly supervised by </w:t>
            </w:r>
            <w:r w:rsidR="00BB5630" w:rsidRPr="000D611E">
              <w:rPr>
                <w:rFonts w:ascii="Calibri" w:hAnsi="Calibri" w:cs="Calibri"/>
                <w:sz w:val="20"/>
                <w:szCs w:val="20"/>
                <w:lang w:val="en-US"/>
              </w:rPr>
              <w:t>Anna Tsytsak</w:t>
            </w:r>
            <w:r w:rsidR="00486B75" w:rsidRPr="000D611E">
              <w:rPr>
                <w:rFonts w:ascii="Calibri" w:hAnsi="Calibri" w:cs="Calibri"/>
                <w:sz w:val="20"/>
                <w:szCs w:val="20"/>
                <w:lang w:val="en-US"/>
              </w:rPr>
              <w:t xml:space="preserve">, </w:t>
            </w:r>
            <w:r w:rsidR="00712998" w:rsidRPr="000D611E">
              <w:rPr>
                <w:rFonts w:ascii="Calibri" w:hAnsi="Calibri" w:cs="Calibri"/>
                <w:sz w:val="20"/>
                <w:szCs w:val="20"/>
                <w:lang w:val="en-US"/>
              </w:rPr>
              <w:t xml:space="preserve">GBV </w:t>
            </w:r>
            <w:proofErr w:type="spellStart"/>
            <w:r w:rsidR="00712998" w:rsidRPr="000D611E">
              <w:rPr>
                <w:rFonts w:ascii="Calibri" w:hAnsi="Calibri" w:cs="Calibri"/>
                <w:sz w:val="20"/>
                <w:szCs w:val="20"/>
                <w:lang w:val="en-US"/>
              </w:rPr>
              <w:t>Programme</w:t>
            </w:r>
            <w:proofErr w:type="spellEnd"/>
            <w:r w:rsidR="00712998" w:rsidRPr="000D611E">
              <w:rPr>
                <w:rFonts w:ascii="Calibri" w:hAnsi="Calibri" w:cs="Calibri"/>
                <w:sz w:val="20"/>
                <w:szCs w:val="20"/>
                <w:lang w:val="en-US"/>
              </w:rPr>
              <w:t xml:space="preserve"> </w:t>
            </w:r>
            <w:r w:rsidR="00D87021">
              <w:rPr>
                <w:rFonts w:ascii="Calibri" w:hAnsi="Calibri" w:cs="Calibri"/>
                <w:sz w:val="20"/>
                <w:szCs w:val="20"/>
                <w:lang w:val="en-US"/>
              </w:rPr>
              <w:t>Coordinator</w:t>
            </w:r>
          </w:p>
        </w:tc>
      </w:tr>
      <w:tr w:rsidR="00653539" w:rsidRPr="004F31FC" w14:paraId="17D4A2EF" w14:textId="77777777" w:rsidTr="0033019E">
        <w:tblPrEx>
          <w:tblCellMar>
            <w:left w:w="148" w:type="dxa"/>
            <w:right w:w="148" w:type="dxa"/>
          </w:tblCellMar>
        </w:tblPrEx>
        <w:tc>
          <w:tcPr>
            <w:tcW w:w="2607" w:type="dxa"/>
            <w:tcBorders>
              <w:top w:val="single" w:sz="6" w:space="0" w:color="auto"/>
              <w:left w:val="double" w:sz="6" w:space="0" w:color="auto"/>
              <w:bottom w:val="single" w:sz="6" w:space="0" w:color="auto"/>
            </w:tcBorders>
            <w:shd w:val="clear" w:color="auto" w:fill="auto"/>
          </w:tcPr>
          <w:p w14:paraId="50117257" w14:textId="77777777" w:rsidR="00653539" w:rsidRPr="004F31FC" w:rsidRDefault="001B7014" w:rsidP="004F31FC">
            <w:pPr>
              <w:tabs>
                <w:tab w:val="left" w:pos="-720"/>
              </w:tabs>
              <w:suppressAutoHyphens/>
              <w:spacing w:before="40" w:after="54"/>
              <w:rPr>
                <w:rFonts w:ascii="Calibri" w:hAnsi="Calibri" w:cs="Calibri"/>
                <w:sz w:val="20"/>
                <w:szCs w:val="20"/>
              </w:rPr>
            </w:pPr>
            <w:r w:rsidRPr="004F31FC">
              <w:rPr>
                <w:rFonts w:ascii="Calibri" w:hAnsi="Calibri" w:cs="Calibri"/>
                <w:sz w:val="20"/>
                <w:szCs w:val="20"/>
              </w:rPr>
              <w:t>Expected travel:</w:t>
            </w:r>
          </w:p>
        </w:tc>
        <w:tc>
          <w:tcPr>
            <w:tcW w:w="8079" w:type="dxa"/>
            <w:tcBorders>
              <w:top w:val="single" w:sz="6" w:space="0" w:color="auto"/>
              <w:left w:val="single" w:sz="6" w:space="0" w:color="auto"/>
              <w:bottom w:val="single" w:sz="6" w:space="0" w:color="auto"/>
              <w:right w:val="double" w:sz="6" w:space="0" w:color="auto"/>
            </w:tcBorders>
            <w:shd w:val="clear" w:color="auto" w:fill="auto"/>
          </w:tcPr>
          <w:p w14:paraId="485C4BCC" w14:textId="77777777" w:rsidR="000A0C0D" w:rsidRPr="000D611E" w:rsidRDefault="00170669" w:rsidP="004F31FC">
            <w:pPr>
              <w:tabs>
                <w:tab w:val="left" w:pos="-720"/>
              </w:tabs>
              <w:suppressAutoHyphens/>
              <w:spacing w:before="40" w:after="54"/>
              <w:rPr>
                <w:rFonts w:ascii="Calibri" w:hAnsi="Calibri" w:cs="Calibri"/>
                <w:sz w:val="20"/>
                <w:szCs w:val="20"/>
              </w:rPr>
            </w:pPr>
            <w:r w:rsidRPr="00170669">
              <w:rPr>
                <w:rFonts w:ascii="Calibri" w:hAnsi="Calibri" w:cs="Calibri"/>
                <w:sz w:val="20"/>
                <w:szCs w:val="20"/>
              </w:rPr>
              <w:t>Travel to locations where consultant</w:t>
            </w:r>
            <w:r w:rsidR="000A474E">
              <w:rPr>
                <w:rFonts w:ascii="Calibri" w:hAnsi="Calibri" w:cs="Calibri"/>
                <w:sz w:val="20"/>
                <w:szCs w:val="20"/>
              </w:rPr>
              <w:t>’s</w:t>
            </w:r>
            <w:r w:rsidRPr="00170669">
              <w:rPr>
                <w:rFonts w:ascii="Calibri" w:hAnsi="Calibri" w:cs="Calibri"/>
                <w:sz w:val="20"/>
                <w:szCs w:val="20"/>
              </w:rPr>
              <w:t xml:space="preserve"> support will be needed</w:t>
            </w:r>
          </w:p>
        </w:tc>
      </w:tr>
      <w:tr w:rsidR="00653539" w:rsidRPr="004F31FC" w14:paraId="5A76765D" w14:textId="77777777" w:rsidTr="0033019E">
        <w:tblPrEx>
          <w:tblCellMar>
            <w:left w:w="148" w:type="dxa"/>
            <w:right w:w="148" w:type="dxa"/>
          </w:tblCellMar>
        </w:tblPrEx>
        <w:tc>
          <w:tcPr>
            <w:tcW w:w="2607" w:type="dxa"/>
            <w:tcBorders>
              <w:top w:val="single" w:sz="6" w:space="0" w:color="auto"/>
              <w:left w:val="double" w:sz="6" w:space="0" w:color="auto"/>
              <w:bottom w:val="single" w:sz="6" w:space="0" w:color="auto"/>
            </w:tcBorders>
            <w:shd w:val="clear" w:color="auto" w:fill="auto"/>
          </w:tcPr>
          <w:p w14:paraId="537B6BC9" w14:textId="77777777" w:rsidR="00653539" w:rsidRPr="004F31FC" w:rsidRDefault="0062036A" w:rsidP="004F31FC">
            <w:pPr>
              <w:tabs>
                <w:tab w:val="left" w:pos="-720"/>
              </w:tabs>
              <w:suppressAutoHyphens/>
              <w:spacing w:before="40" w:after="54"/>
              <w:rPr>
                <w:rFonts w:ascii="Calibri" w:hAnsi="Calibri" w:cs="Calibri"/>
                <w:sz w:val="20"/>
                <w:szCs w:val="20"/>
              </w:rPr>
            </w:pPr>
            <w:r w:rsidRPr="004F31FC">
              <w:rPr>
                <w:rFonts w:ascii="Calibri" w:hAnsi="Calibri" w:cs="Calibri"/>
                <w:sz w:val="20"/>
                <w:szCs w:val="20"/>
              </w:rPr>
              <w:t>Required expertise, qualifications and competencies, including language requirements</w:t>
            </w:r>
            <w:r w:rsidR="00653539" w:rsidRPr="004F31FC">
              <w:rPr>
                <w:rFonts w:ascii="Calibri" w:hAnsi="Calibri" w:cs="Calibri"/>
                <w:sz w:val="20"/>
                <w:szCs w:val="20"/>
              </w:rPr>
              <w:t>:</w:t>
            </w:r>
          </w:p>
        </w:tc>
        <w:tc>
          <w:tcPr>
            <w:tcW w:w="8079" w:type="dxa"/>
            <w:tcBorders>
              <w:top w:val="single" w:sz="6" w:space="0" w:color="auto"/>
              <w:left w:val="single" w:sz="6" w:space="0" w:color="auto"/>
              <w:bottom w:val="single" w:sz="6" w:space="0" w:color="auto"/>
              <w:right w:val="double" w:sz="6" w:space="0" w:color="auto"/>
            </w:tcBorders>
            <w:shd w:val="clear" w:color="auto" w:fill="auto"/>
          </w:tcPr>
          <w:p w14:paraId="173E9FD9" w14:textId="463BE42E" w:rsidR="006A2F15" w:rsidRPr="00BB1D10" w:rsidRDefault="00F54A50" w:rsidP="00BB1D10">
            <w:pPr>
              <w:pStyle w:val="af3"/>
              <w:numPr>
                <w:ilvl w:val="0"/>
                <w:numId w:val="44"/>
              </w:numPr>
              <w:jc w:val="both"/>
              <w:rPr>
                <w:rFonts w:ascii="Calibri" w:hAnsi="Calibri" w:cs="Calibri"/>
                <w:sz w:val="20"/>
                <w:szCs w:val="20"/>
                <w:lang w:val="en-US"/>
              </w:rPr>
            </w:pPr>
            <w:r w:rsidRPr="00BB1D10">
              <w:rPr>
                <w:rFonts w:ascii="Calibri" w:hAnsi="Calibri" w:cs="Calibri"/>
                <w:sz w:val="20"/>
                <w:szCs w:val="20"/>
                <w:lang w:val="en-US"/>
              </w:rPr>
              <w:t>Bachelor’s</w:t>
            </w:r>
            <w:r w:rsidRPr="00BB1D10">
              <w:rPr>
                <w:rFonts w:ascii="Calibri" w:hAnsi="Calibri" w:cs="Calibri"/>
                <w:sz w:val="20"/>
                <w:szCs w:val="20"/>
                <w:lang w:val="uk-UA"/>
              </w:rPr>
              <w:t xml:space="preserve"> </w:t>
            </w:r>
            <w:r w:rsidRPr="00BB1D10">
              <w:rPr>
                <w:rFonts w:ascii="Calibri" w:hAnsi="Calibri" w:cs="Calibri"/>
                <w:sz w:val="20"/>
                <w:szCs w:val="20"/>
                <w:lang w:val="en-US"/>
              </w:rPr>
              <w:t xml:space="preserve">or </w:t>
            </w:r>
            <w:r w:rsidR="004F65DF" w:rsidRPr="00BB1D10">
              <w:rPr>
                <w:rFonts w:ascii="Calibri" w:hAnsi="Calibri" w:cs="Calibri"/>
                <w:sz w:val="20"/>
                <w:szCs w:val="20"/>
                <w:lang w:val="en-US"/>
              </w:rPr>
              <w:t>Master</w:t>
            </w:r>
            <w:r w:rsidR="000B5F58" w:rsidRPr="00BB1D10">
              <w:rPr>
                <w:rFonts w:ascii="Calibri" w:hAnsi="Calibri" w:cs="Calibri"/>
                <w:sz w:val="20"/>
                <w:szCs w:val="20"/>
                <w:lang w:val="en-US"/>
              </w:rPr>
              <w:t>’s</w:t>
            </w:r>
            <w:r w:rsidR="00A67236" w:rsidRPr="00BB1D10">
              <w:rPr>
                <w:rFonts w:ascii="Calibri" w:hAnsi="Calibri" w:cs="Calibri"/>
                <w:sz w:val="20"/>
                <w:szCs w:val="20"/>
                <w:lang w:val="en-US"/>
              </w:rPr>
              <w:t xml:space="preserve"> degree</w:t>
            </w:r>
            <w:r w:rsidR="004F65DF" w:rsidRPr="00BB1D10">
              <w:rPr>
                <w:rFonts w:ascii="Calibri" w:hAnsi="Calibri" w:cs="Calibri"/>
                <w:sz w:val="20"/>
                <w:szCs w:val="20"/>
                <w:lang w:val="en-US"/>
              </w:rPr>
              <w:t xml:space="preserve"> </w:t>
            </w:r>
            <w:r w:rsidR="00A67236" w:rsidRPr="00BB1D10">
              <w:rPr>
                <w:rFonts w:ascii="Calibri" w:hAnsi="Calibri" w:cs="Calibri"/>
                <w:sz w:val="20"/>
                <w:szCs w:val="20"/>
                <w:lang w:val="en-US"/>
              </w:rPr>
              <w:t xml:space="preserve">in </w:t>
            </w:r>
            <w:r w:rsidR="00B530F6" w:rsidRPr="00BB1D10">
              <w:rPr>
                <w:rFonts w:ascii="Calibri" w:hAnsi="Calibri" w:cs="Calibri"/>
                <w:sz w:val="20"/>
                <w:szCs w:val="20"/>
                <w:lang w:val="en-US"/>
              </w:rPr>
              <w:t>economics</w:t>
            </w:r>
            <w:r w:rsidR="001D3E14" w:rsidRPr="00BB1D10">
              <w:rPr>
                <w:rFonts w:ascii="Calibri" w:hAnsi="Calibri" w:cs="Calibri"/>
                <w:sz w:val="20"/>
                <w:szCs w:val="20"/>
                <w:lang w:val="en-US"/>
              </w:rPr>
              <w:t xml:space="preserve">, </w:t>
            </w:r>
            <w:r w:rsidR="00170669" w:rsidRPr="00BB1D10">
              <w:rPr>
                <w:rFonts w:ascii="Calibri" w:hAnsi="Calibri" w:cs="Calibri"/>
                <w:sz w:val="20"/>
                <w:szCs w:val="20"/>
                <w:lang w:val="en-US"/>
              </w:rPr>
              <w:t>business administration, HR</w:t>
            </w:r>
            <w:r w:rsidR="00A67236" w:rsidRPr="00BB1D10">
              <w:rPr>
                <w:rFonts w:ascii="Calibri" w:hAnsi="Calibri" w:cs="Calibri"/>
                <w:sz w:val="20"/>
                <w:szCs w:val="20"/>
                <w:lang w:val="en-US"/>
              </w:rPr>
              <w:t>, social sciences or related fields;</w:t>
            </w:r>
          </w:p>
          <w:p w14:paraId="53A02D0C" w14:textId="48B210BC" w:rsidR="000542A0" w:rsidRPr="00044515" w:rsidRDefault="00044515" w:rsidP="00044515">
            <w:pPr>
              <w:pStyle w:val="af3"/>
              <w:numPr>
                <w:ilvl w:val="0"/>
                <w:numId w:val="2"/>
              </w:numPr>
              <w:jc w:val="both"/>
              <w:rPr>
                <w:rFonts w:asciiTheme="minorHAnsi" w:hAnsiTheme="minorHAnsi" w:cs="Courier New"/>
                <w:color w:val="202124"/>
                <w:sz w:val="20"/>
                <w:szCs w:val="20"/>
                <w:lang w:val="en"/>
              </w:rPr>
            </w:pPr>
            <w:r w:rsidRPr="00044515">
              <w:rPr>
                <w:rFonts w:ascii="Calibri" w:hAnsi="Calibri" w:cs="Calibri"/>
                <w:sz w:val="20"/>
                <w:szCs w:val="20"/>
                <w:lang w:val="en-US"/>
              </w:rPr>
              <w:t>At least 3 years of experience in business development</w:t>
            </w:r>
            <w:r w:rsidR="000542A0" w:rsidRPr="00044515">
              <w:rPr>
                <w:rFonts w:asciiTheme="minorHAnsi" w:hAnsiTheme="minorHAnsi" w:cs="Courier New"/>
                <w:color w:val="202124"/>
                <w:sz w:val="20"/>
                <w:szCs w:val="20"/>
                <w:lang w:val="en"/>
              </w:rPr>
              <w:t xml:space="preserve"> and/or experience running a successful own business</w:t>
            </w:r>
            <w:r w:rsidR="00871BC0" w:rsidRPr="00044515">
              <w:rPr>
                <w:rFonts w:asciiTheme="minorHAnsi" w:hAnsiTheme="minorHAnsi" w:cs="Courier New"/>
                <w:color w:val="202124"/>
                <w:sz w:val="20"/>
                <w:szCs w:val="20"/>
                <w:lang w:val="en"/>
              </w:rPr>
              <w:t>;</w:t>
            </w:r>
          </w:p>
          <w:p w14:paraId="77157D4A" w14:textId="77777777" w:rsidR="00B16519" w:rsidRPr="00B16519" w:rsidRDefault="000542A0" w:rsidP="000542A0">
            <w:pPr>
              <w:pStyle w:val="af3"/>
              <w:numPr>
                <w:ilvl w:val="0"/>
                <w:numId w:val="35"/>
              </w:numPr>
              <w:jc w:val="both"/>
              <w:rPr>
                <w:rFonts w:ascii="Calibri" w:hAnsi="Calibri" w:cs="Calibri"/>
                <w:sz w:val="20"/>
                <w:szCs w:val="20"/>
                <w:lang w:val="en-US"/>
              </w:rPr>
            </w:pPr>
            <w:r w:rsidRPr="000542A0">
              <w:rPr>
                <w:rFonts w:asciiTheme="minorHAnsi" w:hAnsiTheme="minorHAnsi"/>
                <w:color w:val="202124"/>
                <w:sz w:val="20"/>
                <w:szCs w:val="20"/>
                <w:lang w:val="en"/>
              </w:rPr>
              <w:t>Knowledge and understanding of labor legislation, knowledge and skills in the field of business economics</w:t>
            </w:r>
            <w:r w:rsidR="00871BC0">
              <w:rPr>
                <w:rFonts w:asciiTheme="minorHAnsi" w:hAnsiTheme="minorHAnsi"/>
                <w:color w:val="202124"/>
                <w:sz w:val="20"/>
                <w:szCs w:val="20"/>
                <w:lang w:val="uk-UA"/>
              </w:rPr>
              <w:t>;</w:t>
            </w:r>
            <w:r w:rsidR="00044515">
              <w:rPr>
                <w:rFonts w:asciiTheme="minorHAnsi" w:hAnsiTheme="minorHAnsi"/>
                <w:color w:val="202124"/>
                <w:sz w:val="20"/>
                <w:szCs w:val="20"/>
                <w:lang w:val="en-US"/>
              </w:rPr>
              <w:t xml:space="preserve"> </w:t>
            </w:r>
            <w:r w:rsidR="00B16519">
              <w:rPr>
                <w:rFonts w:asciiTheme="minorHAnsi" w:hAnsiTheme="minorHAnsi"/>
                <w:color w:val="202124"/>
                <w:sz w:val="20"/>
                <w:szCs w:val="20"/>
                <w:lang w:val="en-US"/>
              </w:rPr>
              <w:t>financial management;</w:t>
            </w:r>
          </w:p>
          <w:p w14:paraId="58B5335D" w14:textId="45BCCD1C" w:rsidR="000542A0" w:rsidRPr="00F1340B" w:rsidRDefault="00044515" w:rsidP="000542A0">
            <w:pPr>
              <w:pStyle w:val="af3"/>
              <w:numPr>
                <w:ilvl w:val="0"/>
                <w:numId w:val="35"/>
              </w:numPr>
              <w:jc w:val="both"/>
              <w:rPr>
                <w:rFonts w:ascii="Calibri" w:hAnsi="Calibri" w:cs="Calibri"/>
                <w:sz w:val="20"/>
                <w:szCs w:val="20"/>
                <w:lang w:val="en-US"/>
              </w:rPr>
            </w:pPr>
            <w:r w:rsidRPr="00044515">
              <w:rPr>
                <w:rFonts w:asciiTheme="minorHAnsi" w:hAnsiTheme="minorHAnsi"/>
                <w:color w:val="202124"/>
                <w:sz w:val="20"/>
                <w:szCs w:val="20"/>
                <w:lang w:val="en-US"/>
              </w:rPr>
              <w:t>Expertise and knowledge of social entrepreneurship and innovation methodologies in</w:t>
            </w:r>
            <w:r>
              <w:rPr>
                <w:rFonts w:asciiTheme="minorHAnsi" w:hAnsiTheme="minorHAnsi"/>
                <w:color w:val="202124"/>
                <w:sz w:val="20"/>
                <w:szCs w:val="20"/>
                <w:lang w:val="en-US"/>
              </w:rPr>
              <w:t xml:space="preserve"> Ukraine;</w:t>
            </w:r>
          </w:p>
          <w:p w14:paraId="379C86A2" w14:textId="4FD93B9D" w:rsidR="00F1340B" w:rsidRPr="00F1340B" w:rsidRDefault="009621A4" w:rsidP="00F1340B">
            <w:pPr>
              <w:pStyle w:val="af3"/>
              <w:numPr>
                <w:ilvl w:val="0"/>
                <w:numId w:val="35"/>
              </w:numPr>
              <w:jc w:val="both"/>
              <w:rPr>
                <w:rFonts w:ascii="Calibri" w:hAnsi="Calibri" w:cs="Calibri"/>
                <w:sz w:val="20"/>
                <w:szCs w:val="20"/>
                <w:lang w:val="en-US"/>
              </w:rPr>
            </w:pPr>
            <w:r w:rsidRPr="00F1340B">
              <w:rPr>
                <w:rFonts w:ascii="Calibri" w:hAnsi="Calibri" w:cs="Calibri"/>
                <w:sz w:val="20"/>
                <w:szCs w:val="20"/>
                <w:lang w:val="en-US"/>
              </w:rPr>
              <w:t xml:space="preserve">Knowledge of </w:t>
            </w:r>
            <w:r w:rsidR="000B5F58" w:rsidRPr="00F1340B">
              <w:rPr>
                <w:rFonts w:ascii="Calibri" w:hAnsi="Calibri" w:cs="Calibri"/>
                <w:sz w:val="20"/>
                <w:szCs w:val="20"/>
                <w:lang w:val="en-US"/>
              </w:rPr>
              <w:t>Ukrainian and i</w:t>
            </w:r>
            <w:r w:rsidR="00A67236" w:rsidRPr="00F1340B">
              <w:rPr>
                <w:rFonts w:ascii="Calibri" w:hAnsi="Calibri" w:cs="Calibri"/>
                <w:sz w:val="20"/>
                <w:szCs w:val="20"/>
                <w:lang w:val="en-US"/>
              </w:rPr>
              <w:t xml:space="preserve">nternational </w:t>
            </w:r>
            <w:r w:rsidR="00B530F6" w:rsidRPr="00F1340B">
              <w:rPr>
                <w:rFonts w:ascii="Calibri" w:hAnsi="Calibri" w:cs="Calibri"/>
                <w:sz w:val="20"/>
                <w:szCs w:val="20"/>
                <w:lang w:val="en-US"/>
              </w:rPr>
              <w:t xml:space="preserve">best practices of </w:t>
            </w:r>
            <w:r w:rsidR="003E659B" w:rsidRPr="00F1340B">
              <w:rPr>
                <w:rFonts w:ascii="Calibri" w:hAnsi="Calibri" w:cs="Calibri"/>
                <w:sz w:val="20"/>
                <w:szCs w:val="20"/>
                <w:lang w:val="en-US"/>
              </w:rPr>
              <w:t xml:space="preserve">women </w:t>
            </w:r>
            <w:r w:rsidR="00B530F6" w:rsidRPr="00F1340B">
              <w:rPr>
                <w:rFonts w:ascii="Calibri" w:hAnsi="Calibri" w:cs="Calibri"/>
                <w:sz w:val="20"/>
                <w:szCs w:val="20"/>
                <w:lang w:val="en-US"/>
              </w:rPr>
              <w:t xml:space="preserve">economic </w:t>
            </w:r>
            <w:proofErr w:type="gramStart"/>
            <w:r w:rsidR="00B530F6" w:rsidRPr="00F1340B">
              <w:rPr>
                <w:rFonts w:ascii="Calibri" w:hAnsi="Calibri" w:cs="Calibri"/>
                <w:sz w:val="20"/>
                <w:szCs w:val="20"/>
                <w:lang w:val="en-US"/>
              </w:rPr>
              <w:t xml:space="preserve">empowerment, </w:t>
            </w:r>
            <w:r w:rsidR="00F1340B" w:rsidRPr="00F1340B">
              <w:rPr>
                <w:rFonts w:asciiTheme="minorHAnsi" w:hAnsiTheme="minorHAnsi"/>
                <w:color w:val="202124"/>
                <w:sz w:val="20"/>
                <w:szCs w:val="20"/>
                <w:lang w:val="en"/>
              </w:rPr>
              <w:t xml:space="preserve"> support</w:t>
            </w:r>
            <w:proofErr w:type="gramEnd"/>
            <w:r w:rsidR="00F1340B" w:rsidRPr="00F1340B">
              <w:rPr>
                <w:rFonts w:asciiTheme="minorHAnsi" w:hAnsiTheme="minorHAnsi"/>
                <w:color w:val="202124"/>
                <w:sz w:val="20"/>
                <w:szCs w:val="20"/>
                <w:lang w:val="en"/>
              </w:rPr>
              <w:t xml:space="preserve"> of entrepreneurial/social-entrepreneurial activities of women who have suffered from domestic/gender violence, will be a significant advantage</w:t>
            </w:r>
            <w:r w:rsidR="00871BC0">
              <w:rPr>
                <w:rFonts w:asciiTheme="minorHAnsi" w:hAnsiTheme="minorHAnsi"/>
                <w:color w:val="202124"/>
                <w:sz w:val="20"/>
                <w:szCs w:val="20"/>
                <w:lang w:val="en"/>
              </w:rPr>
              <w:t>;</w:t>
            </w:r>
          </w:p>
          <w:p w14:paraId="63CA44AF" w14:textId="5BD0D08C" w:rsidR="00F1340B" w:rsidRPr="009621A4" w:rsidRDefault="00F1340B" w:rsidP="00F1340B">
            <w:pPr>
              <w:numPr>
                <w:ilvl w:val="0"/>
                <w:numId w:val="2"/>
              </w:numPr>
              <w:jc w:val="both"/>
              <w:rPr>
                <w:rFonts w:ascii="Calibri" w:hAnsi="Calibri" w:cs="Calibri"/>
                <w:sz w:val="20"/>
                <w:szCs w:val="20"/>
                <w:lang w:val="en-US"/>
              </w:rPr>
            </w:pPr>
            <w:r>
              <w:rPr>
                <w:rFonts w:ascii="Calibri" w:hAnsi="Calibri" w:cs="Calibri"/>
                <w:sz w:val="20"/>
                <w:szCs w:val="20"/>
                <w:lang w:val="en-US"/>
              </w:rPr>
              <w:t>Excellent analytical and writing skills</w:t>
            </w:r>
            <w:r w:rsidR="00871BC0">
              <w:rPr>
                <w:rFonts w:ascii="Calibri" w:hAnsi="Calibri" w:cs="Calibri"/>
                <w:sz w:val="20"/>
                <w:szCs w:val="20"/>
                <w:lang w:val="en-US"/>
              </w:rPr>
              <w:t>;</w:t>
            </w:r>
          </w:p>
          <w:p w14:paraId="2988E13E" w14:textId="74DD74E1" w:rsidR="00287A79" w:rsidRPr="00E03315" w:rsidRDefault="00F1340B" w:rsidP="00E03315">
            <w:pPr>
              <w:numPr>
                <w:ilvl w:val="0"/>
                <w:numId w:val="2"/>
              </w:numPr>
              <w:jc w:val="both"/>
              <w:rPr>
                <w:rFonts w:ascii="Calibri" w:hAnsi="Calibri" w:cs="Calibri"/>
                <w:sz w:val="20"/>
                <w:szCs w:val="20"/>
                <w:lang w:val="en-US"/>
              </w:rPr>
            </w:pPr>
            <w:r w:rsidRPr="000D611E">
              <w:rPr>
                <w:rFonts w:ascii="Calibri" w:hAnsi="Calibri" w:cs="Calibri"/>
                <w:sz w:val="20"/>
                <w:szCs w:val="20"/>
              </w:rPr>
              <w:t>Language: Excellent command of written and spoken Ukrainian</w:t>
            </w:r>
            <w:r w:rsidR="00871BC0">
              <w:rPr>
                <w:rFonts w:ascii="Calibri" w:hAnsi="Calibri" w:cs="Calibri"/>
                <w:sz w:val="20"/>
                <w:szCs w:val="20"/>
              </w:rPr>
              <w:t>.</w:t>
            </w:r>
          </w:p>
          <w:p w14:paraId="46342B85" w14:textId="03802449" w:rsidR="000A0C0D" w:rsidRPr="00E03315" w:rsidRDefault="00287A79" w:rsidP="00E0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2" w:hanging="4"/>
              <w:rPr>
                <w:rFonts w:asciiTheme="minorHAnsi" w:hAnsiTheme="minorHAnsi" w:cs="Courier New"/>
                <w:color w:val="202124"/>
                <w:sz w:val="20"/>
                <w:szCs w:val="20"/>
                <w:lang w:val="en-US"/>
              </w:rPr>
            </w:pPr>
            <w:r w:rsidRPr="00287A79">
              <w:rPr>
                <w:rFonts w:asciiTheme="minorHAnsi" w:hAnsiTheme="minorHAnsi" w:cs="Courier New"/>
                <w:color w:val="202124"/>
                <w:sz w:val="20"/>
                <w:szCs w:val="20"/>
                <w:lang w:val="en"/>
              </w:rPr>
              <w:t>Knowledge of English will be an advantage</w:t>
            </w:r>
          </w:p>
        </w:tc>
      </w:tr>
      <w:tr w:rsidR="008C2248" w:rsidRPr="004F31FC" w14:paraId="3F04C2EA" w14:textId="77777777" w:rsidTr="0033019E">
        <w:tblPrEx>
          <w:tblCellMar>
            <w:left w:w="148" w:type="dxa"/>
            <w:right w:w="148" w:type="dxa"/>
          </w:tblCellMar>
        </w:tblPrEx>
        <w:tc>
          <w:tcPr>
            <w:tcW w:w="2607" w:type="dxa"/>
            <w:tcBorders>
              <w:top w:val="single" w:sz="6" w:space="0" w:color="auto"/>
              <w:left w:val="double" w:sz="6" w:space="0" w:color="auto"/>
              <w:bottom w:val="single" w:sz="6" w:space="0" w:color="auto"/>
            </w:tcBorders>
            <w:shd w:val="clear" w:color="auto" w:fill="auto"/>
          </w:tcPr>
          <w:p w14:paraId="0DA7C0F4" w14:textId="77777777" w:rsidR="008C2248" w:rsidRPr="004F31FC" w:rsidRDefault="008C2248" w:rsidP="004F31FC">
            <w:pPr>
              <w:tabs>
                <w:tab w:val="left" w:pos="-720"/>
              </w:tabs>
              <w:suppressAutoHyphens/>
              <w:spacing w:before="40" w:after="54"/>
              <w:rPr>
                <w:rFonts w:ascii="Calibri" w:hAnsi="Calibri" w:cs="Calibri"/>
                <w:sz w:val="20"/>
                <w:szCs w:val="20"/>
              </w:rPr>
            </w:pPr>
            <w:r w:rsidRPr="004F31FC">
              <w:rPr>
                <w:rFonts w:ascii="Calibri" w:hAnsi="Calibri" w:cs="Calibri"/>
                <w:sz w:val="20"/>
                <w:szCs w:val="20"/>
              </w:rPr>
              <w:t>Inputs / services to be provided by UNFPA or implementing partner (</w:t>
            </w:r>
            <w:proofErr w:type="spellStart"/>
            <w:r w:rsidRPr="004F31FC">
              <w:rPr>
                <w:rFonts w:ascii="Calibri" w:hAnsi="Calibri" w:cs="Calibri"/>
                <w:sz w:val="20"/>
                <w:szCs w:val="20"/>
              </w:rPr>
              <w:t>e.g</w:t>
            </w:r>
            <w:proofErr w:type="spellEnd"/>
            <w:r w:rsidRPr="004F31FC">
              <w:rPr>
                <w:rFonts w:ascii="Calibri" w:hAnsi="Calibri" w:cs="Calibri"/>
                <w:sz w:val="20"/>
                <w:szCs w:val="20"/>
              </w:rPr>
              <w:t xml:space="preserve"> support services, office space, equipment), if applicable:</w:t>
            </w:r>
          </w:p>
        </w:tc>
        <w:tc>
          <w:tcPr>
            <w:tcW w:w="8079" w:type="dxa"/>
            <w:tcBorders>
              <w:top w:val="single" w:sz="6" w:space="0" w:color="auto"/>
              <w:left w:val="single" w:sz="6" w:space="0" w:color="auto"/>
              <w:bottom w:val="single" w:sz="6" w:space="0" w:color="auto"/>
              <w:right w:val="double" w:sz="6" w:space="0" w:color="auto"/>
            </w:tcBorders>
            <w:shd w:val="clear" w:color="auto" w:fill="auto"/>
          </w:tcPr>
          <w:p w14:paraId="77A20B15" w14:textId="77777777" w:rsidR="008C2248" w:rsidRPr="000D611E" w:rsidRDefault="008C2248" w:rsidP="004F31FC">
            <w:pPr>
              <w:tabs>
                <w:tab w:val="left" w:pos="-720"/>
              </w:tabs>
              <w:suppressAutoHyphens/>
              <w:spacing w:before="40" w:after="54"/>
              <w:rPr>
                <w:rFonts w:ascii="Calibri" w:hAnsi="Calibri" w:cs="Calibri"/>
                <w:sz w:val="20"/>
                <w:szCs w:val="20"/>
              </w:rPr>
            </w:pPr>
            <w:r w:rsidRPr="000D611E">
              <w:rPr>
                <w:rFonts w:ascii="Calibri" w:hAnsi="Calibri" w:cs="Calibri"/>
                <w:sz w:val="20"/>
                <w:szCs w:val="20"/>
              </w:rPr>
              <w:t xml:space="preserve">Additional services could be provided </w:t>
            </w:r>
            <w:r w:rsidR="00E72BFB" w:rsidRPr="000D611E">
              <w:rPr>
                <w:rFonts w:ascii="Calibri" w:hAnsi="Calibri" w:cs="Calibri"/>
                <w:sz w:val="20"/>
                <w:szCs w:val="20"/>
              </w:rPr>
              <w:t xml:space="preserve">upon UNFPA request and </w:t>
            </w:r>
            <w:r w:rsidR="0096189E" w:rsidRPr="000D611E">
              <w:rPr>
                <w:rFonts w:ascii="Calibri" w:hAnsi="Calibri" w:cs="Calibri"/>
                <w:sz w:val="20"/>
                <w:szCs w:val="20"/>
              </w:rPr>
              <w:t>authoriz</w:t>
            </w:r>
            <w:r w:rsidRPr="000D611E">
              <w:rPr>
                <w:rFonts w:ascii="Calibri" w:hAnsi="Calibri" w:cs="Calibri"/>
                <w:sz w:val="20"/>
                <w:szCs w:val="20"/>
              </w:rPr>
              <w:t>ation.</w:t>
            </w:r>
          </w:p>
          <w:p w14:paraId="1E90188C" w14:textId="77777777" w:rsidR="00170669" w:rsidRDefault="00170669" w:rsidP="004F31FC">
            <w:pPr>
              <w:tabs>
                <w:tab w:val="left" w:pos="-720"/>
              </w:tabs>
              <w:suppressAutoHyphens/>
              <w:spacing w:before="40" w:after="54"/>
              <w:rPr>
                <w:rFonts w:ascii="Calibri" w:hAnsi="Calibri" w:cs="Calibri"/>
                <w:sz w:val="20"/>
                <w:szCs w:val="20"/>
              </w:rPr>
            </w:pPr>
            <w:r w:rsidRPr="00170669">
              <w:rPr>
                <w:rFonts w:ascii="Calibri" w:hAnsi="Calibri" w:cs="Calibri"/>
                <w:sz w:val="20"/>
                <w:szCs w:val="20"/>
              </w:rPr>
              <w:t xml:space="preserve">The Consultant is expected to work using her/his own computer. UNFPA will provide the Consultant with background materials related to the assignment. </w:t>
            </w:r>
          </w:p>
          <w:p w14:paraId="190A6656" w14:textId="77777777" w:rsidR="003E6EB4" w:rsidRPr="000D611E" w:rsidRDefault="003E6EB4" w:rsidP="004F31FC">
            <w:pPr>
              <w:tabs>
                <w:tab w:val="left" w:pos="-720"/>
              </w:tabs>
              <w:suppressAutoHyphens/>
              <w:spacing w:before="40" w:after="54"/>
              <w:rPr>
                <w:rFonts w:ascii="Calibri" w:hAnsi="Calibri" w:cs="Calibri"/>
                <w:sz w:val="20"/>
                <w:szCs w:val="20"/>
              </w:rPr>
            </w:pPr>
            <w:r w:rsidRPr="000D611E">
              <w:rPr>
                <w:rFonts w:ascii="Calibri" w:hAnsi="Calibri" w:cs="Calibri"/>
                <w:sz w:val="20"/>
                <w:szCs w:val="20"/>
              </w:rPr>
              <w:t>The consultant is responsible for his/her travel and accommodation arrangements during the missions and should include relevant costs to the fee.</w:t>
            </w:r>
          </w:p>
        </w:tc>
      </w:tr>
      <w:tr w:rsidR="008C2248" w:rsidRPr="004F31FC" w14:paraId="01F08D60" w14:textId="77777777" w:rsidTr="0033019E">
        <w:tblPrEx>
          <w:tblCellMar>
            <w:left w:w="148" w:type="dxa"/>
            <w:right w:w="148" w:type="dxa"/>
          </w:tblCellMar>
        </w:tblPrEx>
        <w:tc>
          <w:tcPr>
            <w:tcW w:w="2607" w:type="dxa"/>
            <w:tcBorders>
              <w:top w:val="single" w:sz="6" w:space="0" w:color="auto"/>
              <w:left w:val="double" w:sz="6" w:space="0" w:color="auto"/>
              <w:bottom w:val="single" w:sz="6" w:space="0" w:color="auto"/>
            </w:tcBorders>
            <w:shd w:val="clear" w:color="auto" w:fill="auto"/>
          </w:tcPr>
          <w:p w14:paraId="34B66466" w14:textId="77777777" w:rsidR="008C2248" w:rsidRPr="004F31FC" w:rsidRDefault="008C2248" w:rsidP="004F31FC">
            <w:pPr>
              <w:tabs>
                <w:tab w:val="left" w:pos="-720"/>
              </w:tabs>
              <w:suppressAutoHyphens/>
              <w:rPr>
                <w:rFonts w:ascii="Calibri" w:hAnsi="Calibri" w:cs="Calibri"/>
                <w:sz w:val="20"/>
                <w:szCs w:val="20"/>
              </w:rPr>
            </w:pPr>
            <w:r w:rsidRPr="004F31FC">
              <w:rPr>
                <w:rFonts w:ascii="Calibri" w:hAnsi="Calibri" w:cs="Calibri"/>
                <w:sz w:val="20"/>
                <w:szCs w:val="20"/>
              </w:rPr>
              <w:t>Other relevant information or special conditions, if any:</w:t>
            </w:r>
          </w:p>
        </w:tc>
        <w:tc>
          <w:tcPr>
            <w:tcW w:w="8079" w:type="dxa"/>
            <w:tcBorders>
              <w:top w:val="single" w:sz="6" w:space="0" w:color="auto"/>
              <w:left w:val="single" w:sz="6" w:space="0" w:color="auto"/>
              <w:bottom w:val="single" w:sz="6" w:space="0" w:color="auto"/>
              <w:right w:val="double" w:sz="6" w:space="0" w:color="auto"/>
            </w:tcBorders>
            <w:shd w:val="clear" w:color="auto" w:fill="auto"/>
          </w:tcPr>
          <w:p w14:paraId="54366B47" w14:textId="77777777" w:rsidR="00170669" w:rsidRDefault="00170669" w:rsidP="00170669">
            <w:pPr>
              <w:tabs>
                <w:tab w:val="left" w:pos="-720"/>
              </w:tabs>
              <w:suppressAutoHyphens/>
              <w:spacing w:before="40" w:after="54"/>
              <w:jc w:val="both"/>
              <w:rPr>
                <w:rFonts w:ascii="Calibri" w:hAnsi="Calibri" w:cs="Calibri"/>
                <w:sz w:val="20"/>
                <w:szCs w:val="20"/>
              </w:rPr>
            </w:pPr>
            <w:r w:rsidRPr="00170669">
              <w:rPr>
                <w:rFonts w:ascii="Calibri" w:hAnsi="Calibri" w:cs="Calibri"/>
                <w:sz w:val="20"/>
                <w:szCs w:val="20"/>
              </w:rPr>
              <w:t>Consultancy fees will be paid in Ukrainian Hryvnias through equal monthly instalments deposited in the consultant’s bank account, after acceptance by UNFPA of the progress and summary reports on the services delivered by the consultant</w:t>
            </w:r>
            <w:r>
              <w:rPr>
                <w:rFonts w:ascii="Calibri" w:hAnsi="Calibri" w:cs="Calibri"/>
                <w:sz w:val="20"/>
                <w:szCs w:val="20"/>
              </w:rPr>
              <w:t>.</w:t>
            </w:r>
            <w:r w:rsidRPr="00170669">
              <w:rPr>
                <w:rFonts w:ascii="Calibri" w:hAnsi="Calibri" w:cs="Calibri"/>
                <w:sz w:val="20"/>
                <w:szCs w:val="20"/>
              </w:rPr>
              <w:t xml:space="preserve"> </w:t>
            </w:r>
          </w:p>
          <w:p w14:paraId="46BE74E9" w14:textId="77777777" w:rsidR="008C2248" w:rsidRPr="004F31FC" w:rsidRDefault="008C2248" w:rsidP="00170669">
            <w:pPr>
              <w:tabs>
                <w:tab w:val="left" w:pos="-720"/>
              </w:tabs>
              <w:suppressAutoHyphens/>
              <w:spacing w:before="40" w:after="54"/>
              <w:jc w:val="both"/>
              <w:rPr>
                <w:rFonts w:ascii="Calibri" w:hAnsi="Calibri" w:cs="Calibri"/>
                <w:sz w:val="20"/>
                <w:szCs w:val="20"/>
              </w:rPr>
            </w:pPr>
            <w:r w:rsidRPr="004F31FC">
              <w:rPr>
                <w:rFonts w:ascii="Calibri" w:hAnsi="Calibri" w:cs="Calibri"/>
                <w:sz w:val="20"/>
                <w:szCs w:val="20"/>
              </w:rPr>
              <w:t>Any remarks, proposals, complaints or claims to the consultant regarding services being provided in line with these terms of reference should be submitted to the consultant in writing within 10 days of submission of consultancy deliverables or reports by the consultant.</w:t>
            </w:r>
          </w:p>
          <w:p w14:paraId="580848EC" w14:textId="3E51060D" w:rsidR="00A25335" w:rsidRDefault="008C2248" w:rsidP="004F31FC">
            <w:pPr>
              <w:tabs>
                <w:tab w:val="left" w:pos="-720"/>
              </w:tabs>
              <w:suppressAutoHyphens/>
              <w:spacing w:before="40" w:after="54"/>
              <w:jc w:val="both"/>
              <w:rPr>
                <w:rFonts w:ascii="Calibri" w:hAnsi="Calibri" w:cs="Calibri"/>
                <w:sz w:val="20"/>
                <w:szCs w:val="20"/>
              </w:rPr>
            </w:pPr>
            <w:r w:rsidRPr="004F31FC">
              <w:rPr>
                <w:rFonts w:ascii="Calibri" w:hAnsi="Calibri" w:cs="Calibri"/>
                <w:sz w:val="20"/>
                <w:szCs w:val="20"/>
              </w:rPr>
              <w:t>The scope of works to be performed by the consultant under these terms of reference, as well as other conditions of the consultancy, could be modified, if required, through a written agreement between the consultant and UNFPA.</w:t>
            </w:r>
          </w:p>
          <w:p w14:paraId="4561F491" w14:textId="77777777" w:rsidR="0047739E" w:rsidRDefault="0047739E" w:rsidP="004F31FC">
            <w:pPr>
              <w:tabs>
                <w:tab w:val="left" w:pos="-720"/>
              </w:tabs>
              <w:suppressAutoHyphens/>
              <w:spacing w:before="40" w:after="54"/>
              <w:jc w:val="both"/>
              <w:rPr>
                <w:rFonts w:ascii="Calibri" w:hAnsi="Calibri" w:cs="Calibri"/>
                <w:sz w:val="20"/>
                <w:szCs w:val="20"/>
              </w:rPr>
            </w:pPr>
          </w:p>
          <w:p w14:paraId="0E5F1C77" w14:textId="77777777" w:rsidR="00E00D4E" w:rsidRDefault="00E00D4E" w:rsidP="00E00D4E">
            <w:pPr>
              <w:tabs>
                <w:tab w:val="left" w:pos="-720"/>
              </w:tabs>
              <w:suppressAutoHyphens/>
              <w:spacing w:before="40" w:after="54"/>
              <w:jc w:val="both"/>
              <w:rPr>
                <w:rFonts w:ascii="Calibri" w:hAnsi="Calibri" w:cs="Calibri"/>
                <w:b/>
                <w:sz w:val="20"/>
                <w:szCs w:val="20"/>
              </w:rPr>
            </w:pPr>
            <w:r w:rsidRPr="00E00D4E">
              <w:rPr>
                <w:rFonts w:ascii="Calibri" w:hAnsi="Calibri" w:cs="Calibri"/>
                <w:b/>
                <w:sz w:val="20"/>
                <w:szCs w:val="20"/>
              </w:rPr>
              <w:t>Application Process</w:t>
            </w:r>
          </w:p>
          <w:p w14:paraId="59F04254" w14:textId="77777777" w:rsidR="0047739E" w:rsidRPr="00E00D4E" w:rsidRDefault="0047739E" w:rsidP="00E00D4E">
            <w:pPr>
              <w:tabs>
                <w:tab w:val="left" w:pos="-720"/>
              </w:tabs>
              <w:suppressAutoHyphens/>
              <w:spacing w:before="40" w:after="54"/>
              <w:jc w:val="both"/>
              <w:rPr>
                <w:rFonts w:ascii="Calibri" w:hAnsi="Calibri" w:cs="Calibri"/>
                <w:b/>
                <w:sz w:val="20"/>
                <w:szCs w:val="20"/>
              </w:rPr>
            </w:pPr>
          </w:p>
          <w:p w14:paraId="71D3B082" w14:textId="77777777" w:rsidR="00E00D4E" w:rsidRPr="00E00D4E" w:rsidRDefault="00E00D4E" w:rsidP="00E00D4E">
            <w:pPr>
              <w:tabs>
                <w:tab w:val="left" w:pos="-720"/>
              </w:tabs>
              <w:suppressAutoHyphens/>
              <w:spacing w:before="40" w:after="54"/>
              <w:jc w:val="both"/>
              <w:rPr>
                <w:rFonts w:ascii="Calibri" w:hAnsi="Calibri" w:cs="Calibri"/>
                <w:sz w:val="20"/>
                <w:szCs w:val="20"/>
              </w:rPr>
            </w:pPr>
            <w:r w:rsidRPr="00E00D4E">
              <w:rPr>
                <w:rFonts w:ascii="Calibri" w:hAnsi="Calibri" w:cs="Calibri"/>
                <w:sz w:val="20"/>
                <w:szCs w:val="20"/>
              </w:rPr>
              <w:t xml:space="preserve">The consultant will be identified via open-call competitive selection process. </w:t>
            </w:r>
          </w:p>
          <w:p w14:paraId="61275CAB" w14:textId="445D74D0" w:rsidR="00E00D4E" w:rsidRPr="00E00D4E" w:rsidRDefault="00E00D4E" w:rsidP="00E00D4E">
            <w:pPr>
              <w:tabs>
                <w:tab w:val="left" w:pos="-720"/>
              </w:tabs>
              <w:suppressAutoHyphens/>
              <w:spacing w:before="40" w:after="54"/>
              <w:jc w:val="both"/>
              <w:rPr>
                <w:rFonts w:ascii="Calibri" w:hAnsi="Calibri" w:cs="Calibri"/>
                <w:sz w:val="20"/>
                <w:szCs w:val="20"/>
              </w:rPr>
            </w:pPr>
            <w:r w:rsidRPr="00E00D4E">
              <w:rPr>
                <w:rFonts w:ascii="Calibri" w:hAnsi="Calibri" w:cs="Calibri"/>
                <w:sz w:val="20"/>
                <w:szCs w:val="20"/>
              </w:rPr>
              <w:t xml:space="preserve">To be considered for the role, one needs to submit to </w:t>
            </w:r>
            <w:hyperlink r:id="rId10" w:history="1">
              <w:r w:rsidRPr="00E00D4E">
                <w:rPr>
                  <w:rStyle w:val="a5"/>
                  <w:rFonts w:ascii="Calibri" w:hAnsi="Calibri" w:cs="Calibri"/>
                  <w:sz w:val="20"/>
                  <w:szCs w:val="20"/>
                </w:rPr>
                <w:t>ukraine.office@unfpa.org</w:t>
              </w:r>
            </w:hyperlink>
            <w:r w:rsidRPr="00E00D4E">
              <w:rPr>
                <w:rFonts w:ascii="Calibri" w:hAnsi="Calibri" w:cs="Calibri"/>
                <w:sz w:val="20"/>
                <w:szCs w:val="20"/>
              </w:rPr>
              <w:t xml:space="preserve"> by </w:t>
            </w:r>
            <w:r w:rsidR="00287A79">
              <w:rPr>
                <w:rFonts w:ascii="Calibri" w:hAnsi="Calibri" w:cs="Calibri"/>
                <w:b/>
                <w:sz w:val="20"/>
                <w:szCs w:val="20"/>
              </w:rPr>
              <w:t>25 November</w:t>
            </w:r>
            <w:r>
              <w:rPr>
                <w:rFonts w:ascii="Calibri" w:hAnsi="Calibri" w:cs="Calibri"/>
                <w:b/>
                <w:sz w:val="20"/>
                <w:szCs w:val="20"/>
              </w:rPr>
              <w:t xml:space="preserve"> 2022</w:t>
            </w:r>
            <w:r w:rsidRPr="00E00D4E">
              <w:rPr>
                <w:rFonts w:ascii="Calibri" w:hAnsi="Calibri" w:cs="Calibri"/>
                <w:sz w:val="20"/>
                <w:szCs w:val="20"/>
              </w:rPr>
              <w:t xml:space="preserve"> an application comprised of the following documents:</w:t>
            </w:r>
          </w:p>
          <w:p w14:paraId="3E1AE643" w14:textId="77777777" w:rsidR="00E00D4E" w:rsidRPr="00C83A00" w:rsidRDefault="00E00D4E" w:rsidP="00C83A00">
            <w:pPr>
              <w:pStyle w:val="af3"/>
              <w:numPr>
                <w:ilvl w:val="0"/>
                <w:numId w:val="41"/>
              </w:numPr>
              <w:tabs>
                <w:tab w:val="left" w:pos="-720"/>
              </w:tabs>
              <w:suppressAutoHyphens/>
              <w:spacing w:before="40" w:after="54"/>
              <w:jc w:val="both"/>
              <w:rPr>
                <w:rFonts w:ascii="Calibri" w:hAnsi="Calibri" w:cs="Calibri"/>
                <w:sz w:val="20"/>
                <w:szCs w:val="20"/>
              </w:rPr>
            </w:pPr>
            <w:r w:rsidRPr="00C83A00">
              <w:rPr>
                <w:rFonts w:ascii="Calibri" w:hAnsi="Calibri" w:cs="Calibri"/>
                <w:sz w:val="20"/>
                <w:szCs w:val="20"/>
              </w:rPr>
              <w:t>Professional CV;</w:t>
            </w:r>
          </w:p>
          <w:p w14:paraId="29005F86" w14:textId="77777777" w:rsidR="00E00D4E" w:rsidRPr="00C83A00" w:rsidRDefault="00E00D4E" w:rsidP="00C83A00">
            <w:pPr>
              <w:pStyle w:val="af3"/>
              <w:numPr>
                <w:ilvl w:val="0"/>
                <w:numId w:val="41"/>
              </w:numPr>
              <w:tabs>
                <w:tab w:val="left" w:pos="-720"/>
              </w:tabs>
              <w:suppressAutoHyphens/>
              <w:spacing w:before="40" w:after="54"/>
              <w:jc w:val="both"/>
              <w:rPr>
                <w:rFonts w:ascii="Calibri" w:hAnsi="Calibri" w:cs="Calibri"/>
                <w:sz w:val="20"/>
                <w:szCs w:val="20"/>
              </w:rPr>
            </w:pPr>
            <w:r w:rsidRPr="00C83A00">
              <w:rPr>
                <w:rFonts w:ascii="Calibri" w:hAnsi="Calibri" w:cs="Calibri"/>
                <w:sz w:val="20"/>
                <w:szCs w:val="20"/>
              </w:rPr>
              <w:lastRenderedPageBreak/>
              <w:t xml:space="preserve">Motivation letter; </w:t>
            </w:r>
          </w:p>
          <w:p w14:paraId="0E5D6097" w14:textId="77777777" w:rsidR="00E00D4E" w:rsidRPr="00C83A00" w:rsidRDefault="00E00D4E" w:rsidP="00C83A00">
            <w:pPr>
              <w:pStyle w:val="af3"/>
              <w:numPr>
                <w:ilvl w:val="0"/>
                <w:numId w:val="41"/>
              </w:numPr>
              <w:tabs>
                <w:tab w:val="left" w:pos="-720"/>
              </w:tabs>
              <w:suppressAutoHyphens/>
              <w:spacing w:before="40" w:after="54"/>
              <w:jc w:val="both"/>
              <w:rPr>
                <w:rFonts w:ascii="Calibri" w:hAnsi="Calibri" w:cs="Calibri"/>
                <w:sz w:val="20"/>
                <w:szCs w:val="20"/>
              </w:rPr>
            </w:pPr>
            <w:r w:rsidRPr="00C83A00">
              <w:rPr>
                <w:rFonts w:ascii="Calibri" w:hAnsi="Calibri" w:cs="Calibri"/>
                <w:sz w:val="20"/>
                <w:szCs w:val="20"/>
              </w:rPr>
              <w:t>Brief outline (up to 1 page) of the structure of the Individual Economic Security Plan (IESP) for women in difficult circumstances, including GBV/DV survivors, women with disabilities, etc.;</w:t>
            </w:r>
          </w:p>
          <w:p w14:paraId="2F4F2A38" w14:textId="77777777" w:rsidR="00E00D4E" w:rsidRPr="00E00D4E" w:rsidRDefault="00E00D4E" w:rsidP="00E00D4E">
            <w:pPr>
              <w:tabs>
                <w:tab w:val="left" w:pos="-720"/>
              </w:tabs>
              <w:suppressAutoHyphens/>
              <w:spacing w:before="40" w:after="54"/>
              <w:jc w:val="both"/>
              <w:rPr>
                <w:rFonts w:ascii="Calibri" w:hAnsi="Calibri" w:cs="Calibri"/>
                <w:sz w:val="20"/>
                <w:szCs w:val="20"/>
              </w:rPr>
            </w:pPr>
            <w:r w:rsidRPr="00E00D4E">
              <w:rPr>
                <w:rFonts w:ascii="Calibri" w:hAnsi="Calibri" w:cs="Calibri"/>
                <w:sz w:val="20"/>
                <w:szCs w:val="20"/>
              </w:rPr>
              <w:t>Only complete applications received by the deadline will be evaluated.</w:t>
            </w:r>
          </w:p>
          <w:p w14:paraId="0B136403" w14:textId="6F5EEC9B" w:rsidR="00E00D4E" w:rsidRPr="00E00D4E" w:rsidRDefault="00E00D4E" w:rsidP="00E00D4E">
            <w:pPr>
              <w:tabs>
                <w:tab w:val="left" w:pos="-720"/>
              </w:tabs>
              <w:suppressAutoHyphens/>
              <w:spacing w:before="40" w:after="54"/>
              <w:jc w:val="both"/>
              <w:rPr>
                <w:rFonts w:ascii="Calibri" w:hAnsi="Calibri" w:cs="Calibri"/>
                <w:sz w:val="20"/>
                <w:szCs w:val="20"/>
                <w:lang w:val="uk-UA"/>
              </w:rPr>
            </w:pPr>
            <w:r w:rsidRPr="00E00D4E">
              <w:rPr>
                <w:rFonts w:ascii="Calibri" w:hAnsi="Calibri" w:cs="Calibri"/>
                <w:sz w:val="20"/>
                <w:szCs w:val="20"/>
              </w:rPr>
              <w:t xml:space="preserve">In the subject of the letter, please state: </w:t>
            </w:r>
            <w:r>
              <w:rPr>
                <w:rFonts w:ascii="Calibri" w:hAnsi="Calibri" w:cs="Calibri"/>
                <w:i/>
                <w:sz w:val="20"/>
                <w:szCs w:val="20"/>
              </w:rPr>
              <w:t xml:space="preserve">Application for </w:t>
            </w:r>
            <w:r w:rsidR="00540DB6">
              <w:rPr>
                <w:rFonts w:ascii="Calibri" w:hAnsi="Calibri" w:cs="Calibri"/>
                <w:i/>
                <w:sz w:val="20"/>
                <w:szCs w:val="20"/>
                <w:lang w:val="en-US"/>
              </w:rPr>
              <w:t>Business</w:t>
            </w:r>
            <w:r w:rsidR="003130F0" w:rsidRPr="003130F0">
              <w:rPr>
                <w:rFonts w:ascii="Calibri" w:hAnsi="Calibri" w:cs="Calibri"/>
                <w:i/>
                <w:sz w:val="20"/>
                <w:szCs w:val="20"/>
                <w:lang w:val="en-US"/>
              </w:rPr>
              <w:t xml:space="preserve"> Consultant</w:t>
            </w:r>
            <w:r>
              <w:rPr>
                <w:rFonts w:ascii="Calibri" w:hAnsi="Calibri" w:cs="Calibri"/>
                <w:i/>
                <w:sz w:val="20"/>
                <w:szCs w:val="20"/>
                <w:lang w:val="uk-UA"/>
              </w:rPr>
              <w:t>.</w:t>
            </w:r>
          </w:p>
        </w:tc>
      </w:tr>
      <w:tr w:rsidR="008C2248" w:rsidRPr="004F31FC" w14:paraId="732D1348" w14:textId="77777777" w:rsidTr="00803312">
        <w:tblPrEx>
          <w:tblCellMar>
            <w:left w:w="148" w:type="dxa"/>
            <w:right w:w="148" w:type="dxa"/>
          </w:tblCellMar>
        </w:tblPrEx>
        <w:tc>
          <w:tcPr>
            <w:tcW w:w="10686" w:type="dxa"/>
            <w:gridSpan w:val="2"/>
            <w:tcBorders>
              <w:top w:val="single" w:sz="4" w:space="0" w:color="auto"/>
              <w:left w:val="double" w:sz="6" w:space="0" w:color="auto"/>
              <w:bottom w:val="double" w:sz="6" w:space="0" w:color="auto"/>
              <w:right w:val="double" w:sz="6" w:space="0" w:color="auto"/>
            </w:tcBorders>
            <w:shd w:val="clear" w:color="auto" w:fill="auto"/>
          </w:tcPr>
          <w:p w14:paraId="046C5DE4" w14:textId="77777777" w:rsidR="008C2248" w:rsidRPr="004F31FC" w:rsidRDefault="008C2248" w:rsidP="004F31FC">
            <w:pPr>
              <w:tabs>
                <w:tab w:val="left" w:pos="-720"/>
              </w:tabs>
              <w:suppressAutoHyphens/>
              <w:rPr>
                <w:rFonts w:ascii="Calibri" w:hAnsi="Calibri" w:cs="Calibri"/>
                <w:sz w:val="20"/>
                <w:szCs w:val="20"/>
              </w:rPr>
            </w:pPr>
            <w:r w:rsidRPr="004F31FC">
              <w:rPr>
                <w:rFonts w:ascii="Calibri" w:hAnsi="Calibri" w:cs="Calibri"/>
                <w:sz w:val="20"/>
                <w:szCs w:val="20"/>
              </w:rPr>
              <w:lastRenderedPageBreak/>
              <w:t>Signature of Requesting Officer in Hiring Office:</w:t>
            </w:r>
          </w:p>
          <w:p w14:paraId="4C5AA848" w14:textId="77777777" w:rsidR="00C3001D" w:rsidRPr="004F31FC" w:rsidRDefault="00C3001D" w:rsidP="004F31FC">
            <w:pPr>
              <w:tabs>
                <w:tab w:val="left" w:pos="-720"/>
              </w:tabs>
              <w:suppressAutoHyphens/>
              <w:rPr>
                <w:rFonts w:ascii="Calibri" w:hAnsi="Calibri" w:cs="Calibri"/>
                <w:sz w:val="20"/>
                <w:szCs w:val="20"/>
              </w:rPr>
            </w:pPr>
          </w:p>
          <w:p w14:paraId="2CBDFBFB" w14:textId="77777777" w:rsidR="008C2248" w:rsidRPr="004F31FC" w:rsidRDefault="008C2248" w:rsidP="004F31FC">
            <w:pPr>
              <w:tabs>
                <w:tab w:val="left" w:pos="-720"/>
              </w:tabs>
              <w:suppressAutoHyphens/>
              <w:rPr>
                <w:rFonts w:ascii="Calibri" w:hAnsi="Calibri" w:cs="Calibri"/>
                <w:sz w:val="20"/>
                <w:szCs w:val="20"/>
              </w:rPr>
            </w:pPr>
          </w:p>
          <w:p w14:paraId="0F789E02" w14:textId="77777777" w:rsidR="008C2248" w:rsidRPr="004F31FC" w:rsidRDefault="008C2248" w:rsidP="004F31FC">
            <w:pPr>
              <w:tabs>
                <w:tab w:val="left" w:pos="-720"/>
              </w:tabs>
              <w:suppressAutoHyphens/>
              <w:rPr>
                <w:rFonts w:ascii="Calibri" w:hAnsi="Calibri" w:cs="Calibri"/>
                <w:sz w:val="20"/>
                <w:szCs w:val="20"/>
              </w:rPr>
            </w:pPr>
            <w:r w:rsidRPr="004F31FC">
              <w:rPr>
                <w:rFonts w:ascii="Calibri" w:hAnsi="Calibri" w:cs="Calibri"/>
                <w:sz w:val="20"/>
                <w:szCs w:val="20"/>
              </w:rPr>
              <w:t>Date:</w:t>
            </w:r>
            <w:r w:rsidR="00BF3C95" w:rsidRPr="004F31FC">
              <w:rPr>
                <w:rFonts w:ascii="Calibri" w:hAnsi="Calibri" w:cs="Calibri"/>
                <w:sz w:val="20"/>
                <w:szCs w:val="20"/>
              </w:rPr>
              <w:t xml:space="preserve"> </w:t>
            </w:r>
          </w:p>
          <w:p w14:paraId="215273B1" w14:textId="77777777" w:rsidR="0096189E" w:rsidRPr="004F31FC" w:rsidRDefault="0096189E" w:rsidP="004F31FC">
            <w:pPr>
              <w:tabs>
                <w:tab w:val="left" w:pos="-720"/>
              </w:tabs>
              <w:suppressAutoHyphens/>
              <w:rPr>
                <w:rFonts w:ascii="Calibri" w:hAnsi="Calibri" w:cs="Calibri"/>
                <w:sz w:val="20"/>
                <w:szCs w:val="20"/>
              </w:rPr>
            </w:pPr>
          </w:p>
        </w:tc>
      </w:tr>
    </w:tbl>
    <w:p w14:paraId="2349A406" w14:textId="77777777" w:rsidR="001D643F" w:rsidRPr="004F31FC" w:rsidRDefault="001D643F" w:rsidP="004F31FC">
      <w:pPr>
        <w:rPr>
          <w:rFonts w:ascii="Calibri" w:hAnsi="Calibri" w:cs="Calibri"/>
          <w:sz w:val="20"/>
          <w:szCs w:val="20"/>
        </w:rPr>
      </w:pPr>
    </w:p>
    <w:sectPr w:rsidR="001D643F" w:rsidRPr="004F31FC" w:rsidSect="0038286A">
      <w:pgSz w:w="11906" w:h="16838" w:code="9"/>
      <w:pgMar w:top="540" w:right="1152"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C544A" w14:textId="77777777" w:rsidR="006943DE" w:rsidRDefault="006943DE">
      <w:r>
        <w:separator/>
      </w:r>
    </w:p>
  </w:endnote>
  <w:endnote w:type="continuationSeparator" w:id="0">
    <w:p w14:paraId="387FE3F2" w14:textId="77777777" w:rsidR="006943DE" w:rsidRDefault="0069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64DB6" w14:textId="77777777" w:rsidR="006943DE" w:rsidRDefault="006943DE">
      <w:r>
        <w:separator/>
      </w:r>
    </w:p>
  </w:footnote>
  <w:footnote w:type="continuationSeparator" w:id="0">
    <w:p w14:paraId="159A1F92" w14:textId="77777777" w:rsidR="006943DE" w:rsidRDefault="00694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30D8"/>
    <w:multiLevelType w:val="hybridMultilevel"/>
    <w:tmpl w:val="FD289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563DA2"/>
    <w:multiLevelType w:val="hybridMultilevel"/>
    <w:tmpl w:val="FA02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37E77"/>
    <w:multiLevelType w:val="hybridMultilevel"/>
    <w:tmpl w:val="03EC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122C8"/>
    <w:multiLevelType w:val="hybridMultilevel"/>
    <w:tmpl w:val="36DAD2F8"/>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0DAC2AEC"/>
    <w:multiLevelType w:val="multilevel"/>
    <w:tmpl w:val="9AAA0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E75399"/>
    <w:multiLevelType w:val="hybridMultilevel"/>
    <w:tmpl w:val="CB8A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85C2D"/>
    <w:multiLevelType w:val="hybridMultilevel"/>
    <w:tmpl w:val="C2724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34442"/>
    <w:multiLevelType w:val="multilevel"/>
    <w:tmpl w:val="B728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517DC5"/>
    <w:multiLevelType w:val="hybridMultilevel"/>
    <w:tmpl w:val="68002FC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9" w15:restartNumberingAfterBreak="0">
    <w:nsid w:val="1BF66F9C"/>
    <w:multiLevelType w:val="hybridMultilevel"/>
    <w:tmpl w:val="24EAA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4011D"/>
    <w:multiLevelType w:val="hybridMultilevel"/>
    <w:tmpl w:val="FB9EA082"/>
    <w:lvl w:ilvl="0" w:tplc="0A8628F4">
      <w:start w:val="1"/>
      <w:numFmt w:val="decimal"/>
      <w:lvlText w:val="%1)"/>
      <w:lvlJc w:val="left"/>
      <w:pPr>
        <w:ind w:left="360" w:hanging="360"/>
      </w:pPr>
      <w:rPr>
        <w:rFonts w:ascii="Calibri" w:eastAsia="Times New Roman" w:hAnsi="Calibri" w:cs="Calibr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174CE1"/>
    <w:multiLevelType w:val="multilevel"/>
    <w:tmpl w:val="4D3C5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4665C8"/>
    <w:multiLevelType w:val="multilevel"/>
    <w:tmpl w:val="0144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6421BB"/>
    <w:multiLevelType w:val="hybridMultilevel"/>
    <w:tmpl w:val="EEE4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77353"/>
    <w:multiLevelType w:val="hybridMultilevel"/>
    <w:tmpl w:val="917A8372"/>
    <w:lvl w:ilvl="0" w:tplc="68DAE71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319C7694"/>
    <w:multiLevelType w:val="hybridMultilevel"/>
    <w:tmpl w:val="A8787B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2675065"/>
    <w:multiLevelType w:val="multilevel"/>
    <w:tmpl w:val="CBEA6F4A"/>
    <w:styleLink w:val="StyleBulleted"/>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866B1C"/>
    <w:multiLevelType w:val="hybridMultilevel"/>
    <w:tmpl w:val="9C22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BA4DAF"/>
    <w:multiLevelType w:val="hybridMultilevel"/>
    <w:tmpl w:val="E4CC1232"/>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9" w15:restartNumberingAfterBreak="0">
    <w:nsid w:val="38A43054"/>
    <w:multiLevelType w:val="hybridMultilevel"/>
    <w:tmpl w:val="9CFA8FE8"/>
    <w:lvl w:ilvl="0" w:tplc="0409000F">
      <w:start w:val="1"/>
      <w:numFmt w:val="decimal"/>
      <w:lvlText w:val="%1."/>
      <w:lvlJc w:val="left"/>
      <w:pPr>
        <w:ind w:left="495" w:hanging="360"/>
      </w:pPr>
      <w:rPr>
        <w:rFonts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0" w15:restartNumberingAfterBreak="0">
    <w:nsid w:val="3A80020B"/>
    <w:multiLevelType w:val="hybridMultilevel"/>
    <w:tmpl w:val="2594283E"/>
    <w:lvl w:ilvl="0" w:tplc="20000001">
      <w:start w:val="1"/>
      <w:numFmt w:val="bullet"/>
      <w:lvlText w:val=""/>
      <w:lvlJc w:val="left"/>
      <w:pPr>
        <w:ind w:left="1080" w:hanging="360"/>
      </w:pPr>
      <w:rPr>
        <w:rFonts w:ascii="Symbol" w:hAnsi="Symbol"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1" w15:restartNumberingAfterBreak="0">
    <w:nsid w:val="3A965845"/>
    <w:multiLevelType w:val="multilevel"/>
    <w:tmpl w:val="3DD8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2C630C"/>
    <w:multiLevelType w:val="hybridMultilevel"/>
    <w:tmpl w:val="FCC4887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9516430"/>
    <w:multiLevelType w:val="hybridMultilevel"/>
    <w:tmpl w:val="B00C52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B5E27D4"/>
    <w:multiLevelType w:val="multilevel"/>
    <w:tmpl w:val="6E1220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0AD4A1E"/>
    <w:multiLevelType w:val="hybridMultilevel"/>
    <w:tmpl w:val="5CF6C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10D2CCF"/>
    <w:multiLevelType w:val="multilevel"/>
    <w:tmpl w:val="65EC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A26A8C"/>
    <w:multiLevelType w:val="hybridMultilevel"/>
    <w:tmpl w:val="A0E63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D213E"/>
    <w:multiLevelType w:val="hybridMultilevel"/>
    <w:tmpl w:val="A57C30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6B477D8"/>
    <w:multiLevelType w:val="hybridMultilevel"/>
    <w:tmpl w:val="D690C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B7D1BA0"/>
    <w:multiLevelType w:val="hybridMultilevel"/>
    <w:tmpl w:val="096E4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EC1173"/>
    <w:multiLevelType w:val="hybridMultilevel"/>
    <w:tmpl w:val="FCAE254E"/>
    <w:lvl w:ilvl="0" w:tplc="123CE95C">
      <w:numFmt w:val="bullet"/>
      <w:lvlText w:val="-"/>
      <w:lvlJc w:val="left"/>
      <w:pPr>
        <w:ind w:left="1080" w:hanging="360"/>
      </w:pPr>
      <w:rPr>
        <w:rFonts w:ascii="Calibri" w:eastAsia="Times New Roman"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2" w15:restartNumberingAfterBreak="0">
    <w:nsid w:val="5E17560C"/>
    <w:multiLevelType w:val="hybridMultilevel"/>
    <w:tmpl w:val="F3583B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2051A7F"/>
    <w:multiLevelType w:val="hybridMultilevel"/>
    <w:tmpl w:val="6F707BB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4" w15:restartNumberingAfterBreak="0">
    <w:nsid w:val="665D5C59"/>
    <w:multiLevelType w:val="hybridMultilevel"/>
    <w:tmpl w:val="2000000F"/>
    <w:lvl w:ilvl="0" w:tplc="24425992">
      <w:start w:val="1"/>
      <w:numFmt w:val="decimal"/>
      <w:lvlText w:val="%1."/>
      <w:lvlJc w:val="left"/>
      <w:pPr>
        <w:ind w:left="720" w:hanging="360"/>
      </w:pPr>
      <w:rPr>
        <w:rFonts w:hint="default"/>
        <w:sz w:val="20"/>
      </w:rPr>
    </w:lvl>
    <w:lvl w:ilvl="1" w:tplc="9ACAAC94">
      <w:start w:val="1"/>
      <w:numFmt w:val="lowerLetter"/>
      <w:lvlText w:val="%2."/>
      <w:lvlJc w:val="left"/>
      <w:pPr>
        <w:ind w:left="1440" w:hanging="360"/>
      </w:pPr>
      <w:rPr>
        <w:rFonts w:hint="default"/>
        <w:sz w:val="20"/>
      </w:rPr>
    </w:lvl>
    <w:lvl w:ilvl="2" w:tplc="41B65E28" w:tentative="1">
      <w:start w:val="1"/>
      <w:numFmt w:val="lowerRoman"/>
      <w:lvlText w:val="%3."/>
      <w:lvlJc w:val="right"/>
      <w:pPr>
        <w:ind w:left="2160" w:hanging="180"/>
      </w:pPr>
      <w:rPr>
        <w:rFonts w:hint="default"/>
        <w:sz w:val="20"/>
      </w:rPr>
    </w:lvl>
    <w:lvl w:ilvl="3" w:tplc="7CE60902" w:tentative="1">
      <w:start w:val="1"/>
      <w:numFmt w:val="decimal"/>
      <w:lvlText w:val="%4."/>
      <w:lvlJc w:val="left"/>
      <w:pPr>
        <w:ind w:left="2880" w:hanging="360"/>
      </w:pPr>
      <w:rPr>
        <w:rFonts w:hint="default"/>
        <w:sz w:val="20"/>
      </w:rPr>
    </w:lvl>
    <w:lvl w:ilvl="4" w:tplc="D0700A46" w:tentative="1">
      <w:start w:val="1"/>
      <w:numFmt w:val="lowerLetter"/>
      <w:lvlText w:val="%5."/>
      <w:lvlJc w:val="left"/>
      <w:pPr>
        <w:ind w:left="3600" w:hanging="360"/>
      </w:pPr>
      <w:rPr>
        <w:rFonts w:hint="default"/>
        <w:sz w:val="20"/>
      </w:rPr>
    </w:lvl>
    <w:lvl w:ilvl="5" w:tplc="A52AEE34" w:tentative="1">
      <w:start w:val="1"/>
      <w:numFmt w:val="lowerRoman"/>
      <w:lvlText w:val="%6."/>
      <w:lvlJc w:val="right"/>
      <w:pPr>
        <w:ind w:left="4320" w:hanging="180"/>
      </w:pPr>
      <w:rPr>
        <w:rFonts w:hint="default"/>
        <w:sz w:val="20"/>
      </w:rPr>
    </w:lvl>
    <w:lvl w:ilvl="6" w:tplc="FDBE1CC0" w:tentative="1">
      <w:start w:val="1"/>
      <w:numFmt w:val="decimal"/>
      <w:lvlText w:val="%7."/>
      <w:lvlJc w:val="left"/>
      <w:pPr>
        <w:ind w:left="5040" w:hanging="360"/>
      </w:pPr>
      <w:rPr>
        <w:rFonts w:hint="default"/>
        <w:sz w:val="20"/>
      </w:rPr>
    </w:lvl>
    <w:lvl w:ilvl="7" w:tplc="477E151C" w:tentative="1">
      <w:start w:val="1"/>
      <w:numFmt w:val="lowerLetter"/>
      <w:lvlText w:val="%8."/>
      <w:lvlJc w:val="left"/>
      <w:pPr>
        <w:ind w:left="5760" w:hanging="360"/>
      </w:pPr>
      <w:rPr>
        <w:rFonts w:hint="default"/>
        <w:sz w:val="20"/>
      </w:rPr>
    </w:lvl>
    <w:lvl w:ilvl="8" w:tplc="524825FA" w:tentative="1">
      <w:start w:val="1"/>
      <w:numFmt w:val="lowerRoman"/>
      <w:lvlText w:val="%9."/>
      <w:lvlJc w:val="right"/>
      <w:pPr>
        <w:ind w:left="6480" w:hanging="180"/>
      </w:pPr>
      <w:rPr>
        <w:rFonts w:hint="default"/>
        <w:sz w:val="20"/>
      </w:rPr>
    </w:lvl>
  </w:abstractNum>
  <w:abstractNum w:abstractNumId="35" w15:restartNumberingAfterBreak="0">
    <w:nsid w:val="6EE62A21"/>
    <w:multiLevelType w:val="hybridMultilevel"/>
    <w:tmpl w:val="F3545C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FB247DD"/>
    <w:multiLevelType w:val="hybridMultilevel"/>
    <w:tmpl w:val="9D6012A2"/>
    <w:lvl w:ilvl="0" w:tplc="A38A6D94">
      <w:start w:val="11"/>
      <w:numFmt w:val="bullet"/>
      <w:lvlText w:val="-"/>
      <w:lvlJc w:val="left"/>
      <w:pPr>
        <w:ind w:left="405" w:hanging="360"/>
      </w:pPr>
      <w:rPr>
        <w:rFonts w:ascii="Arial" w:eastAsia="Times New Roman" w:hAnsi="Arial" w:cs="Arial"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37" w15:restartNumberingAfterBreak="0">
    <w:nsid w:val="71213D4B"/>
    <w:multiLevelType w:val="multilevel"/>
    <w:tmpl w:val="6F90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9C0963"/>
    <w:multiLevelType w:val="hybridMultilevel"/>
    <w:tmpl w:val="2820BC1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79700902"/>
    <w:multiLevelType w:val="hybridMultilevel"/>
    <w:tmpl w:val="42EE2882"/>
    <w:lvl w:ilvl="0" w:tplc="AE0E01F4">
      <w:numFmt w:val="bullet"/>
      <w:lvlText w:val="-"/>
      <w:lvlJc w:val="left"/>
      <w:pPr>
        <w:ind w:left="495" w:hanging="360"/>
      </w:pPr>
      <w:rPr>
        <w:rFonts w:ascii="Calibri" w:eastAsia="Times New Roman" w:hAnsi="Calibri" w:cs="Calibr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0" w15:restartNumberingAfterBreak="0">
    <w:nsid w:val="7A5736BE"/>
    <w:multiLevelType w:val="hybridMultilevel"/>
    <w:tmpl w:val="8EE20800"/>
    <w:lvl w:ilvl="0" w:tplc="20000001">
      <w:start w:val="1"/>
      <w:numFmt w:val="bullet"/>
      <w:lvlText w:val=""/>
      <w:lvlJc w:val="left"/>
      <w:pPr>
        <w:ind w:left="1080" w:hanging="360"/>
      </w:pPr>
      <w:rPr>
        <w:rFonts w:ascii="Symbol" w:hAnsi="Symbol" w:hint="default"/>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1" w15:restartNumberingAfterBreak="0">
    <w:nsid w:val="7BBB11AA"/>
    <w:multiLevelType w:val="hybridMultilevel"/>
    <w:tmpl w:val="90B04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E9752C"/>
    <w:multiLevelType w:val="hybridMultilevel"/>
    <w:tmpl w:val="0976738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7D272639"/>
    <w:multiLevelType w:val="hybridMultilevel"/>
    <w:tmpl w:val="FEFE2426"/>
    <w:lvl w:ilvl="0" w:tplc="20000005">
      <w:start w:val="1"/>
      <w:numFmt w:val="bullet"/>
      <w:lvlText w:val=""/>
      <w:lvlJc w:val="left"/>
      <w:pPr>
        <w:ind w:left="765" w:hanging="360"/>
      </w:pPr>
      <w:rPr>
        <w:rFonts w:ascii="Wingdings" w:hAnsi="Wingdings"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num w:numId="1" w16cid:durableId="2002342961">
    <w:abstractNumId w:val="16"/>
  </w:num>
  <w:num w:numId="2" w16cid:durableId="35007688">
    <w:abstractNumId w:val="24"/>
  </w:num>
  <w:num w:numId="3" w16cid:durableId="914515578">
    <w:abstractNumId w:val="35"/>
  </w:num>
  <w:num w:numId="4" w16cid:durableId="1143082667">
    <w:abstractNumId w:val="15"/>
  </w:num>
  <w:num w:numId="5" w16cid:durableId="1405226579">
    <w:abstractNumId w:val="10"/>
  </w:num>
  <w:num w:numId="6" w16cid:durableId="1096559168">
    <w:abstractNumId w:val="9"/>
  </w:num>
  <w:num w:numId="7" w16cid:durableId="2146652125">
    <w:abstractNumId w:val="39"/>
  </w:num>
  <w:num w:numId="8" w16cid:durableId="1829592650">
    <w:abstractNumId w:val="19"/>
  </w:num>
  <w:num w:numId="9" w16cid:durableId="126360414">
    <w:abstractNumId w:val="21"/>
  </w:num>
  <w:num w:numId="10" w16cid:durableId="378281598">
    <w:abstractNumId w:val="7"/>
  </w:num>
  <w:num w:numId="11" w16cid:durableId="803156689">
    <w:abstractNumId w:val="26"/>
  </w:num>
  <w:num w:numId="12" w16cid:durableId="1425959523">
    <w:abstractNumId w:val="12"/>
  </w:num>
  <w:num w:numId="13" w16cid:durableId="1819303681">
    <w:abstractNumId w:val="23"/>
  </w:num>
  <w:num w:numId="14" w16cid:durableId="1181042925">
    <w:abstractNumId w:val="11"/>
  </w:num>
  <w:num w:numId="15" w16cid:durableId="2076388561">
    <w:abstractNumId w:val="4"/>
  </w:num>
  <w:num w:numId="16" w16cid:durableId="404185530">
    <w:abstractNumId w:val="37"/>
  </w:num>
  <w:num w:numId="17" w16cid:durableId="1209874909">
    <w:abstractNumId w:val="34"/>
  </w:num>
  <w:num w:numId="18" w16cid:durableId="2125540589">
    <w:abstractNumId w:val="31"/>
  </w:num>
  <w:num w:numId="19" w16cid:durableId="973220283">
    <w:abstractNumId w:val="14"/>
  </w:num>
  <w:num w:numId="20" w16cid:durableId="1276869154">
    <w:abstractNumId w:val="36"/>
  </w:num>
  <w:num w:numId="21" w16cid:durableId="704717535">
    <w:abstractNumId w:val="43"/>
  </w:num>
  <w:num w:numId="22" w16cid:durableId="2030569098">
    <w:abstractNumId w:val="42"/>
  </w:num>
  <w:num w:numId="23" w16cid:durableId="797993576">
    <w:abstractNumId w:val="38"/>
  </w:num>
  <w:num w:numId="24" w16cid:durableId="143859209">
    <w:abstractNumId w:val="33"/>
  </w:num>
  <w:num w:numId="25" w16cid:durableId="1312057256">
    <w:abstractNumId w:val="8"/>
  </w:num>
  <w:num w:numId="26" w16cid:durableId="1559515343">
    <w:abstractNumId w:val="3"/>
  </w:num>
  <w:num w:numId="27" w16cid:durableId="1125273612">
    <w:abstractNumId w:val="18"/>
  </w:num>
  <w:num w:numId="28" w16cid:durableId="1521238939">
    <w:abstractNumId w:val="20"/>
  </w:num>
  <w:num w:numId="29" w16cid:durableId="344482702">
    <w:abstractNumId w:val="22"/>
  </w:num>
  <w:num w:numId="30" w16cid:durableId="797140746">
    <w:abstractNumId w:val="40"/>
  </w:num>
  <w:num w:numId="31" w16cid:durableId="877858229">
    <w:abstractNumId w:val="30"/>
  </w:num>
  <w:num w:numId="32" w16cid:durableId="893346380">
    <w:abstractNumId w:val="29"/>
  </w:num>
  <w:num w:numId="33" w16cid:durableId="279144345">
    <w:abstractNumId w:val="32"/>
  </w:num>
  <w:num w:numId="34" w16cid:durableId="1066303028">
    <w:abstractNumId w:val="28"/>
  </w:num>
  <w:num w:numId="35" w16cid:durableId="1536036218">
    <w:abstractNumId w:val="2"/>
  </w:num>
  <w:num w:numId="36" w16cid:durableId="579095433">
    <w:abstractNumId w:val="13"/>
  </w:num>
  <w:num w:numId="37" w16cid:durableId="1349477894">
    <w:abstractNumId w:val="6"/>
  </w:num>
  <w:num w:numId="38" w16cid:durableId="587008838">
    <w:abstractNumId w:val="27"/>
  </w:num>
  <w:num w:numId="39" w16cid:durableId="438451778">
    <w:abstractNumId w:val="25"/>
  </w:num>
  <w:num w:numId="40" w16cid:durableId="1769277525">
    <w:abstractNumId w:val="0"/>
  </w:num>
  <w:num w:numId="41" w16cid:durableId="1129591201">
    <w:abstractNumId w:val="1"/>
  </w:num>
  <w:num w:numId="42" w16cid:durableId="50035245">
    <w:abstractNumId w:val="41"/>
  </w:num>
  <w:num w:numId="43" w16cid:durableId="699938876">
    <w:abstractNumId w:val="17"/>
  </w:num>
  <w:num w:numId="44" w16cid:durableId="77517671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5E8"/>
    <w:rsid w:val="00001D34"/>
    <w:rsid w:val="00003B5D"/>
    <w:rsid w:val="000059AB"/>
    <w:rsid w:val="00006E32"/>
    <w:rsid w:val="00010006"/>
    <w:rsid w:val="00010511"/>
    <w:rsid w:val="00017A74"/>
    <w:rsid w:val="0002061A"/>
    <w:rsid w:val="00023B72"/>
    <w:rsid w:val="00024443"/>
    <w:rsid w:val="00024731"/>
    <w:rsid w:val="00025085"/>
    <w:rsid w:val="00030539"/>
    <w:rsid w:val="000316CB"/>
    <w:rsid w:val="00031EBC"/>
    <w:rsid w:val="0004068F"/>
    <w:rsid w:val="00042CED"/>
    <w:rsid w:val="00042FBE"/>
    <w:rsid w:val="00044515"/>
    <w:rsid w:val="0004566B"/>
    <w:rsid w:val="00047F28"/>
    <w:rsid w:val="00053010"/>
    <w:rsid w:val="000542A0"/>
    <w:rsid w:val="00054D67"/>
    <w:rsid w:val="0005533B"/>
    <w:rsid w:val="00060BBA"/>
    <w:rsid w:val="00060D1D"/>
    <w:rsid w:val="00062691"/>
    <w:rsid w:val="00065359"/>
    <w:rsid w:val="000704AF"/>
    <w:rsid w:val="0007464B"/>
    <w:rsid w:val="00075125"/>
    <w:rsid w:val="0007723C"/>
    <w:rsid w:val="00077F8B"/>
    <w:rsid w:val="000859AA"/>
    <w:rsid w:val="00087FF9"/>
    <w:rsid w:val="0009348D"/>
    <w:rsid w:val="00097EE9"/>
    <w:rsid w:val="000A0423"/>
    <w:rsid w:val="000A0C0D"/>
    <w:rsid w:val="000A2C33"/>
    <w:rsid w:val="000A474E"/>
    <w:rsid w:val="000A5B2C"/>
    <w:rsid w:val="000B2960"/>
    <w:rsid w:val="000B5F58"/>
    <w:rsid w:val="000B606F"/>
    <w:rsid w:val="000C0D4C"/>
    <w:rsid w:val="000C3395"/>
    <w:rsid w:val="000D0633"/>
    <w:rsid w:val="000D2521"/>
    <w:rsid w:val="000D30D3"/>
    <w:rsid w:val="000D42E4"/>
    <w:rsid w:val="000D60B1"/>
    <w:rsid w:val="000D611E"/>
    <w:rsid w:val="000D6710"/>
    <w:rsid w:val="000E3538"/>
    <w:rsid w:val="000E5DA0"/>
    <w:rsid w:val="000E5F9A"/>
    <w:rsid w:val="000E6D0B"/>
    <w:rsid w:val="000F23A2"/>
    <w:rsid w:val="000F2EFA"/>
    <w:rsid w:val="000F4CF4"/>
    <w:rsid w:val="000F4E41"/>
    <w:rsid w:val="000F5261"/>
    <w:rsid w:val="00101C47"/>
    <w:rsid w:val="00102056"/>
    <w:rsid w:val="001035C5"/>
    <w:rsid w:val="00103ACB"/>
    <w:rsid w:val="0010552E"/>
    <w:rsid w:val="0010701A"/>
    <w:rsid w:val="00111EF1"/>
    <w:rsid w:val="00113252"/>
    <w:rsid w:val="001152A2"/>
    <w:rsid w:val="00115F7A"/>
    <w:rsid w:val="00117A6B"/>
    <w:rsid w:val="0012733B"/>
    <w:rsid w:val="00132819"/>
    <w:rsid w:val="0013415A"/>
    <w:rsid w:val="00136BE6"/>
    <w:rsid w:val="00141676"/>
    <w:rsid w:val="001416C5"/>
    <w:rsid w:val="0014380A"/>
    <w:rsid w:val="00143CD7"/>
    <w:rsid w:val="00151808"/>
    <w:rsid w:val="00151BA1"/>
    <w:rsid w:val="0015205B"/>
    <w:rsid w:val="001602DE"/>
    <w:rsid w:val="00161275"/>
    <w:rsid w:val="0016148C"/>
    <w:rsid w:val="00170669"/>
    <w:rsid w:val="001711DB"/>
    <w:rsid w:val="00171A3E"/>
    <w:rsid w:val="0017222B"/>
    <w:rsid w:val="001728F7"/>
    <w:rsid w:val="00172DBA"/>
    <w:rsid w:val="00176EE3"/>
    <w:rsid w:val="001824B6"/>
    <w:rsid w:val="00182AF9"/>
    <w:rsid w:val="00183075"/>
    <w:rsid w:val="00184472"/>
    <w:rsid w:val="0018596A"/>
    <w:rsid w:val="0018616B"/>
    <w:rsid w:val="00187104"/>
    <w:rsid w:val="00187621"/>
    <w:rsid w:val="001924F2"/>
    <w:rsid w:val="001937A9"/>
    <w:rsid w:val="001A036E"/>
    <w:rsid w:val="001A03AB"/>
    <w:rsid w:val="001A0F89"/>
    <w:rsid w:val="001A10C1"/>
    <w:rsid w:val="001A1BC8"/>
    <w:rsid w:val="001A3CB7"/>
    <w:rsid w:val="001A6DF6"/>
    <w:rsid w:val="001A7E63"/>
    <w:rsid w:val="001B19FD"/>
    <w:rsid w:val="001B3685"/>
    <w:rsid w:val="001B3CF3"/>
    <w:rsid w:val="001B7014"/>
    <w:rsid w:val="001C3D35"/>
    <w:rsid w:val="001C40EF"/>
    <w:rsid w:val="001C53A4"/>
    <w:rsid w:val="001C5D96"/>
    <w:rsid w:val="001C5F76"/>
    <w:rsid w:val="001D1299"/>
    <w:rsid w:val="001D3E14"/>
    <w:rsid w:val="001D51DD"/>
    <w:rsid w:val="001D643F"/>
    <w:rsid w:val="001D753F"/>
    <w:rsid w:val="001E0571"/>
    <w:rsid w:val="001E55F1"/>
    <w:rsid w:val="001F0B8D"/>
    <w:rsid w:val="001F1D4C"/>
    <w:rsid w:val="001F2C1B"/>
    <w:rsid w:val="001F2EA3"/>
    <w:rsid w:val="00203D9C"/>
    <w:rsid w:val="0020462F"/>
    <w:rsid w:val="00206F21"/>
    <w:rsid w:val="00210056"/>
    <w:rsid w:val="00210129"/>
    <w:rsid w:val="0021067F"/>
    <w:rsid w:val="00212446"/>
    <w:rsid w:val="0021292B"/>
    <w:rsid w:val="00213228"/>
    <w:rsid w:val="00213D1E"/>
    <w:rsid w:val="00217803"/>
    <w:rsid w:val="0022378A"/>
    <w:rsid w:val="00231A0A"/>
    <w:rsid w:val="002350FB"/>
    <w:rsid w:val="00236E16"/>
    <w:rsid w:val="00240181"/>
    <w:rsid w:val="00240363"/>
    <w:rsid w:val="0024568C"/>
    <w:rsid w:val="00245B75"/>
    <w:rsid w:val="00245F54"/>
    <w:rsid w:val="00246EAB"/>
    <w:rsid w:val="0024726B"/>
    <w:rsid w:val="002478A9"/>
    <w:rsid w:val="00250035"/>
    <w:rsid w:val="002500A1"/>
    <w:rsid w:val="00250F32"/>
    <w:rsid w:val="00255CC0"/>
    <w:rsid w:val="00256406"/>
    <w:rsid w:val="00256587"/>
    <w:rsid w:val="0026534E"/>
    <w:rsid w:val="00266432"/>
    <w:rsid w:val="00267282"/>
    <w:rsid w:val="00273052"/>
    <w:rsid w:val="00273279"/>
    <w:rsid w:val="00275001"/>
    <w:rsid w:val="00275459"/>
    <w:rsid w:val="002763C6"/>
    <w:rsid w:val="002814C4"/>
    <w:rsid w:val="00282B22"/>
    <w:rsid w:val="00285171"/>
    <w:rsid w:val="00287A79"/>
    <w:rsid w:val="002933DE"/>
    <w:rsid w:val="0029429B"/>
    <w:rsid w:val="0029451C"/>
    <w:rsid w:val="00294C63"/>
    <w:rsid w:val="0029580D"/>
    <w:rsid w:val="00295CB7"/>
    <w:rsid w:val="00296221"/>
    <w:rsid w:val="00296F68"/>
    <w:rsid w:val="002A1324"/>
    <w:rsid w:val="002A213B"/>
    <w:rsid w:val="002A21A4"/>
    <w:rsid w:val="002A66EF"/>
    <w:rsid w:val="002A7A29"/>
    <w:rsid w:val="002B2A3E"/>
    <w:rsid w:val="002B36AC"/>
    <w:rsid w:val="002B38BA"/>
    <w:rsid w:val="002B719D"/>
    <w:rsid w:val="002B7E92"/>
    <w:rsid w:val="002C430F"/>
    <w:rsid w:val="002D1AF0"/>
    <w:rsid w:val="002D4C73"/>
    <w:rsid w:val="002D52EE"/>
    <w:rsid w:val="002E5311"/>
    <w:rsid w:val="002E70C1"/>
    <w:rsid w:val="002F1761"/>
    <w:rsid w:val="002F1B14"/>
    <w:rsid w:val="002F2659"/>
    <w:rsid w:val="002F3147"/>
    <w:rsid w:val="002F31A2"/>
    <w:rsid w:val="002F3B85"/>
    <w:rsid w:val="002F4C39"/>
    <w:rsid w:val="002F624B"/>
    <w:rsid w:val="002F7430"/>
    <w:rsid w:val="0030088D"/>
    <w:rsid w:val="0030199E"/>
    <w:rsid w:val="0030275C"/>
    <w:rsid w:val="003029A4"/>
    <w:rsid w:val="00307458"/>
    <w:rsid w:val="00307F6E"/>
    <w:rsid w:val="003130F0"/>
    <w:rsid w:val="00313F74"/>
    <w:rsid w:val="0031409A"/>
    <w:rsid w:val="0031571C"/>
    <w:rsid w:val="003166B6"/>
    <w:rsid w:val="0031685B"/>
    <w:rsid w:val="00321674"/>
    <w:rsid w:val="00321ADF"/>
    <w:rsid w:val="00321BD8"/>
    <w:rsid w:val="0033019E"/>
    <w:rsid w:val="003306FC"/>
    <w:rsid w:val="00330E24"/>
    <w:rsid w:val="00333CF8"/>
    <w:rsid w:val="00334F9E"/>
    <w:rsid w:val="0033781C"/>
    <w:rsid w:val="003415F3"/>
    <w:rsid w:val="00341993"/>
    <w:rsid w:val="00346CB5"/>
    <w:rsid w:val="003509A0"/>
    <w:rsid w:val="003540C6"/>
    <w:rsid w:val="0035467C"/>
    <w:rsid w:val="00357F60"/>
    <w:rsid w:val="00363629"/>
    <w:rsid w:val="0036380B"/>
    <w:rsid w:val="0036473B"/>
    <w:rsid w:val="00365148"/>
    <w:rsid w:val="00372821"/>
    <w:rsid w:val="00372D82"/>
    <w:rsid w:val="00374B13"/>
    <w:rsid w:val="003750FC"/>
    <w:rsid w:val="00375126"/>
    <w:rsid w:val="00377ADD"/>
    <w:rsid w:val="003816B8"/>
    <w:rsid w:val="00381A0E"/>
    <w:rsid w:val="0038286A"/>
    <w:rsid w:val="00382DC1"/>
    <w:rsid w:val="003866E9"/>
    <w:rsid w:val="003872A8"/>
    <w:rsid w:val="00390ED4"/>
    <w:rsid w:val="003915FA"/>
    <w:rsid w:val="00391636"/>
    <w:rsid w:val="003934C2"/>
    <w:rsid w:val="00393B99"/>
    <w:rsid w:val="00396C42"/>
    <w:rsid w:val="00396E12"/>
    <w:rsid w:val="003A1320"/>
    <w:rsid w:val="003A4E37"/>
    <w:rsid w:val="003A5298"/>
    <w:rsid w:val="003A5ECC"/>
    <w:rsid w:val="003A7767"/>
    <w:rsid w:val="003B1509"/>
    <w:rsid w:val="003B29E6"/>
    <w:rsid w:val="003B2EB2"/>
    <w:rsid w:val="003B3F8A"/>
    <w:rsid w:val="003B53E0"/>
    <w:rsid w:val="003C1B02"/>
    <w:rsid w:val="003C20B7"/>
    <w:rsid w:val="003C25E4"/>
    <w:rsid w:val="003C3816"/>
    <w:rsid w:val="003C4D55"/>
    <w:rsid w:val="003C558E"/>
    <w:rsid w:val="003C624D"/>
    <w:rsid w:val="003D0433"/>
    <w:rsid w:val="003D1E52"/>
    <w:rsid w:val="003D2461"/>
    <w:rsid w:val="003D3499"/>
    <w:rsid w:val="003D4579"/>
    <w:rsid w:val="003E0953"/>
    <w:rsid w:val="003E2306"/>
    <w:rsid w:val="003E2468"/>
    <w:rsid w:val="003E478E"/>
    <w:rsid w:val="003E5EBE"/>
    <w:rsid w:val="003E659B"/>
    <w:rsid w:val="003E6EB4"/>
    <w:rsid w:val="003F1132"/>
    <w:rsid w:val="003F4691"/>
    <w:rsid w:val="003F7798"/>
    <w:rsid w:val="0040033F"/>
    <w:rsid w:val="00400D44"/>
    <w:rsid w:val="00405F12"/>
    <w:rsid w:val="00406925"/>
    <w:rsid w:val="0041393A"/>
    <w:rsid w:val="004168C4"/>
    <w:rsid w:val="00417AED"/>
    <w:rsid w:val="00421F5B"/>
    <w:rsid w:val="004234A5"/>
    <w:rsid w:val="00423C45"/>
    <w:rsid w:val="004258E4"/>
    <w:rsid w:val="00426044"/>
    <w:rsid w:val="00435C75"/>
    <w:rsid w:val="0044184D"/>
    <w:rsid w:val="00441D32"/>
    <w:rsid w:val="00444B0E"/>
    <w:rsid w:val="00446CA0"/>
    <w:rsid w:val="00446D98"/>
    <w:rsid w:val="00450113"/>
    <w:rsid w:val="00450EB2"/>
    <w:rsid w:val="00453D96"/>
    <w:rsid w:val="00454EB6"/>
    <w:rsid w:val="00457E7B"/>
    <w:rsid w:val="00460CE3"/>
    <w:rsid w:val="004628B8"/>
    <w:rsid w:val="00471FBB"/>
    <w:rsid w:val="004727BC"/>
    <w:rsid w:val="00472D6C"/>
    <w:rsid w:val="0047374E"/>
    <w:rsid w:val="00476161"/>
    <w:rsid w:val="0047739E"/>
    <w:rsid w:val="00481084"/>
    <w:rsid w:val="00483BBD"/>
    <w:rsid w:val="004860DB"/>
    <w:rsid w:val="00486B75"/>
    <w:rsid w:val="0049017C"/>
    <w:rsid w:val="00497C7D"/>
    <w:rsid w:val="004A11ED"/>
    <w:rsid w:val="004A14D6"/>
    <w:rsid w:val="004A3A5F"/>
    <w:rsid w:val="004A3C52"/>
    <w:rsid w:val="004A429C"/>
    <w:rsid w:val="004A53C5"/>
    <w:rsid w:val="004A6AC1"/>
    <w:rsid w:val="004A7EEE"/>
    <w:rsid w:val="004B14F9"/>
    <w:rsid w:val="004B1A0E"/>
    <w:rsid w:val="004B2689"/>
    <w:rsid w:val="004B3CA7"/>
    <w:rsid w:val="004B69DA"/>
    <w:rsid w:val="004C0D55"/>
    <w:rsid w:val="004C22E0"/>
    <w:rsid w:val="004C25F8"/>
    <w:rsid w:val="004C26B5"/>
    <w:rsid w:val="004C3E8B"/>
    <w:rsid w:val="004C3E96"/>
    <w:rsid w:val="004C45A3"/>
    <w:rsid w:val="004C49DF"/>
    <w:rsid w:val="004C66C5"/>
    <w:rsid w:val="004D2B9A"/>
    <w:rsid w:val="004D3752"/>
    <w:rsid w:val="004D4D6F"/>
    <w:rsid w:val="004D5639"/>
    <w:rsid w:val="004D70B5"/>
    <w:rsid w:val="004E1A02"/>
    <w:rsid w:val="004E1A62"/>
    <w:rsid w:val="004E244D"/>
    <w:rsid w:val="004E3C88"/>
    <w:rsid w:val="004E4F62"/>
    <w:rsid w:val="004E6460"/>
    <w:rsid w:val="004E68DF"/>
    <w:rsid w:val="004F032C"/>
    <w:rsid w:val="004F1982"/>
    <w:rsid w:val="004F27BD"/>
    <w:rsid w:val="004F31FC"/>
    <w:rsid w:val="004F361D"/>
    <w:rsid w:val="004F629C"/>
    <w:rsid w:val="004F65DF"/>
    <w:rsid w:val="004F68D7"/>
    <w:rsid w:val="004F6A9A"/>
    <w:rsid w:val="00500195"/>
    <w:rsid w:val="0050139E"/>
    <w:rsid w:val="0050238E"/>
    <w:rsid w:val="00502677"/>
    <w:rsid w:val="00505686"/>
    <w:rsid w:val="00505EDD"/>
    <w:rsid w:val="00506C94"/>
    <w:rsid w:val="00512C4C"/>
    <w:rsid w:val="00514227"/>
    <w:rsid w:val="00514FDC"/>
    <w:rsid w:val="005156E0"/>
    <w:rsid w:val="005208CB"/>
    <w:rsid w:val="00523C5B"/>
    <w:rsid w:val="00523E4C"/>
    <w:rsid w:val="00527D16"/>
    <w:rsid w:val="005316AE"/>
    <w:rsid w:val="00532510"/>
    <w:rsid w:val="0053386D"/>
    <w:rsid w:val="00533917"/>
    <w:rsid w:val="005352A3"/>
    <w:rsid w:val="00540DB6"/>
    <w:rsid w:val="005412FD"/>
    <w:rsid w:val="0054147C"/>
    <w:rsid w:val="005417A6"/>
    <w:rsid w:val="00544AF8"/>
    <w:rsid w:val="005460F8"/>
    <w:rsid w:val="00546230"/>
    <w:rsid w:val="00546681"/>
    <w:rsid w:val="00546B37"/>
    <w:rsid w:val="005529E0"/>
    <w:rsid w:val="00557EFC"/>
    <w:rsid w:val="0056183E"/>
    <w:rsid w:val="005630E9"/>
    <w:rsid w:val="00563D25"/>
    <w:rsid w:val="005663EA"/>
    <w:rsid w:val="00572AF2"/>
    <w:rsid w:val="005738AC"/>
    <w:rsid w:val="00577388"/>
    <w:rsid w:val="00580B71"/>
    <w:rsid w:val="00582D3F"/>
    <w:rsid w:val="0058583D"/>
    <w:rsid w:val="005A0335"/>
    <w:rsid w:val="005A0B56"/>
    <w:rsid w:val="005A0C36"/>
    <w:rsid w:val="005A2A33"/>
    <w:rsid w:val="005A4237"/>
    <w:rsid w:val="005A5A2A"/>
    <w:rsid w:val="005A5F43"/>
    <w:rsid w:val="005B0C41"/>
    <w:rsid w:val="005B135D"/>
    <w:rsid w:val="005B3260"/>
    <w:rsid w:val="005B65B2"/>
    <w:rsid w:val="005C20BA"/>
    <w:rsid w:val="005C2302"/>
    <w:rsid w:val="005C6BC3"/>
    <w:rsid w:val="005C77FB"/>
    <w:rsid w:val="005C7F72"/>
    <w:rsid w:val="005D0259"/>
    <w:rsid w:val="005D13FD"/>
    <w:rsid w:val="005D1D51"/>
    <w:rsid w:val="005D5BC6"/>
    <w:rsid w:val="005E00FF"/>
    <w:rsid w:val="005E05AC"/>
    <w:rsid w:val="005E0939"/>
    <w:rsid w:val="005E4547"/>
    <w:rsid w:val="005E59A0"/>
    <w:rsid w:val="005E65B3"/>
    <w:rsid w:val="005E7103"/>
    <w:rsid w:val="005E7FE5"/>
    <w:rsid w:val="005F004B"/>
    <w:rsid w:val="005F0C7C"/>
    <w:rsid w:val="005F234B"/>
    <w:rsid w:val="005F3A41"/>
    <w:rsid w:val="005F6D39"/>
    <w:rsid w:val="005F7785"/>
    <w:rsid w:val="005F7C25"/>
    <w:rsid w:val="00603277"/>
    <w:rsid w:val="00604F26"/>
    <w:rsid w:val="006058D8"/>
    <w:rsid w:val="006058F4"/>
    <w:rsid w:val="00605F84"/>
    <w:rsid w:val="006066BE"/>
    <w:rsid w:val="0060679F"/>
    <w:rsid w:val="00611CB9"/>
    <w:rsid w:val="0061684E"/>
    <w:rsid w:val="0062036A"/>
    <w:rsid w:val="006238D6"/>
    <w:rsid w:val="00623E0E"/>
    <w:rsid w:val="00624434"/>
    <w:rsid w:val="00626AB5"/>
    <w:rsid w:val="00631363"/>
    <w:rsid w:val="0063189B"/>
    <w:rsid w:val="006325E1"/>
    <w:rsid w:val="00632D99"/>
    <w:rsid w:val="00636005"/>
    <w:rsid w:val="006379C1"/>
    <w:rsid w:val="00644276"/>
    <w:rsid w:val="00647D81"/>
    <w:rsid w:val="006519DE"/>
    <w:rsid w:val="00651AA5"/>
    <w:rsid w:val="00651F94"/>
    <w:rsid w:val="00653539"/>
    <w:rsid w:val="00655DBF"/>
    <w:rsid w:val="006570E2"/>
    <w:rsid w:val="00662699"/>
    <w:rsid w:val="00662EB1"/>
    <w:rsid w:val="00663449"/>
    <w:rsid w:val="006642D7"/>
    <w:rsid w:val="00664D26"/>
    <w:rsid w:val="00671689"/>
    <w:rsid w:val="00673971"/>
    <w:rsid w:val="006742A8"/>
    <w:rsid w:val="006754FC"/>
    <w:rsid w:val="00676366"/>
    <w:rsid w:val="00676C70"/>
    <w:rsid w:val="0067760C"/>
    <w:rsid w:val="006912E1"/>
    <w:rsid w:val="00692681"/>
    <w:rsid w:val="006943DE"/>
    <w:rsid w:val="00697FF2"/>
    <w:rsid w:val="006A2F15"/>
    <w:rsid w:val="006B5EE0"/>
    <w:rsid w:val="006B73BB"/>
    <w:rsid w:val="006B7CDE"/>
    <w:rsid w:val="006C1A5C"/>
    <w:rsid w:val="006C52D3"/>
    <w:rsid w:val="006C71F6"/>
    <w:rsid w:val="006D2006"/>
    <w:rsid w:val="006D7107"/>
    <w:rsid w:val="006E349A"/>
    <w:rsid w:val="006E553F"/>
    <w:rsid w:val="006E5E86"/>
    <w:rsid w:val="006F2AD0"/>
    <w:rsid w:val="006F4D58"/>
    <w:rsid w:val="006F6355"/>
    <w:rsid w:val="006F669E"/>
    <w:rsid w:val="007008E1"/>
    <w:rsid w:val="007045ED"/>
    <w:rsid w:val="00704E54"/>
    <w:rsid w:val="0070741B"/>
    <w:rsid w:val="00710893"/>
    <w:rsid w:val="00712998"/>
    <w:rsid w:val="00713560"/>
    <w:rsid w:val="00714D09"/>
    <w:rsid w:val="00715EE9"/>
    <w:rsid w:val="00722E4B"/>
    <w:rsid w:val="00723993"/>
    <w:rsid w:val="00723CA4"/>
    <w:rsid w:val="00723FB1"/>
    <w:rsid w:val="00724184"/>
    <w:rsid w:val="00725E7A"/>
    <w:rsid w:val="0073335F"/>
    <w:rsid w:val="007401CF"/>
    <w:rsid w:val="00742A18"/>
    <w:rsid w:val="00745691"/>
    <w:rsid w:val="00746CE4"/>
    <w:rsid w:val="007479B1"/>
    <w:rsid w:val="00751F16"/>
    <w:rsid w:val="00755766"/>
    <w:rsid w:val="00755D27"/>
    <w:rsid w:val="00756CBC"/>
    <w:rsid w:val="007606B9"/>
    <w:rsid w:val="00760F1D"/>
    <w:rsid w:val="007652F8"/>
    <w:rsid w:val="0076595F"/>
    <w:rsid w:val="00766AA9"/>
    <w:rsid w:val="0077101C"/>
    <w:rsid w:val="007727A3"/>
    <w:rsid w:val="00774C01"/>
    <w:rsid w:val="0077569D"/>
    <w:rsid w:val="00777944"/>
    <w:rsid w:val="00782DCA"/>
    <w:rsid w:val="007923E7"/>
    <w:rsid w:val="0079297C"/>
    <w:rsid w:val="00793405"/>
    <w:rsid w:val="00796438"/>
    <w:rsid w:val="00796A02"/>
    <w:rsid w:val="007A04F1"/>
    <w:rsid w:val="007A0910"/>
    <w:rsid w:val="007A2CA1"/>
    <w:rsid w:val="007A652C"/>
    <w:rsid w:val="007A7AF9"/>
    <w:rsid w:val="007B2C09"/>
    <w:rsid w:val="007B3A76"/>
    <w:rsid w:val="007B415C"/>
    <w:rsid w:val="007B4CBB"/>
    <w:rsid w:val="007C5AC6"/>
    <w:rsid w:val="007D0005"/>
    <w:rsid w:val="007D2916"/>
    <w:rsid w:val="007D3B75"/>
    <w:rsid w:val="007D52B4"/>
    <w:rsid w:val="007D5F02"/>
    <w:rsid w:val="007E1ABC"/>
    <w:rsid w:val="007E47CC"/>
    <w:rsid w:val="007F350C"/>
    <w:rsid w:val="007F62B4"/>
    <w:rsid w:val="00800F48"/>
    <w:rsid w:val="0080244A"/>
    <w:rsid w:val="00803312"/>
    <w:rsid w:val="00803503"/>
    <w:rsid w:val="00804871"/>
    <w:rsid w:val="00805D2B"/>
    <w:rsid w:val="00807BAC"/>
    <w:rsid w:val="00810D85"/>
    <w:rsid w:val="008124CB"/>
    <w:rsid w:val="00812BF3"/>
    <w:rsid w:val="0081469E"/>
    <w:rsid w:val="00814A6A"/>
    <w:rsid w:val="0081649E"/>
    <w:rsid w:val="008165E5"/>
    <w:rsid w:val="00816A15"/>
    <w:rsid w:val="00817D76"/>
    <w:rsid w:val="00821E03"/>
    <w:rsid w:val="008224FD"/>
    <w:rsid w:val="00822EEB"/>
    <w:rsid w:val="00823E4F"/>
    <w:rsid w:val="00835AC6"/>
    <w:rsid w:val="008363EA"/>
    <w:rsid w:val="00837C0D"/>
    <w:rsid w:val="00840052"/>
    <w:rsid w:val="00840DC3"/>
    <w:rsid w:val="0084481A"/>
    <w:rsid w:val="00845080"/>
    <w:rsid w:val="00847A34"/>
    <w:rsid w:val="0085021B"/>
    <w:rsid w:val="00854A19"/>
    <w:rsid w:val="00860C05"/>
    <w:rsid w:val="0086478D"/>
    <w:rsid w:val="00867CF2"/>
    <w:rsid w:val="00867D66"/>
    <w:rsid w:val="00871BC0"/>
    <w:rsid w:val="00872219"/>
    <w:rsid w:val="008725AA"/>
    <w:rsid w:val="008746A9"/>
    <w:rsid w:val="008762A5"/>
    <w:rsid w:val="00876636"/>
    <w:rsid w:val="00877DDF"/>
    <w:rsid w:val="00882816"/>
    <w:rsid w:val="00885A4E"/>
    <w:rsid w:val="008928CB"/>
    <w:rsid w:val="00892D74"/>
    <w:rsid w:val="00892F36"/>
    <w:rsid w:val="00895668"/>
    <w:rsid w:val="008A0F44"/>
    <w:rsid w:val="008A24EA"/>
    <w:rsid w:val="008A2660"/>
    <w:rsid w:val="008B01D3"/>
    <w:rsid w:val="008B28C9"/>
    <w:rsid w:val="008B6077"/>
    <w:rsid w:val="008B6869"/>
    <w:rsid w:val="008C2248"/>
    <w:rsid w:val="008C380D"/>
    <w:rsid w:val="008C562D"/>
    <w:rsid w:val="008C793C"/>
    <w:rsid w:val="008C7B68"/>
    <w:rsid w:val="008D237F"/>
    <w:rsid w:val="008D32E0"/>
    <w:rsid w:val="008D4171"/>
    <w:rsid w:val="008D6708"/>
    <w:rsid w:val="008D6F97"/>
    <w:rsid w:val="008D7F05"/>
    <w:rsid w:val="008E5B08"/>
    <w:rsid w:val="008F1DC7"/>
    <w:rsid w:val="008F7833"/>
    <w:rsid w:val="00904422"/>
    <w:rsid w:val="00905FFF"/>
    <w:rsid w:val="0091154C"/>
    <w:rsid w:val="0091256F"/>
    <w:rsid w:val="00914034"/>
    <w:rsid w:val="00914C49"/>
    <w:rsid w:val="0091552D"/>
    <w:rsid w:val="009202DB"/>
    <w:rsid w:val="00922225"/>
    <w:rsid w:val="00922B17"/>
    <w:rsid w:val="0092303B"/>
    <w:rsid w:val="00924B76"/>
    <w:rsid w:val="00924F77"/>
    <w:rsid w:val="00926B49"/>
    <w:rsid w:val="00930C28"/>
    <w:rsid w:val="00931138"/>
    <w:rsid w:val="009316E8"/>
    <w:rsid w:val="00936A56"/>
    <w:rsid w:val="00941118"/>
    <w:rsid w:val="00943828"/>
    <w:rsid w:val="00950206"/>
    <w:rsid w:val="0095390C"/>
    <w:rsid w:val="009539B8"/>
    <w:rsid w:val="009541EF"/>
    <w:rsid w:val="009576CB"/>
    <w:rsid w:val="0096189E"/>
    <w:rsid w:val="009621A4"/>
    <w:rsid w:val="00962430"/>
    <w:rsid w:val="00963A00"/>
    <w:rsid w:val="00965961"/>
    <w:rsid w:val="009666ED"/>
    <w:rsid w:val="00971844"/>
    <w:rsid w:val="0097567E"/>
    <w:rsid w:val="009760D1"/>
    <w:rsid w:val="00981F06"/>
    <w:rsid w:val="00982BDF"/>
    <w:rsid w:val="00983C7A"/>
    <w:rsid w:val="00983E43"/>
    <w:rsid w:val="00984966"/>
    <w:rsid w:val="00992939"/>
    <w:rsid w:val="00992C44"/>
    <w:rsid w:val="009931AB"/>
    <w:rsid w:val="00995F0D"/>
    <w:rsid w:val="009972B8"/>
    <w:rsid w:val="00997FC7"/>
    <w:rsid w:val="009A2859"/>
    <w:rsid w:val="009A2A2B"/>
    <w:rsid w:val="009A52A7"/>
    <w:rsid w:val="009B04B6"/>
    <w:rsid w:val="009B190D"/>
    <w:rsid w:val="009B4BAB"/>
    <w:rsid w:val="009B6155"/>
    <w:rsid w:val="009C0524"/>
    <w:rsid w:val="009C3B96"/>
    <w:rsid w:val="009C3F96"/>
    <w:rsid w:val="009C49E3"/>
    <w:rsid w:val="009C549B"/>
    <w:rsid w:val="009C6C1B"/>
    <w:rsid w:val="009D15EB"/>
    <w:rsid w:val="009D193E"/>
    <w:rsid w:val="009D3D29"/>
    <w:rsid w:val="009D6B09"/>
    <w:rsid w:val="009E35B1"/>
    <w:rsid w:val="009E4CDF"/>
    <w:rsid w:val="009E63CD"/>
    <w:rsid w:val="009E7584"/>
    <w:rsid w:val="009F0171"/>
    <w:rsid w:val="009F0795"/>
    <w:rsid w:val="009F090E"/>
    <w:rsid w:val="009F7C5C"/>
    <w:rsid w:val="00A003CB"/>
    <w:rsid w:val="00A028B9"/>
    <w:rsid w:val="00A041A3"/>
    <w:rsid w:val="00A061B5"/>
    <w:rsid w:val="00A07B89"/>
    <w:rsid w:val="00A10F02"/>
    <w:rsid w:val="00A11B28"/>
    <w:rsid w:val="00A1554E"/>
    <w:rsid w:val="00A160D8"/>
    <w:rsid w:val="00A20455"/>
    <w:rsid w:val="00A25335"/>
    <w:rsid w:val="00A314CE"/>
    <w:rsid w:val="00A3211F"/>
    <w:rsid w:val="00A37A0B"/>
    <w:rsid w:val="00A37CF8"/>
    <w:rsid w:val="00A4103A"/>
    <w:rsid w:val="00A420A7"/>
    <w:rsid w:val="00A43C49"/>
    <w:rsid w:val="00A5080B"/>
    <w:rsid w:val="00A5235C"/>
    <w:rsid w:val="00A64695"/>
    <w:rsid w:val="00A647D3"/>
    <w:rsid w:val="00A65B8C"/>
    <w:rsid w:val="00A67236"/>
    <w:rsid w:val="00A6745B"/>
    <w:rsid w:val="00A73E04"/>
    <w:rsid w:val="00A7678E"/>
    <w:rsid w:val="00A84C59"/>
    <w:rsid w:val="00A905F7"/>
    <w:rsid w:val="00A90788"/>
    <w:rsid w:val="00A9551E"/>
    <w:rsid w:val="00AA09C9"/>
    <w:rsid w:val="00AA1676"/>
    <w:rsid w:val="00AA54E6"/>
    <w:rsid w:val="00AB150B"/>
    <w:rsid w:val="00AB2DE8"/>
    <w:rsid w:val="00AC4157"/>
    <w:rsid w:val="00AC6AF1"/>
    <w:rsid w:val="00AC6E70"/>
    <w:rsid w:val="00AC7751"/>
    <w:rsid w:val="00AC7813"/>
    <w:rsid w:val="00AC7EC3"/>
    <w:rsid w:val="00AD0E63"/>
    <w:rsid w:val="00AD1CDC"/>
    <w:rsid w:val="00AD41E2"/>
    <w:rsid w:val="00AD4472"/>
    <w:rsid w:val="00AD6F26"/>
    <w:rsid w:val="00AE103F"/>
    <w:rsid w:val="00AE10EF"/>
    <w:rsid w:val="00AE2FE6"/>
    <w:rsid w:val="00AE3C0A"/>
    <w:rsid w:val="00AE426E"/>
    <w:rsid w:val="00AE4A32"/>
    <w:rsid w:val="00AE5AC4"/>
    <w:rsid w:val="00AF2B9B"/>
    <w:rsid w:val="00AF4452"/>
    <w:rsid w:val="00B02830"/>
    <w:rsid w:val="00B02967"/>
    <w:rsid w:val="00B04F87"/>
    <w:rsid w:val="00B05108"/>
    <w:rsid w:val="00B070AA"/>
    <w:rsid w:val="00B11AB7"/>
    <w:rsid w:val="00B11E61"/>
    <w:rsid w:val="00B125A5"/>
    <w:rsid w:val="00B14011"/>
    <w:rsid w:val="00B143A8"/>
    <w:rsid w:val="00B14CD5"/>
    <w:rsid w:val="00B16519"/>
    <w:rsid w:val="00B16644"/>
    <w:rsid w:val="00B1718D"/>
    <w:rsid w:val="00B175D1"/>
    <w:rsid w:val="00B21D0B"/>
    <w:rsid w:val="00B21FCC"/>
    <w:rsid w:val="00B22656"/>
    <w:rsid w:val="00B261D6"/>
    <w:rsid w:val="00B306F4"/>
    <w:rsid w:val="00B31AE9"/>
    <w:rsid w:val="00B33791"/>
    <w:rsid w:val="00B36B9B"/>
    <w:rsid w:val="00B36B9D"/>
    <w:rsid w:val="00B37016"/>
    <w:rsid w:val="00B42ABC"/>
    <w:rsid w:val="00B45FEF"/>
    <w:rsid w:val="00B51E39"/>
    <w:rsid w:val="00B530F6"/>
    <w:rsid w:val="00B54C5D"/>
    <w:rsid w:val="00B553D8"/>
    <w:rsid w:val="00B56FF5"/>
    <w:rsid w:val="00B60F5A"/>
    <w:rsid w:val="00B610CA"/>
    <w:rsid w:val="00B62609"/>
    <w:rsid w:val="00B653FD"/>
    <w:rsid w:val="00B8029D"/>
    <w:rsid w:val="00B83726"/>
    <w:rsid w:val="00B840CE"/>
    <w:rsid w:val="00B861E1"/>
    <w:rsid w:val="00B9519F"/>
    <w:rsid w:val="00B9692A"/>
    <w:rsid w:val="00B96F55"/>
    <w:rsid w:val="00BA0CE0"/>
    <w:rsid w:val="00BA2A8E"/>
    <w:rsid w:val="00BA2F75"/>
    <w:rsid w:val="00BA4241"/>
    <w:rsid w:val="00BA63A3"/>
    <w:rsid w:val="00BA7A58"/>
    <w:rsid w:val="00BB1D10"/>
    <w:rsid w:val="00BB1EC2"/>
    <w:rsid w:val="00BB4E5C"/>
    <w:rsid w:val="00BB5630"/>
    <w:rsid w:val="00BC0B32"/>
    <w:rsid w:val="00BC2C40"/>
    <w:rsid w:val="00BC5138"/>
    <w:rsid w:val="00BC5F06"/>
    <w:rsid w:val="00BC78D3"/>
    <w:rsid w:val="00BD0609"/>
    <w:rsid w:val="00BD19F9"/>
    <w:rsid w:val="00BD2BE4"/>
    <w:rsid w:val="00BD5815"/>
    <w:rsid w:val="00BD5AB0"/>
    <w:rsid w:val="00BE07E0"/>
    <w:rsid w:val="00BE2DE7"/>
    <w:rsid w:val="00BE479C"/>
    <w:rsid w:val="00BE6398"/>
    <w:rsid w:val="00BE70C8"/>
    <w:rsid w:val="00BF1375"/>
    <w:rsid w:val="00BF17FE"/>
    <w:rsid w:val="00BF1B79"/>
    <w:rsid w:val="00BF331D"/>
    <w:rsid w:val="00BF3C95"/>
    <w:rsid w:val="00BF79F2"/>
    <w:rsid w:val="00C035CA"/>
    <w:rsid w:val="00C04DE4"/>
    <w:rsid w:val="00C05E60"/>
    <w:rsid w:val="00C15B50"/>
    <w:rsid w:val="00C1688F"/>
    <w:rsid w:val="00C17D24"/>
    <w:rsid w:val="00C20B10"/>
    <w:rsid w:val="00C22233"/>
    <w:rsid w:val="00C223BA"/>
    <w:rsid w:val="00C25F19"/>
    <w:rsid w:val="00C3001D"/>
    <w:rsid w:val="00C30B61"/>
    <w:rsid w:val="00C33BDD"/>
    <w:rsid w:val="00C33F02"/>
    <w:rsid w:val="00C34205"/>
    <w:rsid w:val="00C45899"/>
    <w:rsid w:val="00C47F59"/>
    <w:rsid w:val="00C5027E"/>
    <w:rsid w:val="00C51884"/>
    <w:rsid w:val="00C52F89"/>
    <w:rsid w:val="00C571D4"/>
    <w:rsid w:val="00C60D13"/>
    <w:rsid w:val="00C62B6A"/>
    <w:rsid w:val="00C62F2D"/>
    <w:rsid w:val="00C72A35"/>
    <w:rsid w:val="00C7675C"/>
    <w:rsid w:val="00C8251F"/>
    <w:rsid w:val="00C83A00"/>
    <w:rsid w:val="00C83DF9"/>
    <w:rsid w:val="00C86B68"/>
    <w:rsid w:val="00C9000A"/>
    <w:rsid w:val="00C92F74"/>
    <w:rsid w:val="00C95428"/>
    <w:rsid w:val="00CA09DB"/>
    <w:rsid w:val="00CA1119"/>
    <w:rsid w:val="00CA14E9"/>
    <w:rsid w:val="00CA16F2"/>
    <w:rsid w:val="00CA1BBA"/>
    <w:rsid w:val="00CA2DA3"/>
    <w:rsid w:val="00CA3CE6"/>
    <w:rsid w:val="00CA4900"/>
    <w:rsid w:val="00CA55C0"/>
    <w:rsid w:val="00CA5838"/>
    <w:rsid w:val="00CB2F24"/>
    <w:rsid w:val="00CB5B82"/>
    <w:rsid w:val="00CC131C"/>
    <w:rsid w:val="00CC1370"/>
    <w:rsid w:val="00CC21D6"/>
    <w:rsid w:val="00CC2B1F"/>
    <w:rsid w:val="00CC2C39"/>
    <w:rsid w:val="00CC7DBE"/>
    <w:rsid w:val="00CD26F4"/>
    <w:rsid w:val="00CE01D4"/>
    <w:rsid w:val="00CE059A"/>
    <w:rsid w:val="00CE1FF2"/>
    <w:rsid w:val="00CE549D"/>
    <w:rsid w:val="00CE68DF"/>
    <w:rsid w:val="00CF032A"/>
    <w:rsid w:val="00CF0D57"/>
    <w:rsid w:val="00CF2172"/>
    <w:rsid w:val="00CF3535"/>
    <w:rsid w:val="00CF6ACF"/>
    <w:rsid w:val="00D06CE9"/>
    <w:rsid w:val="00D13B46"/>
    <w:rsid w:val="00D14463"/>
    <w:rsid w:val="00D20B54"/>
    <w:rsid w:val="00D22214"/>
    <w:rsid w:val="00D24544"/>
    <w:rsid w:val="00D26454"/>
    <w:rsid w:val="00D2768A"/>
    <w:rsid w:val="00D320FD"/>
    <w:rsid w:val="00D371B9"/>
    <w:rsid w:val="00D4175D"/>
    <w:rsid w:val="00D42080"/>
    <w:rsid w:val="00D42992"/>
    <w:rsid w:val="00D47ABC"/>
    <w:rsid w:val="00D50C74"/>
    <w:rsid w:val="00D53E29"/>
    <w:rsid w:val="00D566A3"/>
    <w:rsid w:val="00D56780"/>
    <w:rsid w:val="00D567DC"/>
    <w:rsid w:val="00D56EF3"/>
    <w:rsid w:val="00D62C60"/>
    <w:rsid w:val="00D64FFB"/>
    <w:rsid w:val="00D6501D"/>
    <w:rsid w:val="00D666DA"/>
    <w:rsid w:val="00D67AF2"/>
    <w:rsid w:val="00D70FD8"/>
    <w:rsid w:val="00D71B4B"/>
    <w:rsid w:val="00D728E8"/>
    <w:rsid w:val="00D737B2"/>
    <w:rsid w:val="00D73D58"/>
    <w:rsid w:val="00D743C3"/>
    <w:rsid w:val="00D744EC"/>
    <w:rsid w:val="00D75746"/>
    <w:rsid w:val="00D765DC"/>
    <w:rsid w:val="00D767C6"/>
    <w:rsid w:val="00D77EDF"/>
    <w:rsid w:val="00D8072D"/>
    <w:rsid w:val="00D8180A"/>
    <w:rsid w:val="00D84D54"/>
    <w:rsid w:val="00D84F14"/>
    <w:rsid w:val="00D85481"/>
    <w:rsid w:val="00D87021"/>
    <w:rsid w:val="00D87CA7"/>
    <w:rsid w:val="00D9231C"/>
    <w:rsid w:val="00D92F30"/>
    <w:rsid w:val="00D94FDA"/>
    <w:rsid w:val="00D952B7"/>
    <w:rsid w:val="00D97FD0"/>
    <w:rsid w:val="00DA00FE"/>
    <w:rsid w:val="00DA2267"/>
    <w:rsid w:val="00DA5557"/>
    <w:rsid w:val="00DB06DD"/>
    <w:rsid w:val="00DB113F"/>
    <w:rsid w:val="00DB1823"/>
    <w:rsid w:val="00DB21AA"/>
    <w:rsid w:val="00DB248D"/>
    <w:rsid w:val="00DB4EFD"/>
    <w:rsid w:val="00DC004B"/>
    <w:rsid w:val="00DC02FC"/>
    <w:rsid w:val="00DC0635"/>
    <w:rsid w:val="00DC26EE"/>
    <w:rsid w:val="00DC6411"/>
    <w:rsid w:val="00DC790A"/>
    <w:rsid w:val="00DD5655"/>
    <w:rsid w:val="00DD5AC6"/>
    <w:rsid w:val="00DE4772"/>
    <w:rsid w:val="00DE4E8B"/>
    <w:rsid w:val="00DF260F"/>
    <w:rsid w:val="00DF2704"/>
    <w:rsid w:val="00DF2858"/>
    <w:rsid w:val="00DF455E"/>
    <w:rsid w:val="00DF4564"/>
    <w:rsid w:val="00DF62CF"/>
    <w:rsid w:val="00E00D4E"/>
    <w:rsid w:val="00E01817"/>
    <w:rsid w:val="00E02138"/>
    <w:rsid w:val="00E03315"/>
    <w:rsid w:val="00E04BB7"/>
    <w:rsid w:val="00E13A80"/>
    <w:rsid w:val="00E20C4C"/>
    <w:rsid w:val="00E20FF0"/>
    <w:rsid w:val="00E2193A"/>
    <w:rsid w:val="00E240C2"/>
    <w:rsid w:val="00E2624A"/>
    <w:rsid w:val="00E431F5"/>
    <w:rsid w:val="00E46062"/>
    <w:rsid w:val="00E469DE"/>
    <w:rsid w:val="00E46B59"/>
    <w:rsid w:val="00E46FC0"/>
    <w:rsid w:val="00E52989"/>
    <w:rsid w:val="00E53202"/>
    <w:rsid w:val="00E57838"/>
    <w:rsid w:val="00E578BA"/>
    <w:rsid w:val="00E614B2"/>
    <w:rsid w:val="00E617A6"/>
    <w:rsid w:val="00E663DF"/>
    <w:rsid w:val="00E72BFB"/>
    <w:rsid w:val="00E749A6"/>
    <w:rsid w:val="00E753D3"/>
    <w:rsid w:val="00E774FB"/>
    <w:rsid w:val="00E801A0"/>
    <w:rsid w:val="00E80D85"/>
    <w:rsid w:val="00E8226A"/>
    <w:rsid w:val="00E84BBD"/>
    <w:rsid w:val="00E84CE1"/>
    <w:rsid w:val="00E8528B"/>
    <w:rsid w:val="00E8609D"/>
    <w:rsid w:val="00E865BA"/>
    <w:rsid w:val="00E87A1A"/>
    <w:rsid w:val="00E923B0"/>
    <w:rsid w:val="00E92937"/>
    <w:rsid w:val="00E952FC"/>
    <w:rsid w:val="00E964C8"/>
    <w:rsid w:val="00EA1F6F"/>
    <w:rsid w:val="00EA236A"/>
    <w:rsid w:val="00EA43CD"/>
    <w:rsid w:val="00EA776C"/>
    <w:rsid w:val="00EA7949"/>
    <w:rsid w:val="00EB3063"/>
    <w:rsid w:val="00EB3D2C"/>
    <w:rsid w:val="00EB543F"/>
    <w:rsid w:val="00EC570F"/>
    <w:rsid w:val="00ED1168"/>
    <w:rsid w:val="00ED143C"/>
    <w:rsid w:val="00ED51B9"/>
    <w:rsid w:val="00ED5AD5"/>
    <w:rsid w:val="00EE1920"/>
    <w:rsid w:val="00EE2AFE"/>
    <w:rsid w:val="00EE387E"/>
    <w:rsid w:val="00EE5453"/>
    <w:rsid w:val="00EE60D4"/>
    <w:rsid w:val="00EF091A"/>
    <w:rsid w:val="00EF1734"/>
    <w:rsid w:val="00EF17F9"/>
    <w:rsid w:val="00EF3971"/>
    <w:rsid w:val="00EF422B"/>
    <w:rsid w:val="00EF461A"/>
    <w:rsid w:val="00EF6594"/>
    <w:rsid w:val="00EF6E72"/>
    <w:rsid w:val="00F002D8"/>
    <w:rsid w:val="00F01707"/>
    <w:rsid w:val="00F0288A"/>
    <w:rsid w:val="00F02B24"/>
    <w:rsid w:val="00F02C4D"/>
    <w:rsid w:val="00F057E6"/>
    <w:rsid w:val="00F06031"/>
    <w:rsid w:val="00F06C95"/>
    <w:rsid w:val="00F06F82"/>
    <w:rsid w:val="00F073C2"/>
    <w:rsid w:val="00F075E8"/>
    <w:rsid w:val="00F07D89"/>
    <w:rsid w:val="00F1030A"/>
    <w:rsid w:val="00F11B3D"/>
    <w:rsid w:val="00F1230B"/>
    <w:rsid w:val="00F1340B"/>
    <w:rsid w:val="00F1754C"/>
    <w:rsid w:val="00F2015D"/>
    <w:rsid w:val="00F24D75"/>
    <w:rsid w:val="00F3009C"/>
    <w:rsid w:val="00F30B2D"/>
    <w:rsid w:val="00F3274D"/>
    <w:rsid w:val="00F35882"/>
    <w:rsid w:val="00F40769"/>
    <w:rsid w:val="00F40BE5"/>
    <w:rsid w:val="00F43FBF"/>
    <w:rsid w:val="00F4519E"/>
    <w:rsid w:val="00F508D0"/>
    <w:rsid w:val="00F52156"/>
    <w:rsid w:val="00F54A50"/>
    <w:rsid w:val="00F552C5"/>
    <w:rsid w:val="00F62EFC"/>
    <w:rsid w:val="00F6349D"/>
    <w:rsid w:val="00F63B17"/>
    <w:rsid w:val="00F66267"/>
    <w:rsid w:val="00F66303"/>
    <w:rsid w:val="00F66E0D"/>
    <w:rsid w:val="00F673A7"/>
    <w:rsid w:val="00F71B91"/>
    <w:rsid w:val="00F74652"/>
    <w:rsid w:val="00F77E7D"/>
    <w:rsid w:val="00F80560"/>
    <w:rsid w:val="00F82233"/>
    <w:rsid w:val="00F82F5F"/>
    <w:rsid w:val="00F85C6C"/>
    <w:rsid w:val="00F86947"/>
    <w:rsid w:val="00F8768F"/>
    <w:rsid w:val="00F919F2"/>
    <w:rsid w:val="00F930BE"/>
    <w:rsid w:val="00F937BB"/>
    <w:rsid w:val="00F940AD"/>
    <w:rsid w:val="00F949E6"/>
    <w:rsid w:val="00F9649A"/>
    <w:rsid w:val="00F96540"/>
    <w:rsid w:val="00F965BD"/>
    <w:rsid w:val="00FA15C7"/>
    <w:rsid w:val="00FA313C"/>
    <w:rsid w:val="00FA6251"/>
    <w:rsid w:val="00FA7ACD"/>
    <w:rsid w:val="00FB0163"/>
    <w:rsid w:val="00FB1DED"/>
    <w:rsid w:val="00FB7FD1"/>
    <w:rsid w:val="00FC044D"/>
    <w:rsid w:val="00FC2BE4"/>
    <w:rsid w:val="00FC36B6"/>
    <w:rsid w:val="00FC377C"/>
    <w:rsid w:val="00FC3C39"/>
    <w:rsid w:val="00FC66FC"/>
    <w:rsid w:val="00FC6E1D"/>
    <w:rsid w:val="00FC6FEB"/>
    <w:rsid w:val="00FD0274"/>
    <w:rsid w:val="00FD052C"/>
    <w:rsid w:val="00FD2B71"/>
    <w:rsid w:val="00FD52AA"/>
    <w:rsid w:val="00FE30B5"/>
    <w:rsid w:val="00FE3206"/>
    <w:rsid w:val="00FE5C8C"/>
    <w:rsid w:val="00FE5D62"/>
    <w:rsid w:val="00FE7759"/>
    <w:rsid w:val="00FF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B81B29"/>
  <w15:chartTrackingRefBased/>
  <w15:docId w15:val="{726B37D6-3022-41A1-AFAD-A9CA9779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GB"/>
    </w:rPr>
  </w:style>
  <w:style w:type="paragraph" w:styleId="1">
    <w:name w:val="heading 1"/>
    <w:basedOn w:val="a"/>
    <w:next w:val="a"/>
    <w:qFormat/>
    <w:pPr>
      <w:keepNext/>
      <w:widowControl w:val="0"/>
      <w:tabs>
        <w:tab w:val="left" w:pos="-720"/>
      </w:tabs>
      <w:suppressAutoHyphens/>
      <w:jc w:val="both"/>
      <w:outlineLvl w:val="0"/>
    </w:pPr>
    <w:rPr>
      <w:rFonts w:ascii="Palatino" w:hAnsi="Palatino"/>
      <w:b/>
      <w:sz w:val="22"/>
      <w:szCs w:val="20"/>
      <w:lang w:val="en-US"/>
    </w:rPr>
  </w:style>
  <w:style w:type="paragraph" w:styleId="2">
    <w:name w:val="heading 2"/>
    <w:basedOn w:val="a"/>
    <w:next w:val="a"/>
    <w:qFormat/>
    <w:pPr>
      <w:keepNext/>
      <w:widowControl w:val="0"/>
      <w:tabs>
        <w:tab w:val="left" w:pos="-720"/>
      </w:tabs>
      <w:suppressAutoHyphens/>
      <w:jc w:val="center"/>
      <w:outlineLvl w:val="1"/>
    </w:pPr>
    <w:rPr>
      <w:rFonts w:ascii="Palatino" w:hAnsi="Palatino"/>
      <w:b/>
      <w:sz w:val="20"/>
      <w:szCs w:val="20"/>
      <w:lang w:val="en-US"/>
    </w:rPr>
  </w:style>
  <w:style w:type="paragraph" w:styleId="3">
    <w:name w:val="heading 3"/>
    <w:basedOn w:val="a"/>
    <w:next w:val="a"/>
    <w:qFormat/>
    <w:pPr>
      <w:keepNext/>
      <w:tabs>
        <w:tab w:val="left" w:pos="-720"/>
      </w:tabs>
      <w:suppressAutoHyphens/>
      <w:spacing w:before="109" w:after="54"/>
      <w:outlineLvl w:val="2"/>
    </w:pPr>
    <w:rPr>
      <w:rFonts w:ascii="Palatino" w:hAnsi="Palatino"/>
      <w:b/>
      <w:sz w:val="22"/>
      <w:szCs w:val="20"/>
      <w:lang w:val="en-US"/>
    </w:rPr>
  </w:style>
  <w:style w:type="paragraph" w:styleId="4">
    <w:name w:val="heading 4"/>
    <w:basedOn w:val="a"/>
    <w:next w:val="a"/>
    <w:qFormat/>
    <w:pPr>
      <w:keepNext/>
      <w:jc w:val="right"/>
      <w:outlineLvl w:val="3"/>
    </w:pPr>
    <w:rPr>
      <w:rFonts w:ascii="Palatino" w:hAnsi="Palatino"/>
      <w:b/>
      <w:sz w:val="22"/>
      <w:szCs w:val="20"/>
      <w:lang w:val="en-US"/>
    </w:rPr>
  </w:style>
  <w:style w:type="paragraph" w:styleId="5">
    <w:name w:val="heading 5"/>
    <w:basedOn w:val="a"/>
    <w:next w:val="a"/>
    <w:qFormat/>
    <w:rsid w:val="00FC6FE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val="0"/>
      <w:tabs>
        <w:tab w:val="left" w:pos="-720"/>
        <w:tab w:val="left" w:pos="0"/>
      </w:tabs>
      <w:suppressAutoHyphens/>
      <w:jc w:val="both"/>
    </w:pPr>
    <w:rPr>
      <w:rFonts w:ascii="Palatino" w:hAnsi="Palatino"/>
      <w:sz w:val="22"/>
      <w:szCs w:val="20"/>
      <w:lang w:val="en-US"/>
    </w:rPr>
  </w:style>
  <w:style w:type="paragraph" w:styleId="a4">
    <w:name w:val="endnote text"/>
    <w:basedOn w:val="a"/>
    <w:semiHidden/>
    <w:pPr>
      <w:widowControl w:val="0"/>
    </w:pPr>
    <w:rPr>
      <w:rFonts w:ascii="Courier" w:hAnsi="Courier"/>
      <w:szCs w:val="20"/>
    </w:rPr>
  </w:style>
  <w:style w:type="character" w:styleId="a5">
    <w:name w:val="Hyperlink"/>
    <w:rsid w:val="00FC6FEB"/>
    <w:rPr>
      <w:color w:val="0000FF"/>
      <w:u w:val="single"/>
    </w:rPr>
  </w:style>
  <w:style w:type="paragraph" w:styleId="20">
    <w:name w:val="Body Text Indent 2"/>
    <w:basedOn w:val="a"/>
    <w:rsid w:val="00FC6FEB"/>
    <w:pPr>
      <w:spacing w:after="120" w:line="480" w:lineRule="auto"/>
      <w:ind w:left="283"/>
    </w:pPr>
  </w:style>
  <w:style w:type="paragraph" w:styleId="30">
    <w:name w:val="Body Text Indent 3"/>
    <w:basedOn w:val="a"/>
    <w:rsid w:val="00FC6FEB"/>
    <w:pPr>
      <w:spacing w:after="120"/>
      <w:ind w:left="283"/>
    </w:pPr>
    <w:rPr>
      <w:sz w:val="16"/>
      <w:szCs w:val="16"/>
    </w:rPr>
  </w:style>
  <w:style w:type="paragraph" w:styleId="a6">
    <w:name w:val="Title"/>
    <w:basedOn w:val="a"/>
    <w:qFormat/>
    <w:rsid w:val="00FC6FEB"/>
    <w:pPr>
      <w:autoSpaceDE w:val="0"/>
      <w:autoSpaceDN w:val="0"/>
      <w:spacing w:after="240"/>
      <w:jc w:val="center"/>
    </w:pPr>
    <w:rPr>
      <w:rFonts w:ascii="Arial" w:hAnsi="Arial" w:cs="Arial"/>
      <w:b/>
      <w:bCs/>
      <w:spacing w:val="-2"/>
      <w:lang w:val="es-MX" w:eastAsia="es-ES"/>
    </w:rPr>
  </w:style>
  <w:style w:type="paragraph" w:styleId="a7">
    <w:name w:val="Normal (Web)"/>
    <w:basedOn w:val="a"/>
    <w:uiPriority w:val="99"/>
    <w:rsid w:val="00FC6FEB"/>
    <w:pPr>
      <w:spacing w:before="100" w:beforeAutospacing="1" w:after="100" w:afterAutospacing="1"/>
    </w:pPr>
    <w:rPr>
      <w:lang w:val="es-ES" w:eastAsia="es-ES"/>
    </w:rPr>
  </w:style>
  <w:style w:type="table" w:styleId="a8">
    <w:name w:val="Table Grid"/>
    <w:basedOn w:val="a1"/>
    <w:rsid w:val="00BE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a2"/>
    <w:rsid w:val="00BE479C"/>
    <w:pPr>
      <w:numPr>
        <w:numId w:val="1"/>
      </w:numPr>
    </w:pPr>
  </w:style>
  <w:style w:type="paragraph" w:styleId="a9">
    <w:name w:val="Balloon Text"/>
    <w:basedOn w:val="a"/>
    <w:semiHidden/>
    <w:rsid w:val="00A65B8C"/>
    <w:rPr>
      <w:rFonts w:ascii="Tahoma" w:hAnsi="Tahoma" w:cs="Tahoma"/>
      <w:sz w:val="16"/>
      <w:szCs w:val="16"/>
    </w:rPr>
  </w:style>
  <w:style w:type="paragraph" w:styleId="aa">
    <w:name w:val="footnote text"/>
    <w:basedOn w:val="a"/>
    <w:semiHidden/>
    <w:rsid w:val="00F07D89"/>
    <w:rPr>
      <w:sz w:val="20"/>
      <w:szCs w:val="20"/>
    </w:rPr>
  </w:style>
  <w:style w:type="character" w:styleId="ab">
    <w:name w:val="footnote reference"/>
    <w:semiHidden/>
    <w:rsid w:val="00F07D89"/>
    <w:rPr>
      <w:vertAlign w:val="superscript"/>
    </w:rPr>
  </w:style>
  <w:style w:type="paragraph" w:customStyle="1" w:styleId="indent1">
    <w:name w:val="indent1"/>
    <w:basedOn w:val="a"/>
    <w:rsid w:val="001A0F89"/>
    <w:pPr>
      <w:ind w:left="720" w:hanging="720"/>
      <w:jc w:val="both"/>
    </w:pPr>
    <w:rPr>
      <w:rFonts w:ascii="Times" w:hAnsi="Times"/>
      <w:lang w:eastAsia="zh-CN"/>
    </w:rPr>
  </w:style>
  <w:style w:type="paragraph" w:styleId="ac">
    <w:name w:val="header"/>
    <w:basedOn w:val="a"/>
    <w:rsid w:val="00DF62CF"/>
    <w:pPr>
      <w:tabs>
        <w:tab w:val="center" w:pos="4320"/>
        <w:tab w:val="right" w:pos="8640"/>
      </w:tabs>
    </w:pPr>
  </w:style>
  <w:style w:type="paragraph" w:styleId="ad">
    <w:name w:val="footer"/>
    <w:basedOn w:val="a"/>
    <w:rsid w:val="00DF62CF"/>
    <w:pPr>
      <w:tabs>
        <w:tab w:val="center" w:pos="4320"/>
        <w:tab w:val="right" w:pos="8640"/>
      </w:tabs>
    </w:pPr>
  </w:style>
  <w:style w:type="paragraph" w:customStyle="1" w:styleId="CharCharCharCharCharCharChar">
    <w:name w:val="Char Char Char Char Char Char Char"/>
    <w:basedOn w:val="a"/>
    <w:rsid w:val="00CF2172"/>
    <w:pPr>
      <w:spacing w:before="120" w:after="160" w:line="240" w:lineRule="exact"/>
    </w:pPr>
    <w:rPr>
      <w:rFonts w:ascii="Verdana" w:hAnsi="Verdana"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 Char"/>
    <w:basedOn w:val="a"/>
    <w:rsid w:val="000A5B2C"/>
    <w:pPr>
      <w:spacing w:after="160" w:line="240" w:lineRule="exact"/>
    </w:pPr>
    <w:rPr>
      <w:rFonts w:ascii="Arial" w:hAnsi="Arial"/>
      <w:sz w:val="20"/>
      <w:szCs w:val="20"/>
      <w:lang w:val="en-US"/>
    </w:rPr>
  </w:style>
  <w:style w:type="character" w:styleId="ae">
    <w:name w:val="annotation reference"/>
    <w:rsid w:val="009F0171"/>
    <w:rPr>
      <w:sz w:val="16"/>
      <w:szCs w:val="16"/>
    </w:rPr>
  </w:style>
  <w:style w:type="paragraph" w:styleId="af">
    <w:name w:val="annotation text"/>
    <w:basedOn w:val="a"/>
    <w:link w:val="af0"/>
    <w:rsid w:val="009F0171"/>
    <w:rPr>
      <w:sz w:val="20"/>
      <w:szCs w:val="20"/>
    </w:rPr>
  </w:style>
  <w:style w:type="character" w:customStyle="1" w:styleId="af0">
    <w:name w:val="Текст примечания Знак"/>
    <w:link w:val="af"/>
    <w:rsid w:val="009F0171"/>
    <w:rPr>
      <w:lang w:val="en-GB"/>
    </w:rPr>
  </w:style>
  <w:style w:type="paragraph" w:styleId="af1">
    <w:name w:val="annotation subject"/>
    <w:basedOn w:val="af"/>
    <w:next w:val="af"/>
    <w:link w:val="af2"/>
    <w:rsid w:val="009F0171"/>
    <w:rPr>
      <w:b/>
      <w:bCs/>
    </w:rPr>
  </w:style>
  <w:style w:type="character" w:customStyle="1" w:styleId="af2">
    <w:name w:val="Тема примечания Знак"/>
    <w:link w:val="af1"/>
    <w:rsid w:val="009F0171"/>
    <w:rPr>
      <w:b/>
      <w:bCs/>
      <w:lang w:val="en-GB"/>
    </w:rPr>
  </w:style>
  <w:style w:type="paragraph" w:styleId="af3">
    <w:name w:val="List Paragraph"/>
    <w:aliases w:val="List Paragraph (numbered (a)),Абзац списка1,Lapis Bulleted List,Bullets,List Paragraph1,List 100s,WB Para,normal,Normal1,Normal2,Normal3,Normal4,Normal5,Normal6,Normal7,paragraph,Paragraphe de liste1"/>
    <w:basedOn w:val="a"/>
    <w:link w:val="af4"/>
    <w:uiPriority w:val="34"/>
    <w:qFormat/>
    <w:rsid w:val="00391636"/>
    <w:pPr>
      <w:ind w:left="720"/>
    </w:pPr>
  </w:style>
  <w:style w:type="character" w:customStyle="1" w:styleId="af4">
    <w:name w:val="Абзац списка Знак"/>
    <w:aliases w:val="List Paragraph (numbered (a)) Знак,Абзац списка1 Знак,Lapis Bulleted List Знак,Bullets Знак,List Paragraph1 Знак,List 100s Знак,WB Para Знак,normal Знак,Normal1 Знак,Normal2 Знак,Normal3 Знак,Normal4 Знак,Normal5 Знак,Normal6 Знак"/>
    <w:link w:val="af3"/>
    <w:uiPriority w:val="34"/>
    <w:locked/>
    <w:rsid w:val="00102056"/>
    <w:rPr>
      <w:sz w:val="24"/>
      <w:szCs w:val="24"/>
      <w:lang w:val="en-GB" w:eastAsia="en-US"/>
    </w:rPr>
  </w:style>
  <w:style w:type="character" w:customStyle="1" w:styleId="rvts44">
    <w:name w:val="rvts44"/>
    <w:rsid w:val="00102056"/>
  </w:style>
  <w:style w:type="paragraph" w:customStyle="1" w:styleId="m-5868436092856549093msobodytext2">
    <w:name w:val="m_-5868436092856549093msobodytext2"/>
    <w:basedOn w:val="a"/>
    <w:rsid w:val="00995F0D"/>
    <w:pPr>
      <w:spacing w:before="100" w:beforeAutospacing="1" w:after="100" w:afterAutospacing="1"/>
    </w:pPr>
    <w:rPr>
      <w:lang w:val="uk-UA" w:eastAsia="uk-UA"/>
    </w:rPr>
  </w:style>
  <w:style w:type="character" w:styleId="af5">
    <w:name w:val="FollowedHyperlink"/>
    <w:rsid w:val="00905FFF"/>
    <w:rPr>
      <w:color w:val="954F72"/>
      <w:u w:val="single"/>
    </w:rPr>
  </w:style>
  <w:style w:type="character" w:customStyle="1" w:styleId="il">
    <w:name w:val="il"/>
    <w:rsid w:val="00BB5630"/>
  </w:style>
  <w:style w:type="character" w:styleId="af6">
    <w:name w:val="Emphasis"/>
    <w:uiPriority w:val="20"/>
    <w:qFormat/>
    <w:rsid w:val="0035467C"/>
    <w:rPr>
      <w:i/>
      <w:iCs/>
    </w:rPr>
  </w:style>
  <w:style w:type="character" w:styleId="af7">
    <w:name w:val="Strong"/>
    <w:uiPriority w:val="22"/>
    <w:qFormat/>
    <w:rsid w:val="009D193E"/>
    <w:rPr>
      <w:b/>
      <w:bCs/>
    </w:rPr>
  </w:style>
  <w:style w:type="character" w:customStyle="1" w:styleId="10">
    <w:name w:val="Неразрешенное упоминание1"/>
    <w:basedOn w:val="a0"/>
    <w:uiPriority w:val="99"/>
    <w:semiHidden/>
    <w:unhideWhenUsed/>
    <w:rsid w:val="006A2F15"/>
    <w:rPr>
      <w:color w:val="605E5C"/>
      <w:shd w:val="clear" w:color="auto" w:fill="E1DFDD"/>
    </w:rPr>
  </w:style>
  <w:style w:type="paragraph" w:styleId="HTML">
    <w:name w:val="HTML Preformatted"/>
    <w:basedOn w:val="a"/>
    <w:link w:val="HTML0"/>
    <w:uiPriority w:val="99"/>
    <w:unhideWhenUsed/>
    <w:rsid w:val="0077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0">
    <w:name w:val="Стандартный HTML Знак"/>
    <w:basedOn w:val="a0"/>
    <w:link w:val="HTML"/>
    <w:uiPriority w:val="99"/>
    <w:rsid w:val="007727A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455">
      <w:bodyDiv w:val="1"/>
      <w:marLeft w:val="0"/>
      <w:marRight w:val="0"/>
      <w:marTop w:val="0"/>
      <w:marBottom w:val="0"/>
      <w:divBdr>
        <w:top w:val="none" w:sz="0" w:space="0" w:color="auto"/>
        <w:left w:val="none" w:sz="0" w:space="0" w:color="auto"/>
        <w:bottom w:val="none" w:sz="0" w:space="0" w:color="auto"/>
        <w:right w:val="none" w:sz="0" w:space="0" w:color="auto"/>
      </w:divBdr>
    </w:div>
    <w:div w:id="135034398">
      <w:bodyDiv w:val="1"/>
      <w:marLeft w:val="0"/>
      <w:marRight w:val="0"/>
      <w:marTop w:val="0"/>
      <w:marBottom w:val="0"/>
      <w:divBdr>
        <w:top w:val="none" w:sz="0" w:space="0" w:color="auto"/>
        <w:left w:val="none" w:sz="0" w:space="0" w:color="auto"/>
        <w:bottom w:val="none" w:sz="0" w:space="0" w:color="auto"/>
        <w:right w:val="none" w:sz="0" w:space="0" w:color="auto"/>
      </w:divBdr>
    </w:div>
    <w:div w:id="149176056">
      <w:bodyDiv w:val="1"/>
      <w:marLeft w:val="0"/>
      <w:marRight w:val="0"/>
      <w:marTop w:val="0"/>
      <w:marBottom w:val="0"/>
      <w:divBdr>
        <w:top w:val="none" w:sz="0" w:space="0" w:color="auto"/>
        <w:left w:val="none" w:sz="0" w:space="0" w:color="auto"/>
        <w:bottom w:val="none" w:sz="0" w:space="0" w:color="auto"/>
        <w:right w:val="none" w:sz="0" w:space="0" w:color="auto"/>
      </w:divBdr>
    </w:div>
    <w:div w:id="314530444">
      <w:bodyDiv w:val="1"/>
      <w:marLeft w:val="0"/>
      <w:marRight w:val="0"/>
      <w:marTop w:val="0"/>
      <w:marBottom w:val="0"/>
      <w:divBdr>
        <w:top w:val="none" w:sz="0" w:space="0" w:color="auto"/>
        <w:left w:val="none" w:sz="0" w:space="0" w:color="auto"/>
        <w:bottom w:val="none" w:sz="0" w:space="0" w:color="auto"/>
        <w:right w:val="none" w:sz="0" w:space="0" w:color="auto"/>
      </w:divBdr>
    </w:div>
    <w:div w:id="446853215">
      <w:bodyDiv w:val="1"/>
      <w:marLeft w:val="0"/>
      <w:marRight w:val="0"/>
      <w:marTop w:val="0"/>
      <w:marBottom w:val="0"/>
      <w:divBdr>
        <w:top w:val="none" w:sz="0" w:space="0" w:color="auto"/>
        <w:left w:val="none" w:sz="0" w:space="0" w:color="auto"/>
        <w:bottom w:val="none" w:sz="0" w:space="0" w:color="auto"/>
        <w:right w:val="none" w:sz="0" w:space="0" w:color="auto"/>
      </w:divBdr>
    </w:div>
    <w:div w:id="657416397">
      <w:bodyDiv w:val="1"/>
      <w:marLeft w:val="0"/>
      <w:marRight w:val="0"/>
      <w:marTop w:val="0"/>
      <w:marBottom w:val="0"/>
      <w:divBdr>
        <w:top w:val="none" w:sz="0" w:space="0" w:color="auto"/>
        <w:left w:val="none" w:sz="0" w:space="0" w:color="auto"/>
        <w:bottom w:val="none" w:sz="0" w:space="0" w:color="auto"/>
        <w:right w:val="none" w:sz="0" w:space="0" w:color="auto"/>
      </w:divBdr>
    </w:div>
    <w:div w:id="756049811">
      <w:bodyDiv w:val="1"/>
      <w:marLeft w:val="0"/>
      <w:marRight w:val="0"/>
      <w:marTop w:val="0"/>
      <w:marBottom w:val="0"/>
      <w:divBdr>
        <w:top w:val="none" w:sz="0" w:space="0" w:color="auto"/>
        <w:left w:val="none" w:sz="0" w:space="0" w:color="auto"/>
        <w:bottom w:val="none" w:sz="0" w:space="0" w:color="auto"/>
        <w:right w:val="none" w:sz="0" w:space="0" w:color="auto"/>
      </w:divBdr>
    </w:div>
    <w:div w:id="773866607">
      <w:bodyDiv w:val="1"/>
      <w:marLeft w:val="0"/>
      <w:marRight w:val="0"/>
      <w:marTop w:val="0"/>
      <w:marBottom w:val="0"/>
      <w:divBdr>
        <w:top w:val="none" w:sz="0" w:space="0" w:color="auto"/>
        <w:left w:val="none" w:sz="0" w:space="0" w:color="auto"/>
        <w:bottom w:val="none" w:sz="0" w:space="0" w:color="auto"/>
        <w:right w:val="none" w:sz="0" w:space="0" w:color="auto"/>
      </w:divBdr>
    </w:div>
    <w:div w:id="801073632">
      <w:bodyDiv w:val="1"/>
      <w:marLeft w:val="0"/>
      <w:marRight w:val="0"/>
      <w:marTop w:val="0"/>
      <w:marBottom w:val="0"/>
      <w:divBdr>
        <w:top w:val="none" w:sz="0" w:space="0" w:color="auto"/>
        <w:left w:val="none" w:sz="0" w:space="0" w:color="auto"/>
        <w:bottom w:val="none" w:sz="0" w:space="0" w:color="auto"/>
        <w:right w:val="none" w:sz="0" w:space="0" w:color="auto"/>
      </w:divBdr>
    </w:div>
    <w:div w:id="850029451">
      <w:bodyDiv w:val="1"/>
      <w:marLeft w:val="0"/>
      <w:marRight w:val="0"/>
      <w:marTop w:val="0"/>
      <w:marBottom w:val="0"/>
      <w:divBdr>
        <w:top w:val="none" w:sz="0" w:space="0" w:color="auto"/>
        <w:left w:val="none" w:sz="0" w:space="0" w:color="auto"/>
        <w:bottom w:val="none" w:sz="0" w:space="0" w:color="auto"/>
        <w:right w:val="none" w:sz="0" w:space="0" w:color="auto"/>
      </w:divBdr>
    </w:div>
    <w:div w:id="874583134">
      <w:bodyDiv w:val="1"/>
      <w:marLeft w:val="0"/>
      <w:marRight w:val="0"/>
      <w:marTop w:val="0"/>
      <w:marBottom w:val="0"/>
      <w:divBdr>
        <w:top w:val="none" w:sz="0" w:space="0" w:color="auto"/>
        <w:left w:val="none" w:sz="0" w:space="0" w:color="auto"/>
        <w:bottom w:val="none" w:sz="0" w:space="0" w:color="auto"/>
        <w:right w:val="none" w:sz="0" w:space="0" w:color="auto"/>
      </w:divBdr>
    </w:div>
    <w:div w:id="1002507712">
      <w:bodyDiv w:val="1"/>
      <w:marLeft w:val="0"/>
      <w:marRight w:val="0"/>
      <w:marTop w:val="0"/>
      <w:marBottom w:val="0"/>
      <w:divBdr>
        <w:top w:val="none" w:sz="0" w:space="0" w:color="auto"/>
        <w:left w:val="none" w:sz="0" w:space="0" w:color="auto"/>
        <w:bottom w:val="none" w:sz="0" w:space="0" w:color="auto"/>
        <w:right w:val="none" w:sz="0" w:space="0" w:color="auto"/>
      </w:divBdr>
    </w:div>
    <w:div w:id="1100492890">
      <w:bodyDiv w:val="1"/>
      <w:marLeft w:val="0"/>
      <w:marRight w:val="0"/>
      <w:marTop w:val="0"/>
      <w:marBottom w:val="0"/>
      <w:divBdr>
        <w:top w:val="none" w:sz="0" w:space="0" w:color="auto"/>
        <w:left w:val="none" w:sz="0" w:space="0" w:color="auto"/>
        <w:bottom w:val="none" w:sz="0" w:space="0" w:color="auto"/>
        <w:right w:val="none" w:sz="0" w:space="0" w:color="auto"/>
      </w:divBdr>
    </w:div>
    <w:div w:id="1403868911">
      <w:bodyDiv w:val="1"/>
      <w:marLeft w:val="0"/>
      <w:marRight w:val="0"/>
      <w:marTop w:val="0"/>
      <w:marBottom w:val="0"/>
      <w:divBdr>
        <w:top w:val="none" w:sz="0" w:space="0" w:color="auto"/>
        <w:left w:val="none" w:sz="0" w:space="0" w:color="auto"/>
        <w:bottom w:val="none" w:sz="0" w:space="0" w:color="auto"/>
        <w:right w:val="none" w:sz="0" w:space="0" w:color="auto"/>
      </w:divBdr>
    </w:div>
    <w:div w:id="1466313344">
      <w:bodyDiv w:val="1"/>
      <w:marLeft w:val="0"/>
      <w:marRight w:val="0"/>
      <w:marTop w:val="0"/>
      <w:marBottom w:val="0"/>
      <w:divBdr>
        <w:top w:val="none" w:sz="0" w:space="0" w:color="auto"/>
        <w:left w:val="none" w:sz="0" w:space="0" w:color="auto"/>
        <w:bottom w:val="none" w:sz="0" w:space="0" w:color="auto"/>
        <w:right w:val="none" w:sz="0" w:space="0" w:color="auto"/>
      </w:divBdr>
    </w:div>
    <w:div w:id="1485583138">
      <w:bodyDiv w:val="1"/>
      <w:marLeft w:val="0"/>
      <w:marRight w:val="0"/>
      <w:marTop w:val="0"/>
      <w:marBottom w:val="0"/>
      <w:divBdr>
        <w:top w:val="none" w:sz="0" w:space="0" w:color="auto"/>
        <w:left w:val="none" w:sz="0" w:space="0" w:color="auto"/>
        <w:bottom w:val="none" w:sz="0" w:space="0" w:color="auto"/>
        <w:right w:val="none" w:sz="0" w:space="0" w:color="auto"/>
      </w:divBdr>
    </w:div>
    <w:div w:id="1607955763">
      <w:bodyDiv w:val="1"/>
      <w:marLeft w:val="0"/>
      <w:marRight w:val="0"/>
      <w:marTop w:val="0"/>
      <w:marBottom w:val="0"/>
      <w:divBdr>
        <w:top w:val="none" w:sz="0" w:space="0" w:color="auto"/>
        <w:left w:val="none" w:sz="0" w:space="0" w:color="auto"/>
        <w:bottom w:val="none" w:sz="0" w:space="0" w:color="auto"/>
        <w:right w:val="none" w:sz="0" w:space="0" w:color="auto"/>
      </w:divBdr>
    </w:div>
    <w:div w:id="1693453545">
      <w:bodyDiv w:val="1"/>
      <w:marLeft w:val="0"/>
      <w:marRight w:val="0"/>
      <w:marTop w:val="0"/>
      <w:marBottom w:val="0"/>
      <w:divBdr>
        <w:top w:val="none" w:sz="0" w:space="0" w:color="auto"/>
        <w:left w:val="none" w:sz="0" w:space="0" w:color="auto"/>
        <w:bottom w:val="none" w:sz="0" w:space="0" w:color="auto"/>
        <w:right w:val="none" w:sz="0" w:space="0" w:color="auto"/>
      </w:divBdr>
    </w:div>
    <w:div w:id="1868444366">
      <w:bodyDiv w:val="1"/>
      <w:marLeft w:val="0"/>
      <w:marRight w:val="0"/>
      <w:marTop w:val="0"/>
      <w:marBottom w:val="0"/>
      <w:divBdr>
        <w:top w:val="none" w:sz="0" w:space="0" w:color="auto"/>
        <w:left w:val="none" w:sz="0" w:space="0" w:color="auto"/>
        <w:bottom w:val="none" w:sz="0" w:space="0" w:color="auto"/>
        <w:right w:val="none" w:sz="0" w:space="0" w:color="auto"/>
      </w:divBdr>
    </w:div>
    <w:div w:id="1898084427">
      <w:bodyDiv w:val="1"/>
      <w:marLeft w:val="0"/>
      <w:marRight w:val="0"/>
      <w:marTop w:val="0"/>
      <w:marBottom w:val="0"/>
      <w:divBdr>
        <w:top w:val="none" w:sz="0" w:space="0" w:color="auto"/>
        <w:left w:val="none" w:sz="0" w:space="0" w:color="auto"/>
        <w:bottom w:val="none" w:sz="0" w:space="0" w:color="auto"/>
        <w:right w:val="none" w:sz="0" w:space="0" w:color="auto"/>
      </w:divBdr>
    </w:div>
    <w:div w:id="1931695360">
      <w:bodyDiv w:val="1"/>
      <w:marLeft w:val="0"/>
      <w:marRight w:val="0"/>
      <w:marTop w:val="0"/>
      <w:marBottom w:val="0"/>
      <w:divBdr>
        <w:top w:val="none" w:sz="0" w:space="0" w:color="auto"/>
        <w:left w:val="none" w:sz="0" w:space="0" w:color="auto"/>
        <w:bottom w:val="none" w:sz="0" w:space="0" w:color="auto"/>
        <w:right w:val="none" w:sz="0" w:space="0" w:color="auto"/>
      </w:divBdr>
    </w:div>
    <w:div w:id="1940604271">
      <w:bodyDiv w:val="1"/>
      <w:marLeft w:val="0"/>
      <w:marRight w:val="0"/>
      <w:marTop w:val="0"/>
      <w:marBottom w:val="0"/>
      <w:divBdr>
        <w:top w:val="none" w:sz="0" w:space="0" w:color="auto"/>
        <w:left w:val="none" w:sz="0" w:space="0" w:color="auto"/>
        <w:bottom w:val="none" w:sz="0" w:space="0" w:color="auto"/>
        <w:right w:val="none" w:sz="0" w:space="0" w:color="auto"/>
      </w:divBdr>
    </w:div>
    <w:div w:id="1981570295">
      <w:bodyDiv w:val="1"/>
      <w:marLeft w:val="0"/>
      <w:marRight w:val="0"/>
      <w:marTop w:val="0"/>
      <w:marBottom w:val="0"/>
      <w:divBdr>
        <w:top w:val="none" w:sz="0" w:space="0" w:color="auto"/>
        <w:left w:val="none" w:sz="0" w:space="0" w:color="auto"/>
        <w:bottom w:val="none" w:sz="0" w:space="0" w:color="auto"/>
        <w:right w:val="none" w:sz="0" w:space="0" w:color="auto"/>
      </w:divBdr>
    </w:div>
    <w:div w:id="2011176474">
      <w:bodyDiv w:val="1"/>
      <w:marLeft w:val="0"/>
      <w:marRight w:val="0"/>
      <w:marTop w:val="0"/>
      <w:marBottom w:val="0"/>
      <w:divBdr>
        <w:top w:val="none" w:sz="0" w:space="0" w:color="auto"/>
        <w:left w:val="none" w:sz="0" w:space="0" w:color="auto"/>
        <w:bottom w:val="none" w:sz="0" w:space="0" w:color="auto"/>
        <w:right w:val="none" w:sz="0" w:space="0" w:color="auto"/>
      </w:divBdr>
    </w:div>
    <w:div w:id="207207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nahub.org.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kraine.office@unfpa.org" TargetMode="External"/><Relationship Id="rId4" Type="http://schemas.openxmlformats.org/officeDocument/2006/relationships/settings" Target="settings.xml"/><Relationship Id="rId9" Type="http://schemas.openxmlformats.org/officeDocument/2006/relationships/hyperlink" Target="https://vonahub.or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D2534-150B-1146-A7C7-550C495D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1845</Words>
  <Characters>10522</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Rome, 23 October 2003</vt:lpstr>
      <vt:lpstr>Rome, 23 October 2003</vt:lpstr>
    </vt:vector>
  </TitlesOfParts>
  <Company>IPGRI</Company>
  <LinksUpToDate>false</LinksUpToDate>
  <CharactersWithSpaces>12343</CharactersWithSpaces>
  <SharedDoc>false</SharedDoc>
  <HLinks>
    <vt:vector size="12" baseType="variant">
      <vt:variant>
        <vt:i4>1179700</vt:i4>
      </vt:variant>
      <vt:variant>
        <vt:i4>3</vt:i4>
      </vt:variant>
      <vt:variant>
        <vt:i4>0</vt:i4>
      </vt:variant>
      <vt:variant>
        <vt:i4>5</vt:i4>
      </vt:variant>
      <vt:variant>
        <vt:lpwstr>mailto:gordiienko@unfpa.org</vt:lpwstr>
      </vt:variant>
      <vt:variant>
        <vt:lpwstr/>
      </vt:variant>
      <vt:variant>
        <vt:i4>852014</vt:i4>
      </vt:variant>
      <vt:variant>
        <vt:i4>0</vt:i4>
      </vt:variant>
      <vt:variant>
        <vt:i4>0</vt:i4>
      </vt:variant>
      <vt:variant>
        <vt:i4>5</vt:i4>
      </vt:variant>
      <vt:variant>
        <vt:lpwstr>mailto:tsytsak@unfpa.org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 23 October 2003</dc:title>
  <dc:subject/>
  <dc:creator>Deborah Gimona</dc:creator>
  <cp:keywords/>
  <cp:lastModifiedBy>Аnn Tsytsak</cp:lastModifiedBy>
  <cp:revision>106</cp:revision>
  <cp:lastPrinted>2019-09-20T11:51:00Z</cp:lastPrinted>
  <dcterms:created xsi:type="dcterms:W3CDTF">2022-08-21T15:10:00Z</dcterms:created>
  <dcterms:modified xsi:type="dcterms:W3CDTF">2022-11-14T19:55:00Z</dcterms:modified>
</cp:coreProperties>
</file>