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5400"/>
        </w:tabs>
        <w:spacing w:line="240" w:lineRule="auto"/>
        <w:jc w:val="right"/>
        <w:rPr>
          <w:rFonts w:ascii="Calibri" w:hAnsi="Calibri" w:eastAsia="Calibri" w:cs="Calibri"/>
          <w:b w:val="0"/>
          <w:bCs w:val="0"/>
          <w:highlight w:val="none"/>
        </w:rPr>
      </w:pPr>
      <w:bookmarkStart w:id="0" w:name="_30j0zll" w:colFirst="0" w:colLast="0"/>
      <w:bookmarkEnd w:id="0"/>
      <w:r>
        <w:rPr>
          <w:rFonts w:ascii="Calibri" w:hAnsi="Calibri" w:eastAsia="Calibri" w:cs="Calibri"/>
          <w:b w:val="0"/>
          <w:bCs w:val="0"/>
          <w:highlight w:val="none"/>
          <w:rtl w:val="0"/>
        </w:rPr>
        <w:t>Дата:  25 липня 2023</w:t>
      </w:r>
    </w:p>
    <w:p>
      <w:pPr>
        <w:tabs>
          <w:tab w:val="left" w:pos="-180"/>
          <w:tab w:val="right" w:pos="1980"/>
          <w:tab w:val="left" w:pos="2160"/>
          <w:tab w:val="left" w:pos="4320"/>
        </w:tabs>
        <w:spacing w:line="240" w:lineRule="auto"/>
        <w:rPr>
          <w:rFonts w:ascii="Calibri" w:hAnsi="Calibri" w:eastAsia="Calibri" w:cs="Calibri"/>
          <w:highlight w:val="none"/>
        </w:rPr>
      </w:pPr>
    </w:p>
    <w:p>
      <w:pPr>
        <w:tabs>
          <w:tab w:val="left" w:pos="-180"/>
          <w:tab w:val="right" w:pos="1980"/>
          <w:tab w:val="left" w:pos="2160"/>
          <w:tab w:val="left" w:pos="4320"/>
        </w:tabs>
        <w:spacing w:line="240" w:lineRule="auto"/>
        <w:rPr>
          <w:rFonts w:ascii="Calibri" w:hAnsi="Calibri" w:eastAsia="Calibri" w:cs="Calibri"/>
          <w:b/>
          <w:highlight w:val="none"/>
        </w:rPr>
      </w:pPr>
    </w:p>
    <w:p>
      <w:pPr>
        <w:tabs>
          <w:tab w:val="left" w:pos="-180"/>
          <w:tab w:val="right" w:pos="1980"/>
          <w:tab w:val="left" w:pos="2160"/>
          <w:tab w:val="left" w:pos="4320"/>
        </w:tabs>
        <w:spacing w:line="240" w:lineRule="auto"/>
        <w:rPr>
          <w:rFonts w:ascii="Calibri" w:hAnsi="Calibri" w:eastAsia="Calibri" w:cs="Calibri"/>
          <w:b/>
          <w:highlight w:val="none"/>
        </w:rPr>
      </w:pPr>
      <w:r>
        <w:rPr>
          <w:rFonts w:ascii="Calibri" w:hAnsi="Calibri" w:eastAsia="Calibri" w:cs="Calibri"/>
          <w:b/>
          <w:highlight w:val="none"/>
          <w:rtl w:val="0"/>
        </w:rPr>
        <w:t>Затверджено:</w:t>
      </w:r>
    </w:p>
    <w:p>
      <w:pPr>
        <w:tabs>
          <w:tab w:val="left" w:pos="-180"/>
          <w:tab w:val="right" w:pos="1980"/>
          <w:tab w:val="left" w:pos="2160"/>
          <w:tab w:val="left" w:pos="4320"/>
        </w:tabs>
        <w:spacing w:line="240" w:lineRule="auto"/>
        <w:rPr>
          <w:rFonts w:ascii="Calibri" w:hAnsi="Calibri" w:eastAsia="Calibri" w:cs="Calibri"/>
          <w:b/>
          <w:highlight w:val="none"/>
        </w:rPr>
      </w:pPr>
      <w:r>
        <w:rPr>
          <w:rFonts w:ascii="Calibri" w:hAnsi="Calibri" w:eastAsia="Calibri" w:cs="Calibri"/>
          <w:b/>
          <w:highlight w:val="none"/>
          <w:rtl w:val="0"/>
        </w:rPr>
        <w:t>п. Хайме Надаль</w:t>
      </w:r>
    </w:p>
    <w:p>
      <w:pPr>
        <w:tabs>
          <w:tab w:val="left" w:pos="-180"/>
          <w:tab w:val="right" w:pos="1980"/>
          <w:tab w:val="left" w:pos="2160"/>
          <w:tab w:val="left" w:pos="4320"/>
        </w:tabs>
        <w:spacing w:line="240" w:lineRule="auto"/>
        <w:rPr>
          <w:rFonts w:ascii="Calibri" w:hAnsi="Calibri" w:eastAsia="Calibri" w:cs="Calibri"/>
          <w:b/>
          <w:highlight w:val="none"/>
        </w:rPr>
      </w:pPr>
      <w:r>
        <w:rPr>
          <w:rFonts w:ascii="Calibri" w:hAnsi="Calibri" w:eastAsia="Calibri" w:cs="Calibri"/>
          <w:b/>
          <w:highlight w:val="none"/>
          <w:rtl w:val="0"/>
        </w:rPr>
        <w:t>Представник UNFPA, Фонду ООН у галузі народонаселення в Україні</w:t>
      </w:r>
    </w:p>
    <w:p>
      <w:pPr>
        <w:tabs>
          <w:tab w:val="left" w:pos="-180"/>
          <w:tab w:val="right" w:pos="1980"/>
          <w:tab w:val="left" w:pos="2160"/>
          <w:tab w:val="left" w:pos="4320"/>
        </w:tabs>
        <w:spacing w:line="240" w:lineRule="auto"/>
        <w:rPr>
          <w:rFonts w:ascii="Calibri" w:hAnsi="Calibri" w:eastAsia="Calibri" w:cs="Calibri"/>
          <w:highlight w:val="none"/>
        </w:rPr>
      </w:pPr>
    </w:p>
    <w:p>
      <w:pPr>
        <w:tabs>
          <w:tab w:val="left" w:pos="-180"/>
          <w:tab w:val="right" w:pos="1980"/>
          <w:tab w:val="left" w:pos="2160"/>
          <w:tab w:val="left" w:pos="4320"/>
        </w:tabs>
        <w:spacing w:line="240" w:lineRule="auto"/>
        <w:rPr>
          <w:rFonts w:ascii="Calibri" w:hAnsi="Calibri" w:eastAsia="Calibri" w:cs="Calibri"/>
          <w:highlight w:val="none"/>
        </w:rPr>
      </w:pPr>
    </w:p>
    <w:p>
      <w:pPr>
        <w:spacing w:before="0"/>
        <w:jc w:val="center"/>
        <w:rPr>
          <w:rFonts w:ascii="Calibri" w:hAnsi="Calibri" w:eastAsia="Calibri" w:cs="Calibri"/>
          <w:b/>
          <w:highlight w:val="none"/>
        </w:rPr>
      </w:pPr>
      <w:r>
        <w:rPr>
          <w:rFonts w:ascii="Calibri" w:hAnsi="Calibri" w:eastAsia="Calibri" w:cs="Calibri"/>
          <w:b/>
          <w:highlight w:val="none"/>
          <w:rtl w:val="0"/>
        </w:rPr>
        <w:t>ЗАПИТ НА ПОДАННЯ ПРОПОЗИЦІЙ</w:t>
      </w:r>
    </w:p>
    <w:p>
      <w:pPr>
        <w:spacing w:before="0"/>
        <w:jc w:val="center"/>
        <w:rPr>
          <w:rFonts w:ascii="Calibri" w:hAnsi="Calibri" w:eastAsia="Calibri" w:cs="Calibri"/>
          <w:b/>
          <w:highlight w:val="none"/>
        </w:rPr>
      </w:pPr>
      <w:r>
        <w:rPr>
          <w:rFonts w:ascii="Calibri" w:hAnsi="Calibri" w:eastAsia="Calibri" w:cs="Calibri"/>
          <w:b/>
          <w:highlight w:val="none"/>
          <w:rtl w:val="0"/>
        </w:rPr>
        <w:t>RFQ Nº UNFPA/UKR/RFQ/23/32</w:t>
      </w:r>
    </w:p>
    <w:p>
      <w:pPr>
        <w:spacing w:before="0" w:after="0"/>
        <w:jc w:val="center"/>
        <w:rPr>
          <w:rFonts w:ascii="Calibri" w:hAnsi="Calibri" w:eastAsia="Calibri" w:cs="Calibri"/>
          <w:b/>
          <w:highlight w:val="none"/>
        </w:rPr>
      </w:pPr>
      <w:r>
        <w:rPr>
          <w:rFonts w:ascii="Calibri" w:hAnsi="Calibri" w:eastAsia="Calibri" w:cs="Calibri"/>
          <w:b/>
          <w:highlight w:val="none"/>
          <w:rtl w:val="0"/>
        </w:rPr>
        <w:t xml:space="preserve"> </w:t>
      </w:r>
    </w:p>
    <w:p>
      <w:pPr>
        <w:spacing w:before="0" w:after="0"/>
        <w:jc w:val="center"/>
        <w:rPr>
          <w:rFonts w:ascii="Calibri" w:hAnsi="Calibri" w:eastAsia="Calibri" w:cs="Calibri"/>
          <w:highlight w:val="none"/>
        </w:rPr>
      </w:pPr>
      <w:r>
        <w:rPr>
          <w:rFonts w:ascii="Calibri" w:hAnsi="Calibri" w:eastAsia="Calibri" w:cs="Calibri"/>
          <w:highlight w:val="none"/>
          <w:rtl w:val="0"/>
        </w:rPr>
        <w:t xml:space="preserve"> </w:t>
      </w:r>
    </w:p>
    <w:p>
      <w:pPr>
        <w:spacing w:before="0" w:after="0"/>
        <w:rPr>
          <w:rFonts w:ascii="Calibri" w:hAnsi="Calibri" w:eastAsia="Calibri" w:cs="Calibri"/>
          <w:highlight w:val="none"/>
        </w:rPr>
      </w:pPr>
      <w:r>
        <w:rPr>
          <w:rFonts w:ascii="Calibri" w:hAnsi="Calibri" w:eastAsia="Calibri" w:cs="Calibri"/>
          <w:highlight w:val="none"/>
          <w:rtl w:val="0"/>
        </w:rPr>
        <w:t>Шановні пані / панове,</w:t>
      </w:r>
    </w:p>
    <w:p>
      <w:pPr>
        <w:spacing w:before="0" w:after="0"/>
        <w:rPr>
          <w:rFonts w:ascii="Calibri" w:hAnsi="Calibri" w:eastAsia="Calibri" w:cs="Calibri"/>
          <w:highlight w:val="none"/>
        </w:rPr>
      </w:pPr>
      <w:r>
        <w:rPr>
          <w:rFonts w:ascii="Calibri" w:hAnsi="Calibri" w:eastAsia="Calibri" w:cs="Calibri"/>
          <w:highlight w:val="none"/>
          <w:rtl w:val="0"/>
        </w:rPr>
        <w:t xml:space="preserve"> </w:t>
      </w:r>
    </w:p>
    <w:p>
      <w:pPr>
        <w:spacing w:before="0" w:after="0"/>
        <w:jc w:val="both"/>
        <w:rPr>
          <w:rFonts w:ascii="Calibri" w:hAnsi="Calibri" w:eastAsia="Calibri" w:cs="Calibri"/>
          <w:highlight w:val="none"/>
        </w:rPr>
      </w:pPr>
      <w:r>
        <w:rPr>
          <w:rFonts w:ascii="Calibri" w:hAnsi="Calibri" w:eastAsia="Calibri" w:cs="Calibri"/>
          <w:highlight w:val="none"/>
          <w:rtl w:val="0"/>
        </w:rPr>
        <w:t>UNFPA, Фонд ООН у галузі народонаселення в Україні запрошує Вас надати цінову пропозицію на такі послуги:</w:t>
      </w:r>
    </w:p>
    <w:p>
      <w:pPr>
        <w:spacing w:before="0" w:after="0"/>
        <w:jc w:val="both"/>
        <w:rPr>
          <w:rFonts w:ascii="Calibri" w:hAnsi="Calibri" w:eastAsia="Calibri" w:cs="Calibri"/>
          <w:highlight w:val="none"/>
        </w:rPr>
      </w:pPr>
      <w:r>
        <w:rPr>
          <w:rFonts w:ascii="Calibri" w:hAnsi="Calibri" w:eastAsia="Calibri" w:cs="Calibri"/>
          <w:highlight w:val="none"/>
          <w:rtl w:val="0"/>
        </w:rPr>
        <w:t xml:space="preserve"> </w:t>
      </w:r>
    </w:p>
    <w:p>
      <w:pPr>
        <w:spacing w:before="0" w:after="0"/>
        <w:jc w:val="center"/>
        <w:rPr>
          <w:rFonts w:ascii="Calibri" w:hAnsi="Calibri" w:eastAsia="Calibri" w:cs="Calibri"/>
          <w:b/>
          <w:highlight w:val="none"/>
        </w:rPr>
      </w:pPr>
      <w:r>
        <w:rPr>
          <w:rFonts w:ascii="Calibri" w:hAnsi="Calibri" w:eastAsia="Calibri" w:cs="Calibri"/>
          <w:b/>
          <w:highlight w:val="none"/>
          <w:rtl w:val="0"/>
        </w:rPr>
        <w:t xml:space="preserve">Впровадження технічних оновлень та забезпечення платформи для розміщення </w:t>
      </w:r>
    </w:p>
    <w:p>
      <w:pPr>
        <w:spacing w:before="0" w:after="0"/>
        <w:jc w:val="center"/>
        <w:rPr>
          <w:rFonts w:ascii="Calibri" w:hAnsi="Calibri" w:eastAsia="Calibri" w:cs="Calibri"/>
          <w:b/>
          <w:highlight w:val="none"/>
        </w:rPr>
      </w:pPr>
      <w:r>
        <w:rPr>
          <w:rFonts w:ascii="Calibri" w:hAnsi="Calibri" w:eastAsia="Calibri" w:cs="Calibri"/>
          <w:b/>
          <w:highlight w:val="none"/>
          <w:rtl w:val="0"/>
        </w:rPr>
        <w:t>онлайн-курсу на тему здорових стосунків</w:t>
      </w:r>
    </w:p>
    <w:p>
      <w:pPr>
        <w:spacing w:before="0" w:after="0"/>
        <w:jc w:val="both"/>
        <w:rPr>
          <w:rFonts w:ascii="Calibri" w:hAnsi="Calibri" w:eastAsia="Calibri" w:cs="Calibri"/>
          <w:highlight w:val="none"/>
        </w:rPr>
      </w:pPr>
      <w:r>
        <w:rPr>
          <w:rFonts w:ascii="Calibri" w:hAnsi="Calibri" w:eastAsia="Calibri" w:cs="Calibri"/>
          <w:highlight w:val="none"/>
          <w:rtl w:val="0"/>
        </w:rPr>
        <w:t xml:space="preserve"> </w:t>
      </w:r>
    </w:p>
    <w:p>
      <w:pPr>
        <w:spacing w:before="0" w:after="0" w:line="240" w:lineRule="auto"/>
        <w:jc w:val="both"/>
        <w:rPr>
          <w:rFonts w:ascii="Calibri" w:hAnsi="Calibri" w:eastAsia="Calibri" w:cs="Calibri"/>
          <w:highlight w:val="none"/>
          <w:rtl w:val="0"/>
        </w:rPr>
      </w:pPr>
      <w:r>
        <w:rPr>
          <w:rFonts w:ascii="Calibri" w:hAnsi="Calibri" w:eastAsia="Calibri" w:cs="Calibri"/>
          <w:highlight w:val="none"/>
          <w:rtl w:val="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pPr>
        <w:spacing w:before="100" w:beforeAutospacing="1" w:after="100" w:afterAutospacing="1" w:line="256" w:lineRule="auto"/>
        <w:ind w:hanging="2"/>
        <w:jc w:val="both"/>
        <w:rPr>
          <w:rFonts w:ascii="Calibri" w:hAnsi="Calibri" w:eastAsia="Calibri" w:cs="Calibri"/>
          <w:highlight w:val="none"/>
          <w:rtl w:val="0"/>
        </w:rPr>
      </w:pPr>
      <w:r>
        <w:rPr>
          <w:rFonts w:hint="default" w:ascii="Calibri" w:hAnsi="Calibri" w:eastAsia="Times New Roman" w:cs="Calibri"/>
          <w:b/>
          <w:sz w:val="22"/>
          <w:szCs w:val="22"/>
          <w:lang w:eastAsia="en-US"/>
        </w:rPr>
        <w:t xml:space="preserve">Будемо вдячні за якнайшвидшу відповідь на цей запит, але не пізніше ніж </w:t>
      </w:r>
      <w:r>
        <w:rPr>
          <w:rFonts w:hint="default" w:ascii="Calibri" w:hAnsi="Calibri" w:eastAsia="Times New Roman" w:cs="Calibri"/>
          <w:b/>
          <w:sz w:val="22"/>
          <w:szCs w:val="22"/>
          <w:lang w:val="uk-UA" w:eastAsia="en-US"/>
        </w:rPr>
        <w:t>понеділок 7</w:t>
      </w:r>
      <w:r>
        <w:rPr>
          <w:rFonts w:hint="default" w:ascii="Calibri" w:hAnsi="Calibri" w:eastAsia="Times New Roman" w:cs="Calibri"/>
          <w:b/>
          <w:sz w:val="22"/>
          <w:szCs w:val="22"/>
          <w:lang w:eastAsia="en-US"/>
        </w:rPr>
        <w:t xml:space="preserve"> серпня 2023 року 17.00 за київським часом.</w:t>
      </w:r>
    </w:p>
    <w:p>
      <w:pPr>
        <w:tabs>
          <w:tab w:val="left" w:pos="-180"/>
          <w:tab w:val="right" w:pos="1980"/>
          <w:tab w:val="left" w:pos="2160"/>
          <w:tab w:val="left" w:pos="4320"/>
        </w:tabs>
        <w:spacing w:line="240" w:lineRule="auto"/>
        <w:rPr>
          <w:rFonts w:ascii="Calibri" w:hAnsi="Calibri" w:eastAsia="Calibri" w:cs="Calibri"/>
          <w:b/>
          <w:highlight w:val="none"/>
        </w:rPr>
      </w:pPr>
    </w:p>
    <w:p>
      <w:pPr>
        <w:spacing w:line="240" w:lineRule="auto"/>
        <w:jc w:val="both"/>
        <w:rPr>
          <w:rFonts w:ascii="Calibri" w:hAnsi="Calibri" w:eastAsia="Calibri" w:cs="Calibri"/>
          <w:b/>
          <w:highlight w:val="none"/>
        </w:rPr>
      </w:pPr>
      <w:r>
        <w:rPr>
          <w:rFonts w:ascii="Calibri" w:hAnsi="Calibri" w:eastAsia="Calibri" w:cs="Calibri"/>
          <w:b/>
          <w:highlight w:val="none"/>
          <w:rtl w:val="0"/>
        </w:rPr>
        <w:t>І. Про UNFPA</w:t>
      </w:r>
    </w:p>
    <w:p>
      <w:pPr>
        <w:spacing w:line="240" w:lineRule="auto"/>
        <w:ind w:left="360" w:firstLine="0"/>
        <w:jc w:val="both"/>
        <w:rPr>
          <w:rFonts w:ascii="Calibri" w:hAnsi="Calibri" w:eastAsia="Calibri" w:cs="Calibri"/>
          <w:b/>
          <w:highlight w:val="none"/>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hAnsi="Calibri" w:eastAsia="Calibri" w:cs="Calibri"/>
          <w:highlight w:val="none"/>
        </w:rPr>
      </w:pPr>
      <w:r>
        <w:rPr>
          <w:rFonts w:ascii="Calibri" w:hAnsi="Calibri" w:eastAsia="Calibri" w:cs="Calibri"/>
          <w:highlight w:val="none"/>
          <w:rtl w:val="0"/>
        </w:rPr>
        <w:tab/>
      </w:r>
      <w:r>
        <w:rPr>
          <w:rFonts w:ascii="Calibri" w:hAnsi="Calibri" w:eastAsia="Calibri" w:cs="Calibri"/>
          <w:highlight w:val="none"/>
          <w:rtl w:val="0"/>
        </w:rPr>
        <w:t xml:space="preserve">UNFPA, Фонд ООН у галузі народонаселення в Україні,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hAnsi="Calibri" w:eastAsia="Calibri" w:cs="Calibri"/>
          <w:highlight w:val="none"/>
        </w:rPr>
      </w:pPr>
      <w:r>
        <w:rPr>
          <w:rFonts w:ascii="Calibri" w:hAnsi="Calibri" w:eastAsia="Calibri" w:cs="Calibri"/>
          <w:highlight w:val="none"/>
          <w:rtl w:val="0"/>
        </w:rPr>
        <w:tab/>
      </w:r>
      <w:r>
        <w:rPr>
          <w:rFonts w:ascii="Calibri" w:hAnsi="Calibri" w:eastAsia="Calibri" w:cs="Calibri"/>
          <w:highlight w:val="none"/>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r>
        <w:rPr>
          <w:highlight w:val="none"/>
        </w:rPr>
        <w:fldChar w:fldCharType="begin"/>
      </w:r>
      <w:r>
        <w:rPr>
          <w:highlight w:val="none"/>
        </w:rPr>
        <w:instrText xml:space="preserve"> HYPERLINK "http://www.unfpa.org/about-us" \h </w:instrText>
      </w:r>
      <w:r>
        <w:rPr>
          <w:highlight w:val="none"/>
        </w:rPr>
        <w:fldChar w:fldCharType="separate"/>
      </w:r>
      <w:r>
        <w:rPr>
          <w:rFonts w:ascii="Calibri" w:hAnsi="Calibri" w:eastAsia="Calibri" w:cs="Calibri"/>
          <w:color w:val="0070C0"/>
          <w:highlight w:val="none"/>
          <w:u w:val="single"/>
          <w:rtl w:val="0"/>
        </w:rPr>
        <w:t>UNFPA about us</w:t>
      </w:r>
      <w:r>
        <w:rPr>
          <w:rFonts w:ascii="Calibri" w:hAnsi="Calibri" w:eastAsia="Calibri" w:cs="Calibri"/>
          <w:color w:val="0070C0"/>
          <w:highlight w:val="none"/>
          <w:u w:val="single"/>
          <w:rtl w:val="0"/>
        </w:rPr>
        <w:fldChar w:fldCharType="end"/>
      </w:r>
      <w:r>
        <w:rPr>
          <w:rFonts w:ascii="Calibri" w:hAnsi="Calibri" w:eastAsia="Calibri" w:cs="Calibri"/>
          <w:color w:val="0070C0"/>
          <w:highlight w:val="none"/>
          <w:u w:val="single"/>
          <w:rtl w:val="0"/>
        </w:rPr>
        <w:t>.</w:t>
      </w:r>
    </w:p>
    <w:p>
      <w:pPr>
        <w:pBdr>
          <w:top w:val="none" w:color="000000" w:sz="0" w:space="0"/>
          <w:left w:val="none" w:color="000000" w:sz="0" w:space="0"/>
          <w:bottom w:val="none" w:color="000000" w:sz="0" w:space="0"/>
          <w:right w:val="none" w:color="000000" w:sz="0" w:space="0"/>
          <w:between w:val="none" w:color="000000" w:sz="0" w:space="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hAnsi="Calibri" w:eastAsia="Calibri" w:cs="Calibri"/>
          <w:highlight w:val="none"/>
        </w:rPr>
      </w:pPr>
    </w:p>
    <w:p>
      <w:pPr>
        <w:spacing w:line="240" w:lineRule="auto"/>
        <w:rPr>
          <w:rFonts w:ascii="Calibri" w:hAnsi="Calibri" w:eastAsia="Calibri" w:cs="Calibri"/>
          <w:b/>
          <w:highlight w:val="none"/>
        </w:rPr>
      </w:pPr>
      <w:r>
        <w:rPr>
          <w:rFonts w:ascii="Calibri" w:hAnsi="Calibri" w:eastAsia="Calibri" w:cs="Calibri"/>
          <w:b/>
          <w:highlight w:val="none"/>
          <w:rtl w:val="0"/>
        </w:rPr>
        <w:t>Технічне завдання (ТЗ)</w:t>
      </w:r>
    </w:p>
    <w:p>
      <w:pPr>
        <w:spacing w:line="240" w:lineRule="auto"/>
        <w:rPr>
          <w:rFonts w:ascii="Calibri" w:hAnsi="Calibri" w:eastAsia="Calibri" w:cs="Calibri"/>
          <w:b/>
          <w:highlight w:val="none"/>
        </w:rPr>
      </w:pPr>
    </w:p>
    <w:p>
      <w:pPr>
        <w:spacing w:line="240" w:lineRule="auto"/>
        <w:jc w:val="both"/>
        <w:rPr>
          <w:rFonts w:ascii="Calibri" w:hAnsi="Calibri" w:eastAsia="Calibri" w:cs="Calibri"/>
          <w:b/>
          <w:highlight w:val="none"/>
        </w:rPr>
      </w:pPr>
      <w:r>
        <w:rPr>
          <w:rFonts w:ascii="Calibri" w:hAnsi="Calibri" w:eastAsia="Calibri" w:cs="Calibri"/>
          <w:b/>
          <w:highlight w:val="none"/>
          <w:rtl w:val="0"/>
        </w:rPr>
        <w:t>Передумови та опис програми</w:t>
      </w:r>
    </w:p>
    <w:p>
      <w:pPr>
        <w:spacing w:line="240" w:lineRule="auto"/>
        <w:ind w:firstLine="720"/>
        <w:jc w:val="both"/>
        <w:rPr>
          <w:rFonts w:ascii="Calibri" w:hAnsi="Calibri" w:eastAsia="Calibri" w:cs="Calibri"/>
          <w:highlight w:val="none"/>
        </w:rPr>
      </w:pPr>
      <w:r>
        <w:rPr>
          <w:rFonts w:ascii="Calibri" w:hAnsi="Calibri" w:eastAsia="Calibri" w:cs="Calibri"/>
          <w:highlight w:val="none"/>
          <w:rtl w:val="0"/>
        </w:rPr>
        <w:t>UNFPA, Фонд ООН у галузі народонаселення в Україні</w:t>
      </w:r>
      <w:r>
        <w:rPr>
          <w:rFonts w:hint="default" w:ascii="Calibri" w:hAnsi="Calibri" w:eastAsia="Calibri" w:cs="Calibri"/>
          <w:highlight w:val="none"/>
          <w:rtl w:val="0"/>
          <w:lang w:val="uk-UA"/>
        </w:rPr>
        <w:t>,</w:t>
      </w:r>
      <w:r>
        <w:rPr>
          <w:rFonts w:ascii="Calibri" w:hAnsi="Calibri" w:eastAsia="Calibri" w:cs="Calibri"/>
          <w:highlight w:val="none"/>
          <w:rtl w:val="0"/>
        </w:rPr>
        <w:t xml:space="preserve"> за фінансової підтримки уряду Великої Британії впроваджує проєкт «EMBRACE: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w:t>
      </w:r>
    </w:p>
    <w:p>
      <w:pPr>
        <w:spacing w:line="240" w:lineRule="auto"/>
        <w:ind w:firstLine="720"/>
        <w:jc w:val="both"/>
        <w:rPr>
          <w:rFonts w:ascii="Calibri" w:hAnsi="Calibri" w:eastAsia="Calibri" w:cs="Calibri"/>
          <w:highlight w:val="none"/>
        </w:rPr>
      </w:pPr>
      <w:r>
        <w:rPr>
          <w:rFonts w:ascii="Calibri" w:hAnsi="Calibri" w:eastAsia="Calibri" w:cs="Calibri"/>
          <w:highlight w:val="none"/>
          <w:rtl w:val="0"/>
        </w:rPr>
        <w:t>Проєкт зосереджений на комплексному підході до питання запобігання домашньому та гендерно зумовленому насильству. Зокрема, протягом років проєкт залучає представників різноманітних секторів через освітні інтервенції.</w:t>
      </w:r>
    </w:p>
    <w:p>
      <w:pPr>
        <w:spacing w:line="240" w:lineRule="auto"/>
        <w:ind w:firstLine="720"/>
        <w:jc w:val="both"/>
        <w:rPr>
          <w:rFonts w:ascii="Calibri" w:hAnsi="Calibri" w:eastAsia="Calibri" w:cs="Calibri"/>
          <w:highlight w:val="none"/>
        </w:rPr>
      </w:pPr>
      <w:r>
        <w:rPr>
          <w:rFonts w:ascii="Calibri" w:hAnsi="Calibri" w:eastAsia="Calibri" w:cs="Calibri"/>
          <w:highlight w:val="none"/>
          <w:rtl w:val="0"/>
        </w:rPr>
        <w:t xml:space="preserve"> У грудні 2021 - лютому 2022 року, за підтримки UNFPA, було проведено комплексне дослідження стосунків в українських подружніх парах, з результатами якого можна ознайомитися </w:t>
      </w:r>
      <w:r>
        <w:rPr>
          <w:highlight w:val="none"/>
        </w:rPr>
        <w:fldChar w:fldCharType="begin"/>
      </w:r>
      <w:r>
        <w:rPr>
          <w:highlight w:val="none"/>
        </w:rPr>
        <w:instrText xml:space="preserve"> HYPERLINK "https://ukraine.unfpa.org/uk/publications/%D1%81%D1%82%D0%BE%D1%81%D1%83%D0%BD%D0%BA%D0%B8-%D0%B2-%D0%BF%D0%B0%D1%80%D0%B0%D1%85" \h </w:instrText>
      </w:r>
      <w:r>
        <w:rPr>
          <w:highlight w:val="none"/>
        </w:rPr>
        <w:fldChar w:fldCharType="separate"/>
      </w:r>
      <w:r>
        <w:rPr>
          <w:rFonts w:ascii="Calibri" w:hAnsi="Calibri" w:eastAsia="Calibri" w:cs="Calibri"/>
          <w:color w:val="1155CC"/>
          <w:highlight w:val="none"/>
          <w:u w:val="single"/>
          <w:rtl w:val="0"/>
        </w:rPr>
        <w:t>тут</w:t>
      </w:r>
      <w:r>
        <w:rPr>
          <w:rFonts w:ascii="Calibri" w:hAnsi="Calibri" w:eastAsia="Calibri" w:cs="Calibri"/>
          <w:color w:val="1155CC"/>
          <w:highlight w:val="none"/>
          <w:u w:val="single"/>
          <w:rtl w:val="0"/>
        </w:rPr>
        <w:fldChar w:fldCharType="end"/>
      </w:r>
      <w:r>
        <w:rPr>
          <w:rFonts w:ascii="Calibri" w:hAnsi="Calibri" w:eastAsia="Calibri" w:cs="Calibri"/>
          <w:highlight w:val="none"/>
          <w:rtl w:val="0"/>
        </w:rPr>
        <w:t>. Згідно цих результатів, виявилось, що у 50,8 % респондентів(-ок) стосунки можна вважати токсичними, а у 8,1% - навіть насильницькими. До того ж, дослідження показало, що більшість опитаних (72,6%) є частково толерантними до проявів токсичності, що підвищує ризик виникнення домашнього насильства в парах. Натомість, 58,2% респондентів(-ок) хотіли б дізнатися про те, як будувати та підтримувати здорові стосунки, як розв’язувати проблеми токсичних стосунків. Тож, задля того, щоб покращити знання українців(-ок) про здорові стосунки, UNFPA розробив онлайн-курс для пар, які знаходяться у романтичних відносинах.</w:t>
      </w:r>
    </w:p>
    <w:p>
      <w:pPr>
        <w:spacing w:line="240" w:lineRule="auto"/>
        <w:ind w:firstLine="720"/>
        <w:jc w:val="both"/>
        <w:rPr>
          <w:rFonts w:ascii="Calibri" w:hAnsi="Calibri" w:eastAsia="Calibri" w:cs="Calibri"/>
          <w:highlight w:val="none"/>
        </w:rPr>
      </w:pPr>
      <w:r>
        <w:rPr>
          <w:rFonts w:ascii="Calibri" w:hAnsi="Calibri" w:eastAsia="Calibri" w:cs="Calibri"/>
          <w:highlight w:val="none"/>
          <w:rtl w:val="0"/>
        </w:rPr>
        <w:t xml:space="preserve">Ядро цільової аудиторії курсу: жінки та чоловіки віком 18 – 35 років, які перебувають у романтичних стосунках. Загалом курс орієнтований на чоловіків та жінок дорослого віку. </w:t>
      </w:r>
    </w:p>
    <w:p>
      <w:pPr>
        <w:spacing w:line="240" w:lineRule="auto"/>
        <w:ind w:firstLine="720"/>
        <w:jc w:val="both"/>
        <w:rPr>
          <w:rFonts w:ascii="Calibri" w:hAnsi="Calibri" w:eastAsia="Calibri" w:cs="Calibri"/>
          <w:highlight w:val="none"/>
        </w:rPr>
      </w:pPr>
      <w:r>
        <w:rPr>
          <w:rFonts w:ascii="Calibri" w:hAnsi="Calibri" w:eastAsia="Calibri" w:cs="Calibri"/>
          <w:highlight w:val="none"/>
          <w:rtl w:val="0"/>
        </w:rPr>
        <w:t xml:space="preserve">Тестова  версія курсу “Про стосунки без ілюзій” була опублікована у березні 2023 року та є доступною </w:t>
      </w:r>
      <w:r>
        <w:rPr>
          <w:highlight w:val="none"/>
        </w:rPr>
        <w:fldChar w:fldCharType="begin"/>
      </w:r>
      <w:r>
        <w:rPr>
          <w:highlight w:val="none"/>
        </w:rPr>
        <w:instrText xml:space="preserve"> HYPERLINK "https://courses.stosunky.com/" \h </w:instrText>
      </w:r>
      <w:r>
        <w:rPr>
          <w:highlight w:val="none"/>
        </w:rPr>
        <w:fldChar w:fldCharType="separate"/>
      </w:r>
      <w:r>
        <w:rPr>
          <w:rFonts w:ascii="Calibri" w:hAnsi="Calibri" w:eastAsia="Calibri" w:cs="Calibri"/>
          <w:color w:val="1155CC"/>
          <w:highlight w:val="none"/>
          <w:u w:val="single"/>
          <w:rtl w:val="0"/>
        </w:rPr>
        <w:t>за посиланням</w:t>
      </w:r>
      <w:r>
        <w:rPr>
          <w:rFonts w:ascii="Calibri" w:hAnsi="Calibri" w:eastAsia="Calibri" w:cs="Calibri"/>
          <w:color w:val="1155CC"/>
          <w:highlight w:val="none"/>
          <w:u w:val="single"/>
          <w:rtl w:val="0"/>
        </w:rPr>
        <w:fldChar w:fldCharType="end"/>
      </w:r>
      <w:r>
        <w:rPr>
          <w:rFonts w:ascii="Calibri" w:hAnsi="Calibri" w:eastAsia="Calibri" w:cs="Calibri"/>
          <w:highlight w:val="none"/>
          <w:rtl w:val="0"/>
        </w:rPr>
        <w:t xml:space="preserve"> до 31 серпня 2023 року. Курс навчає будувати екологічні стосунки через діалог та підтримку, а токсичні й насильницькі – розпізнавати. На початку курсу користувачі(-ки) мають пройти короткий вступний тест про поточний стан їх романтичних стосунків, за результатами якого їх перенаправляють на один з трьох блоків: </w:t>
      </w:r>
    </w:p>
    <w:p>
      <w:pPr>
        <w:spacing w:line="240" w:lineRule="auto"/>
        <w:ind w:left="720" w:firstLine="720"/>
        <w:jc w:val="both"/>
        <w:rPr>
          <w:rFonts w:ascii="Calibri" w:hAnsi="Calibri" w:eastAsia="Calibri" w:cs="Calibri"/>
          <w:highlight w:val="none"/>
        </w:rPr>
      </w:pPr>
      <w:r>
        <w:rPr>
          <w:rFonts w:ascii="Calibri" w:hAnsi="Calibri" w:eastAsia="Calibri" w:cs="Calibri"/>
          <w:highlight w:val="none"/>
          <w:rtl w:val="0"/>
        </w:rPr>
        <w:t xml:space="preserve">1) здорові стосунки та проходження кризи в парі; </w:t>
      </w:r>
    </w:p>
    <w:p>
      <w:pPr>
        <w:spacing w:line="240" w:lineRule="auto"/>
        <w:ind w:left="720" w:firstLine="720"/>
        <w:jc w:val="both"/>
        <w:rPr>
          <w:rFonts w:ascii="Calibri" w:hAnsi="Calibri" w:eastAsia="Calibri" w:cs="Calibri"/>
          <w:highlight w:val="none"/>
        </w:rPr>
      </w:pPr>
      <w:r>
        <w:rPr>
          <w:rFonts w:ascii="Calibri" w:hAnsi="Calibri" w:eastAsia="Calibri" w:cs="Calibri"/>
          <w:highlight w:val="none"/>
          <w:rtl w:val="0"/>
        </w:rPr>
        <w:t xml:space="preserve">2) токсичні стосунки; </w:t>
      </w:r>
    </w:p>
    <w:p>
      <w:pPr>
        <w:spacing w:line="240" w:lineRule="auto"/>
        <w:ind w:left="720" w:firstLine="720"/>
        <w:jc w:val="both"/>
        <w:rPr>
          <w:rFonts w:ascii="Calibri" w:hAnsi="Calibri" w:eastAsia="Calibri" w:cs="Calibri"/>
          <w:highlight w:val="none"/>
        </w:rPr>
      </w:pPr>
      <w:r>
        <w:rPr>
          <w:rFonts w:ascii="Calibri" w:hAnsi="Calibri" w:eastAsia="Calibri" w:cs="Calibri"/>
          <w:highlight w:val="none"/>
          <w:rtl w:val="0"/>
        </w:rPr>
        <w:t xml:space="preserve">3) стосунки, в яких наявні прояви домашнього насильства. </w:t>
      </w:r>
    </w:p>
    <w:p>
      <w:pPr>
        <w:spacing w:line="240" w:lineRule="auto"/>
        <w:ind w:firstLine="720"/>
        <w:jc w:val="both"/>
        <w:rPr>
          <w:rFonts w:ascii="Calibri" w:hAnsi="Calibri" w:eastAsia="Calibri" w:cs="Calibri"/>
          <w:highlight w:val="none"/>
        </w:rPr>
      </w:pPr>
      <w:r>
        <w:rPr>
          <w:rFonts w:ascii="Calibri" w:hAnsi="Calibri" w:eastAsia="Calibri" w:cs="Calibri"/>
          <w:highlight w:val="none"/>
          <w:rtl w:val="0"/>
        </w:rPr>
        <w:t xml:space="preserve">Кожен блок містить інформацію про всі три типи, але приділяє більше уваги тому виду взаємовідносин, яке показало опитування. Проходження усього курсу орієнтовно займає 40 хвилин. Для його успішного завершення користувачі(-ки) мають пройти коротке теоретичне опитування в кінці, а також заповнити форму зворотного звʼязку. </w:t>
      </w:r>
    </w:p>
    <w:p>
      <w:pPr>
        <w:spacing w:line="240" w:lineRule="auto"/>
        <w:ind w:firstLine="720"/>
        <w:jc w:val="both"/>
        <w:rPr>
          <w:rFonts w:ascii="Calibri" w:hAnsi="Calibri" w:eastAsia="Calibri" w:cs="Calibri"/>
          <w:highlight w:val="none"/>
        </w:rPr>
      </w:pPr>
      <w:r>
        <w:rPr>
          <w:rFonts w:ascii="Calibri" w:hAnsi="Calibri" w:eastAsia="Calibri" w:cs="Calibri"/>
          <w:highlight w:val="none"/>
          <w:rtl w:val="0"/>
        </w:rPr>
        <w:t>Протягом двох тижнів після запуску, 362 користувачі(-ки) пройшли курс до кінця та залишили зворотній зв’язок. Проаналізувавши отримані враження про курс, у 2023 році UNFPA планує оновити його контент та інтерфейс і зробити повторний запуск.</w:t>
      </w:r>
    </w:p>
    <w:p>
      <w:pPr>
        <w:spacing w:line="240" w:lineRule="auto"/>
        <w:ind w:firstLine="720"/>
        <w:jc w:val="both"/>
        <w:rPr>
          <w:rFonts w:ascii="Calibri" w:hAnsi="Calibri" w:eastAsia="Calibri" w:cs="Calibri"/>
          <w:highlight w:val="none"/>
        </w:rPr>
      </w:pPr>
    </w:p>
    <w:p>
      <w:pPr>
        <w:rPr>
          <w:highlight w:val="none"/>
        </w:rPr>
      </w:pPr>
    </w:p>
    <w:p>
      <w:pPr>
        <w:spacing w:line="240" w:lineRule="auto"/>
        <w:jc w:val="both"/>
        <w:rPr>
          <w:rFonts w:ascii="Calibri" w:hAnsi="Calibri" w:eastAsia="Calibri" w:cs="Calibri"/>
          <w:b/>
          <w:highlight w:val="none"/>
        </w:rPr>
      </w:pPr>
      <w:r>
        <w:rPr>
          <w:rFonts w:ascii="Calibri" w:hAnsi="Calibri" w:eastAsia="Calibri" w:cs="Calibri"/>
          <w:b/>
          <w:highlight w:val="none"/>
          <w:rtl w:val="0"/>
        </w:rPr>
        <w:t>II. Методологія</w:t>
      </w:r>
    </w:p>
    <w:p>
      <w:pPr>
        <w:spacing w:line="240" w:lineRule="auto"/>
        <w:jc w:val="both"/>
        <w:rPr>
          <w:rFonts w:ascii="Calibri" w:hAnsi="Calibri" w:eastAsia="Calibri" w:cs="Calibri"/>
          <w:highlight w:val="none"/>
        </w:rPr>
      </w:pPr>
    </w:p>
    <w:p>
      <w:pPr>
        <w:spacing w:line="240" w:lineRule="auto"/>
        <w:jc w:val="both"/>
        <w:rPr>
          <w:rFonts w:ascii="Calibri" w:hAnsi="Calibri" w:eastAsia="Calibri" w:cs="Calibri"/>
          <w:b/>
          <w:highlight w:val="none"/>
        </w:rPr>
      </w:pPr>
      <w:r>
        <w:rPr>
          <w:rFonts w:ascii="Calibri" w:hAnsi="Calibri" w:eastAsia="Calibri" w:cs="Calibri"/>
          <w:b/>
          <w:highlight w:val="none"/>
          <w:rtl w:val="0"/>
        </w:rPr>
        <w:t>Обсяг роботи</w:t>
      </w:r>
    </w:p>
    <w:p>
      <w:pPr>
        <w:spacing w:line="240" w:lineRule="auto"/>
        <w:jc w:val="both"/>
        <w:rPr>
          <w:rFonts w:ascii="Calibri" w:hAnsi="Calibri" w:eastAsia="Calibri" w:cs="Calibri"/>
          <w:highlight w:val="none"/>
        </w:rPr>
      </w:pPr>
    </w:p>
    <w:p>
      <w:pPr>
        <w:spacing w:line="240" w:lineRule="auto"/>
        <w:ind w:left="0" w:firstLine="0"/>
        <w:jc w:val="both"/>
        <w:rPr>
          <w:rFonts w:ascii="Calibri" w:hAnsi="Calibri" w:eastAsia="Calibri" w:cs="Calibri"/>
          <w:highlight w:val="none"/>
        </w:rPr>
      </w:pPr>
      <w:r>
        <w:rPr>
          <w:rFonts w:ascii="Calibri" w:hAnsi="Calibri" w:eastAsia="Calibri" w:cs="Calibri"/>
          <w:highlight w:val="none"/>
          <w:rtl w:val="0"/>
        </w:rPr>
        <w:t>Очікується, що обраний постачальник послуг:</w:t>
      </w:r>
    </w:p>
    <w:p>
      <w:pPr>
        <w:spacing w:line="240" w:lineRule="auto"/>
        <w:ind w:left="0" w:firstLine="0"/>
        <w:jc w:val="both"/>
        <w:rPr>
          <w:rFonts w:ascii="Calibri" w:hAnsi="Calibri" w:eastAsia="Calibri" w:cs="Calibri"/>
          <w:highlight w:val="none"/>
        </w:rPr>
      </w:pPr>
    </w:p>
    <w:p>
      <w:pPr>
        <w:numPr>
          <w:ilvl w:val="0"/>
          <w:numId w:val="1"/>
        </w:numPr>
        <w:spacing w:line="240" w:lineRule="auto"/>
        <w:ind w:left="720" w:hanging="360"/>
        <w:jc w:val="both"/>
        <w:rPr>
          <w:rFonts w:ascii="Calibri" w:hAnsi="Calibri" w:eastAsia="Calibri" w:cs="Calibri"/>
          <w:highlight w:val="none"/>
        </w:rPr>
      </w:pPr>
      <w:r>
        <w:rPr>
          <w:rFonts w:ascii="Calibri" w:hAnsi="Calibri" w:eastAsia="Calibri" w:cs="Calibri"/>
          <w:b/>
          <w:highlight w:val="none"/>
          <w:u w:val="single"/>
          <w:rtl w:val="0"/>
        </w:rPr>
        <w:t>Запропонує та забезпечить функціонування платформи, на якій розміщуватиметься курс.</w:t>
      </w:r>
      <w:r>
        <w:rPr>
          <w:rFonts w:ascii="Calibri" w:hAnsi="Calibri" w:eastAsia="Calibri" w:cs="Calibri"/>
          <w:b/>
          <w:highlight w:val="none"/>
          <w:rtl w:val="0"/>
        </w:rPr>
        <w:t xml:space="preserve"> </w:t>
      </w:r>
    </w:p>
    <w:p>
      <w:pPr>
        <w:spacing w:line="240" w:lineRule="auto"/>
        <w:ind w:left="720" w:firstLine="0"/>
        <w:jc w:val="both"/>
        <w:rPr>
          <w:rFonts w:ascii="Calibri" w:hAnsi="Calibri" w:eastAsia="Calibri" w:cs="Calibri"/>
          <w:highlight w:val="none"/>
        </w:rPr>
      </w:pPr>
      <w:r>
        <w:rPr>
          <w:rFonts w:ascii="Calibri" w:hAnsi="Calibri" w:eastAsia="Calibri" w:cs="Calibri"/>
          <w:highlight w:val="none"/>
          <w:rtl w:val="0"/>
        </w:rPr>
        <w:t>Вимоги такі:</w:t>
      </w:r>
    </w:p>
    <w:p>
      <w:pPr>
        <w:numPr>
          <w:ilvl w:val="1"/>
          <w:numId w:val="1"/>
        </w:numPr>
        <w:spacing w:before="200" w:line="240" w:lineRule="auto"/>
        <w:ind w:left="1440" w:hanging="360"/>
        <w:jc w:val="both"/>
        <w:rPr>
          <w:rFonts w:ascii="Calibri" w:hAnsi="Calibri" w:eastAsia="Calibri" w:cs="Calibri"/>
          <w:highlight w:val="none"/>
          <w:u w:val="none"/>
        </w:rPr>
      </w:pPr>
      <w:r>
        <w:rPr>
          <w:rFonts w:ascii="Calibri" w:hAnsi="Calibri" w:eastAsia="Calibri" w:cs="Calibri"/>
          <w:highlight w:val="none"/>
          <w:rtl w:val="0"/>
        </w:rPr>
        <w:t xml:space="preserve">платформа має бути орієнтована на  використання зі смартфонів та планшетів. Це може бути як застосунок для смартфонів/планшетів (існуючий або створений з нуля), так і вебсайт, пристосований до мобільних версій. </w:t>
      </w:r>
      <w:r>
        <w:rPr>
          <w:rFonts w:ascii="Calibri" w:hAnsi="Calibri" w:eastAsia="Calibri" w:cs="Calibri"/>
          <w:highlight w:val="none"/>
          <w:u w:val="single"/>
          <w:rtl w:val="0"/>
        </w:rPr>
        <w:t>Технічна пропозиція має містити обґрунтування запропонованого(-их) варіанту/варіантів</w:t>
      </w:r>
      <w:r>
        <w:rPr>
          <w:rFonts w:ascii="Calibri" w:hAnsi="Calibri" w:eastAsia="Calibri" w:cs="Calibri"/>
          <w:highlight w:val="none"/>
          <w:rtl w:val="0"/>
        </w:rPr>
        <w:t xml:space="preserve">; </w:t>
      </w:r>
    </w:p>
    <w:p>
      <w:pPr>
        <w:numPr>
          <w:ilvl w:val="1"/>
          <w:numId w:val="1"/>
        </w:numPr>
        <w:spacing w:line="240" w:lineRule="auto"/>
        <w:ind w:left="1440" w:hanging="360"/>
        <w:jc w:val="both"/>
        <w:rPr>
          <w:rFonts w:ascii="Calibri" w:hAnsi="Calibri" w:eastAsia="Calibri" w:cs="Calibri"/>
          <w:highlight w:val="none"/>
          <w:u w:val="none"/>
        </w:rPr>
      </w:pPr>
      <w:r>
        <w:rPr>
          <w:rFonts w:ascii="Calibri" w:hAnsi="Calibri" w:eastAsia="Calibri" w:cs="Calibri"/>
          <w:highlight w:val="none"/>
          <w:rtl w:val="0"/>
        </w:rPr>
        <w:t>платформа мусить мати можливість реєстрації користувачів(-ок) до початку курсу, яка дозволить зберегти прогрес у проходженні курсу, нагадувати про важливість проходження курсу до кінця та контактувати з користувачами по завершенні курсу для вручення призів згідно з майбутньою комунікаційною кампанією для промоції продукту. При цьому реєстрація має бути максимально швидкою та простою для користувача із мінімально необхідною інформацією.</w:t>
      </w:r>
    </w:p>
    <w:p>
      <w:pPr>
        <w:numPr>
          <w:ilvl w:val="0"/>
          <w:numId w:val="1"/>
        </w:numPr>
        <w:spacing w:before="200" w:line="240" w:lineRule="auto"/>
        <w:ind w:left="720" w:hanging="360"/>
        <w:jc w:val="both"/>
        <w:rPr>
          <w:rFonts w:ascii="Calibri" w:hAnsi="Calibri" w:eastAsia="Calibri" w:cs="Calibri"/>
          <w:highlight w:val="none"/>
        </w:rPr>
      </w:pPr>
      <w:r>
        <w:rPr>
          <w:rFonts w:ascii="Calibri" w:hAnsi="Calibri" w:eastAsia="Calibri" w:cs="Calibri"/>
          <w:b/>
          <w:highlight w:val="none"/>
          <w:u w:val="single"/>
          <w:rtl w:val="0"/>
        </w:rPr>
        <w:t>Запропонує та втілить елементи сторітелінгу в курсі:</w:t>
      </w:r>
    </w:p>
    <w:p>
      <w:pPr>
        <w:numPr>
          <w:ilvl w:val="0"/>
          <w:numId w:val="2"/>
        </w:numPr>
        <w:spacing w:before="200" w:after="0" w:line="240" w:lineRule="auto"/>
        <w:ind w:left="1440" w:hanging="360"/>
        <w:jc w:val="both"/>
        <w:rPr>
          <w:rFonts w:ascii="Calibri" w:hAnsi="Calibri" w:eastAsia="Calibri" w:cs="Calibri"/>
          <w:highlight w:val="none"/>
        </w:rPr>
      </w:pPr>
      <w:r>
        <w:rPr>
          <w:rFonts w:ascii="Calibri" w:hAnsi="Calibri" w:eastAsia="Calibri" w:cs="Calibri"/>
          <w:highlight w:val="none"/>
          <w:rtl w:val="0"/>
        </w:rPr>
        <w:t>розробка мінімум трьох відеороликів з окремими персонаж(к)ами, які супроводжуватимуть користувача(-ку) протягом курсу. Це мають бути короткі сюжетні вставки (до 1 хвилини) перед кожним логічним блоком курсу (здорові стосунки, токсичні стосунки, аб’юзивні стосунки), які підводитимуть до теми;</w:t>
      </w:r>
    </w:p>
    <w:p>
      <w:pPr>
        <w:numPr>
          <w:ilvl w:val="0"/>
          <w:numId w:val="2"/>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зміни в дизайні курсу, які стосуються вставки персонажів(-ок) з відео на слайди та в кейси. Персонажі з розроблених підрядником відео мають з’являтися протягом курсу у зображеннях та як персонажі наявних кейсів у вигляді статичних картинок. Інші зміни дизайну слайдів, окрім їх переведення у формат для мобільних пристроїв, не плануються;</w:t>
      </w:r>
    </w:p>
    <w:p>
      <w:pPr>
        <w:numPr>
          <w:ilvl w:val="0"/>
          <w:numId w:val="2"/>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 xml:space="preserve">опціонально: розділити курс на 3 дні. Максимальна загальна тривалість курсу для проходження  - 1 год 30 хв. </w:t>
      </w:r>
    </w:p>
    <w:p>
      <w:pPr>
        <w:numPr>
          <w:ilvl w:val="0"/>
          <w:numId w:val="2"/>
        </w:numPr>
        <w:spacing w:line="240" w:lineRule="auto"/>
        <w:ind w:left="1440" w:hanging="360"/>
        <w:jc w:val="both"/>
        <w:rPr>
          <w:rFonts w:ascii="Calibri" w:hAnsi="Calibri" w:eastAsia="Calibri" w:cs="Calibri"/>
          <w:highlight w:val="none"/>
          <w:u w:val="none"/>
        </w:rPr>
      </w:pPr>
      <w:r>
        <w:rPr>
          <w:rFonts w:ascii="Calibri" w:hAnsi="Calibri" w:eastAsia="Calibri" w:cs="Calibri"/>
          <w:highlight w:val="none"/>
          <w:rtl w:val="0"/>
        </w:rPr>
        <w:t>усі творчі ідеї, які підпадають у рамки сторітелінгу та формату навчання “microlearning” – вітаються.</w:t>
      </w:r>
    </w:p>
    <w:p>
      <w:pPr>
        <w:spacing w:before="200" w:line="240" w:lineRule="auto"/>
        <w:ind w:left="0" w:firstLine="0"/>
        <w:jc w:val="both"/>
        <w:rPr>
          <w:rFonts w:ascii="Calibri" w:hAnsi="Calibri" w:eastAsia="Calibri" w:cs="Calibri"/>
          <w:highlight w:val="none"/>
        </w:rPr>
      </w:pPr>
      <w:r>
        <w:rPr>
          <w:rFonts w:ascii="Calibri" w:hAnsi="Calibri" w:eastAsia="Calibri" w:cs="Calibri"/>
          <w:highlight w:val="none"/>
          <w:rtl w:val="0"/>
        </w:rPr>
        <w:t>Обраний постачальник послуг отримає фінальний контент курсу орієнтовно до 20 серпня 2023 року. В той же час, більшість контенту курсу вже є готовою, зміни, у порівнянні з фінальною версією очікуються незначні: буде додано декілька блоків, точково змінені вправи та тести, а також формулювання деяких завдань. Подання фінальної версії контенту не впливає на підготовчий етап для виконання пунктів 1 та 2 обсягу робіт технічного завдання.</w:t>
      </w:r>
    </w:p>
    <w:p>
      <w:pPr>
        <w:numPr>
          <w:ilvl w:val="0"/>
          <w:numId w:val="1"/>
        </w:numPr>
        <w:spacing w:before="200" w:after="0" w:line="240" w:lineRule="auto"/>
        <w:ind w:left="720" w:hanging="360"/>
        <w:jc w:val="both"/>
        <w:rPr>
          <w:rFonts w:ascii="Calibri" w:hAnsi="Calibri" w:eastAsia="Calibri" w:cs="Calibri"/>
          <w:highlight w:val="none"/>
          <w:u w:val="none"/>
        </w:rPr>
      </w:pPr>
      <w:r>
        <w:rPr>
          <w:rFonts w:ascii="Calibri" w:hAnsi="Calibri" w:eastAsia="Calibri" w:cs="Calibri"/>
          <w:b/>
          <w:highlight w:val="none"/>
          <w:u w:val="single"/>
          <w:rtl w:val="0"/>
        </w:rPr>
        <w:t>Внесе низку технічних оновлень в інтерфейс курсу</w:t>
      </w:r>
      <w:r>
        <w:rPr>
          <w:rFonts w:ascii="Calibri" w:hAnsi="Calibri" w:eastAsia="Calibri" w:cs="Calibri"/>
          <w:b/>
          <w:highlight w:val="none"/>
          <w:rtl w:val="0"/>
        </w:rPr>
        <w:t xml:space="preserve">: </w:t>
      </w:r>
    </w:p>
    <w:p>
      <w:pPr>
        <w:numPr>
          <w:ilvl w:val="0"/>
          <w:numId w:val="3"/>
        </w:numPr>
        <w:spacing w:before="200" w:after="0" w:line="240" w:lineRule="auto"/>
        <w:ind w:left="1440" w:hanging="360"/>
        <w:jc w:val="both"/>
        <w:rPr>
          <w:rFonts w:ascii="Calibri" w:hAnsi="Calibri" w:eastAsia="Calibri" w:cs="Calibri"/>
          <w:highlight w:val="none"/>
        </w:rPr>
      </w:pPr>
      <w:r>
        <w:rPr>
          <w:rFonts w:ascii="Calibri" w:hAnsi="Calibri" w:eastAsia="Calibri" w:cs="Calibri"/>
          <w:highlight w:val="none"/>
          <w:rtl w:val="0"/>
        </w:rPr>
        <w:t>надання технічної можливості користувачу(-ці) на початку курсу обрати, чи вони проходять його наодинці, чи разом з партнером. Контент курсу, залежно від вибору, не змінюватиметься, проте певні вправи та тести виглядатимуть інакше;</w:t>
      </w:r>
    </w:p>
    <w:p>
      <w:pPr>
        <w:numPr>
          <w:ilvl w:val="0"/>
          <w:numId w:val="3"/>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перебудова наявного продукту з формату десктопу у формат, який підходить для проходження на смартфоні/планшеті;</w:t>
      </w:r>
    </w:p>
    <w:p>
      <w:pPr>
        <w:numPr>
          <w:ilvl w:val="0"/>
          <w:numId w:val="3"/>
        </w:numPr>
        <w:spacing w:line="240" w:lineRule="auto"/>
        <w:ind w:left="1440" w:hanging="360"/>
        <w:jc w:val="both"/>
        <w:rPr>
          <w:rFonts w:ascii="Calibri" w:hAnsi="Calibri" w:eastAsia="Calibri" w:cs="Calibri"/>
          <w:highlight w:val="none"/>
          <w:u w:val="none"/>
        </w:rPr>
      </w:pPr>
      <w:r>
        <w:rPr>
          <w:rFonts w:ascii="Calibri" w:hAnsi="Calibri" w:eastAsia="Calibri" w:cs="Calibri"/>
          <w:highlight w:val="none"/>
          <w:rtl w:val="0"/>
        </w:rPr>
        <w:t>об’єднання усієї інформації з наявних трьох пакетів курсу в один, видалення вхідного тестування;</w:t>
      </w:r>
    </w:p>
    <w:p>
      <w:pPr>
        <w:numPr>
          <w:ilvl w:val="0"/>
          <w:numId w:val="3"/>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переформатування додаткових блоків: перенесення питання про вибір додаткових блоків з початку курсу на момент завершення проходження основного контенту курсу, видалення одного із існуючих додаткових блоків, технічне проєктування та додавання іншого додаткового блоку (теоретичний контент надає UNFPA);</w:t>
      </w:r>
    </w:p>
    <w:p>
      <w:pPr>
        <w:numPr>
          <w:ilvl w:val="0"/>
          <w:numId w:val="3"/>
        </w:numPr>
        <w:spacing w:line="240" w:lineRule="auto"/>
        <w:ind w:left="1440" w:hanging="360"/>
        <w:jc w:val="both"/>
        <w:rPr>
          <w:rFonts w:ascii="Calibri" w:hAnsi="Calibri" w:eastAsia="Calibri" w:cs="Calibri"/>
          <w:highlight w:val="none"/>
          <w:u w:val="none"/>
        </w:rPr>
      </w:pPr>
      <w:r>
        <w:rPr>
          <w:rFonts w:ascii="Calibri" w:hAnsi="Calibri" w:eastAsia="Calibri" w:cs="Calibri"/>
          <w:highlight w:val="none"/>
          <w:rtl w:val="0"/>
        </w:rPr>
        <w:t>внесення низки змін у наявний SCORM-пакет, які стосуються контенту, включно, але не обмежуючись заміною або доповненням окремих тестів, вправ, додавання певних текстових блоків за необхідністю;</w:t>
      </w:r>
    </w:p>
    <w:p>
      <w:pPr>
        <w:numPr>
          <w:ilvl w:val="0"/>
          <w:numId w:val="3"/>
        </w:numPr>
        <w:spacing w:line="240" w:lineRule="auto"/>
        <w:ind w:left="1440" w:hanging="360"/>
        <w:jc w:val="both"/>
        <w:rPr>
          <w:rFonts w:ascii="Calibri" w:hAnsi="Calibri" w:eastAsia="Calibri" w:cs="Calibri"/>
          <w:highlight w:val="none"/>
          <w:u w:val="none"/>
        </w:rPr>
      </w:pPr>
      <w:r>
        <w:rPr>
          <w:rFonts w:ascii="Calibri" w:hAnsi="Calibri" w:eastAsia="Calibri" w:cs="Calibri"/>
          <w:highlight w:val="none"/>
          <w:rtl w:val="0"/>
        </w:rPr>
        <w:t>проведення QA інтерфейсу, за результатами якого мають бути внесені необхідні зміни та прибрані наявні баги;</w:t>
      </w:r>
    </w:p>
    <w:p>
      <w:pPr>
        <w:numPr>
          <w:ilvl w:val="0"/>
          <w:numId w:val="3"/>
        </w:numPr>
        <w:spacing w:line="240" w:lineRule="auto"/>
        <w:ind w:left="1440" w:hanging="360"/>
        <w:jc w:val="both"/>
        <w:rPr>
          <w:rFonts w:ascii="Calibri" w:hAnsi="Calibri" w:eastAsia="Calibri" w:cs="Calibri"/>
          <w:highlight w:val="none"/>
          <w:u w:val="none"/>
        </w:rPr>
      </w:pPr>
      <w:r>
        <w:rPr>
          <w:rFonts w:ascii="Calibri" w:hAnsi="Calibri" w:eastAsia="Calibri" w:cs="Calibri"/>
          <w:highlight w:val="none"/>
          <w:rtl w:val="0"/>
        </w:rPr>
        <w:t>розробка та втілення зручної навігації між слайдами;</w:t>
      </w:r>
    </w:p>
    <w:p>
      <w:pPr>
        <w:numPr>
          <w:ilvl w:val="0"/>
          <w:numId w:val="3"/>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додавання змісту курсу і можливості повертатися назад на певну тему, не втрачаючи прогрес;</w:t>
      </w:r>
    </w:p>
    <w:p>
      <w:pPr>
        <w:numPr>
          <w:ilvl w:val="0"/>
          <w:numId w:val="3"/>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додавання деяких відео про наявні ресурси для постраждалих від домашнього насильства, розроблені UNFPA;</w:t>
      </w:r>
    </w:p>
    <w:p>
      <w:pPr>
        <w:numPr>
          <w:ilvl w:val="0"/>
          <w:numId w:val="3"/>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надання можливості пройти один і той же тест вдвох в парі з різними відповідями, технічне рішення має запропонувати підрядник.</w:t>
      </w:r>
    </w:p>
    <w:p>
      <w:pPr>
        <w:numPr>
          <w:ilvl w:val="0"/>
          <w:numId w:val="3"/>
        </w:numPr>
        <w:spacing w:line="240" w:lineRule="auto"/>
        <w:ind w:left="1440" w:hanging="360"/>
        <w:jc w:val="both"/>
        <w:rPr>
          <w:rFonts w:ascii="Calibri" w:hAnsi="Calibri" w:eastAsia="Calibri" w:cs="Calibri"/>
          <w:highlight w:val="none"/>
        </w:rPr>
      </w:pPr>
      <w:r>
        <w:rPr>
          <w:rFonts w:ascii="Calibri" w:hAnsi="Calibri" w:eastAsia="Calibri" w:cs="Calibri"/>
          <w:highlight w:val="none"/>
          <w:rtl w:val="0"/>
        </w:rPr>
        <w:t>курс має бути доступний для користувачів/-ок із порушеннями слуху (</w:t>
      </w:r>
      <w:r>
        <w:rPr>
          <w:rFonts w:ascii="Calibri" w:hAnsi="Calibri" w:eastAsia="Calibri" w:cs="Calibri"/>
          <w:highlight w:val="none"/>
          <w:u w:val="single"/>
          <w:rtl w:val="0"/>
        </w:rPr>
        <w:t>на етапі подачі технічної пропозиції необхідно описати підхід, який пропонується</w:t>
      </w:r>
      <w:r>
        <w:rPr>
          <w:rFonts w:ascii="Calibri" w:hAnsi="Calibri" w:eastAsia="Calibri" w:cs="Calibri"/>
          <w:highlight w:val="none"/>
          <w:rtl w:val="0"/>
        </w:rPr>
        <w:t>).</w:t>
      </w:r>
    </w:p>
    <w:p>
      <w:pPr>
        <w:spacing w:before="200" w:line="240" w:lineRule="auto"/>
        <w:ind w:left="0" w:firstLine="0"/>
        <w:jc w:val="both"/>
        <w:rPr>
          <w:rFonts w:ascii="Calibri" w:hAnsi="Calibri" w:eastAsia="Calibri" w:cs="Calibri"/>
          <w:highlight w:val="none"/>
        </w:rPr>
      </w:pPr>
      <w:r>
        <w:rPr>
          <w:rFonts w:ascii="Calibri" w:hAnsi="Calibri" w:eastAsia="Calibri" w:cs="Calibri"/>
          <w:highlight w:val="none"/>
          <w:rtl w:val="0"/>
        </w:rPr>
        <w:t xml:space="preserve">Очікується, що підрядник також забезпечить проведення необхідних </w:t>
      </w:r>
      <w:r>
        <w:rPr>
          <w:rFonts w:ascii="Calibri" w:hAnsi="Calibri" w:eastAsia="Calibri" w:cs="Calibri"/>
          <w:highlight w:val="none"/>
          <w:u w:val="single"/>
          <w:rtl w:val="0"/>
        </w:rPr>
        <w:t>проміжних і фінальних досліджень/тестувань</w:t>
      </w:r>
      <w:r>
        <w:rPr>
          <w:rFonts w:ascii="Calibri" w:hAnsi="Calibri" w:eastAsia="Calibri" w:cs="Calibri"/>
          <w:highlight w:val="none"/>
          <w:rtl w:val="0"/>
        </w:rPr>
        <w:t xml:space="preserve"> для виявлення найкращих підходів у побудові, навігації чи інтерактивності курсу.</w:t>
      </w:r>
    </w:p>
    <w:p>
      <w:pPr>
        <w:spacing w:line="240" w:lineRule="auto"/>
        <w:ind w:left="0" w:firstLine="720"/>
        <w:jc w:val="both"/>
        <w:rPr>
          <w:rFonts w:ascii="Calibri" w:hAnsi="Calibri" w:eastAsia="Calibri" w:cs="Calibri"/>
          <w:highlight w:val="none"/>
        </w:rPr>
      </w:pPr>
    </w:p>
    <w:p>
      <w:pPr>
        <w:spacing w:before="240" w:line="240" w:lineRule="auto"/>
        <w:jc w:val="both"/>
        <w:rPr>
          <w:rFonts w:ascii="Calibri" w:hAnsi="Calibri" w:eastAsia="Calibri" w:cs="Calibri"/>
          <w:b/>
          <w:highlight w:val="none"/>
        </w:rPr>
      </w:pPr>
      <w:r>
        <w:rPr>
          <w:rFonts w:ascii="Calibri" w:hAnsi="Calibri" w:eastAsia="Calibri" w:cs="Calibri"/>
          <w:b/>
          <w:highlight w:val="none"/>
          <w:rtl w:val="0"/>
        </w:rPr>
        <w:t>Цілі і очікувані результати</w:t>
      </w:r>
    </w:p>
    <w:p>
      <w:pPr>
        <w:spacing w:before="240" w:line="240" w:lineRule="auto"/>
        <w:jc w:val="both"/>
        <w:rPr>
          <w:rFonts w:ascii="Calibri" w:hAnsi="Calibri" w:eastAsia="Calibri" w:cs="Calibri"/>
          <w:highlight w:val="none"/>
        </w:rPr>
      </w:pPr>
      <w:r>
        <w:rPr>
          <w:rFonts w:ascii="Calibri" w:hAnsi="Calibri" w:eastAsia="Calibri" w:cs="Calibri"/>
          <w:highlight w:val="none"/>
          <w:rtl w:val="0"/>
        </w:rPr>
        <w:t>Надані послуги мають відповідати таким цілям та часовим проміжкам:</w:t>
      </w:r>
    </w:p>
    <w:p>
      <w:pPr>
        <w:spacing w:before="0" w:line="240" w:lineRule="auto"/>
        <w:jc w:val="both"/>
        <w:rPr>
          <w:rFonts w:ascii="Calibri" w:hAnsi="Calibri" w:eastAsia="Calibri" w:cs="Calibri"/>
          <w:highlight w:val="none"/>
        </w:rPr>
      </w:pPr>
    </w:p>
    <w:tbl>
      <w:tblPr>
        <w:tblStyle w:val="14"/>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570"/>
        <w:gridCol w:w="2130"/>
        <w:gridCol w:w="3360"/>
        <w:gridCol w:w="33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highlight w:val="none"/>
              </w:rPr>
            </w:pPr>
            <w:r>
              <w:rPr>
                <w:rFonts w:ascii="Calibri" w:hAnsi="Calibri" w:eastAsia="Calibri" w:cs="Calibri"/>
                <w:highlight w:val="none"/>
                <w:rtl w:val="0"/>
              </w:rPr>
              <w:t>№</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highlight w:val="none"/>
              </w:rPr>
            </w:pPr>
            <w:r>
              <w:rPr>
                <w:rFonts w:ascii="Calibri" w:hAnsi="Calibri" w:eastAsia="Calibri" w:cs="Calibri"/>
                <w:highlight w:val="none"/>
                <w:rtl w:val="0"/>
              </w:rPr>
              <w:t>Активність</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highlight w:val="none"/>
              </w:rPr>
            </w:pPr>
            <w:r>
              <w:rPr>
                <w:rFonts w:ascii="Calibri" w:hAnsi="Calibri" w:eastAsia="Calibri" w:cs="Calibri"/>
                <w:highlight w:val="none"/>
                <w:rtl w:val="0"/>
              </w:rPr>
              <w:t>Очікувані продукти</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highlight w:val="none"/>
              </w:rPr>
            </w:pPr>
            <w:r>
              <w:rPr>
                <w:rFonts w:ascii="Calibri" w:hAnsi="Calibri" w:eastAsia="Calibri" w:cs="Calibri"/>
                <w:highlight w:val="none"/>
                <w:rtl w:val="0"/>
              </w:rPr>
              <w:t>Дата отримання послуги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rFonts w:ascii="Calibri" w:hAnsi="Calibri" w:eastAsia="Calibri" w:cs="Calibri"/>
                <w:highlight w:val="none"/>
              </w:rPr>
            </w:pPr>
            <w:r>
              <w:rPr>
                <w:rFonts w:ascii="Calibri" w:hAnsi="Calibri" w:eastAsia="Calibri" w:cs="Calibri"/>
                <w:highlight w:val="none"/>
                <w:rtl w:val="0"/>
              </w:rPr>
              <w:t>1.</w:t>
            </w:r>
          </w:p>
        </w:tc>
        <w:tc>
          <w:tcPr>
            <w:shd w:val="clear" w:color="auto" w:fill="auto"/>
            <w:tcMar>
              <w:top w:w="100" w:type="dxa"/>
              <w:left w:w="100" w:type="dxa"/>
              <w:bottom w:w="100" w:type="dxa"/>
              <w:right w:w="100" w:type="dxa"/>
            </w:tcMar>
            <w:vAlign w:val="top"/>
          </w:tcPr>
          <w:p>
            <w:pPr>
              <w:widowControl w:val="0"/>
              <w:spacing w:line="240" w:lineRule="auto"/>
              <w:jc w:val="both"/>
              <w:rPr>
                <w:rFonts w:ascii="Calibri" w:hAnsi="Calibri" w:eastAsia="Calibri" w:cs="Calibri"/>
                <w:highlight w:val="none"/>
              </w:rPr>
            </w:pPr>
            <w:r>
              <w:rPr>
                <w:rFonts w:ascii="Calibri" w:hAnsi="Calibri" w:eastAsia="Calibri" w:cs="Calibri"/>
                <w:highlight w:val="none"/>
                <w:rtl w:val="0"/>
              </w:rPr>
              <w:t>Розробка сценарію онлайн-курсу з урахуванням елементів сторітелінгу</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highlight w:val="none"/>
              </w:rPr>
            </w:pPr>
            <w:r>
              <w:rPr>
                <w:rFonts w:ascii="Calibri" w:hAnsi="Calibri" w:eastAsia="Calibri" w:cs="Calibri"/>
                <w:highlight w:val="none"/>
                <w:rtl w:val="0"/>
              </w:rPr>
              <w:t>Розроблений та затверджений сценарій онлайн-курсу</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highlight w:val="none"/>
              </w:rPr>
            </w:pPr>
            <w:r>
              <w:rPr>
                <w:rFonts w:ascii="Calibri" w:hAnsi="Calibri" w:eastAsia="Calibri" w:cs="Calibri"/>
                <w:highlight w:val="none"/>
                <w:rtl w:val="0"/>
              </w:rPr>
              <w:t>До 31 серпня 2023 року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rFonts w:ascii="Calibri" w:hAnsi="Calibri" w:eastAsia="Calibri" w:cs="Calibri"/>
                <w:highlight w:val="none"/>
              </w:rPr>
            </w:pPr>
            <w:r>
              <w:rPr>
                <w:rFonts w:ascii="Calibri" w:hAnsi="Calibri" w:eastAsia="Calibri" w:cs="Calibri"/>
                <w:highlight w:val="none"/>
                <w:rtl w:val="0"/>
              </w:rPr>
              <w:t>2.</w:t>
            </w:r>
          </w:p>
        </w:tc>
        <w:tc>
          <w:tcPr>
            <w:shd w:val="clear" w:color="auto" w:fill="auto"/>
            <w:tcMar>
              <w:top w:w="100" w:type="dxa"/>
              <w:left w:w="100" w:type="dxa"/>
              <w:bottom w:w="100" w:type="dxa"/>
              <w:right w:w="100" w:type="dxa"/>
            </w:tcMar>
            <w:vAlign w:val="top"/>
          </w:tcPr>
          <w:p>
            <w:pPr>
              <w:widowControl w:val="0"/>
              <w:spacing w:line="240" w:lineRule="auto"/>
              <w:jc w:val="both"/>
              <w:rPr>
                <w:rFonts w:ascii="Calibri" w:hAnsi="Calibri" w:eastAsia="Calibri" w:cs="Calibri"/>
                <w:highlight w:val="none"/>
              </w:rPr>
            </w:pPr>
            <w:r>
              <w:rPr>
                <w:rFonts w:ascii="Calibri" w:hAnsi="Calibri" w:eastAsia="Calibri" w:cs="Calibri"/>
                <w:highlight w:val="none"/>
                <w:rtl w:val="0"/>
              </w:rPr>
              <w:t>Розробка анімованих відеороликів та внесення відповідних змін у дизайн курсу</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highlight w:val="none"/>
              </w:rPr>
            </w:pPr>
            <w:r>
              <w:rPr>
                <w:rFonts w:ascii="Calibri" w:hAnsi="Calibri" w:eastAsia="Calibri" w:cs="Calibri"/>
                <w:highlight w:val="none"/>
                <w:rtl w:val="0"/>
              </w:rPr>
              <w:t>Як мінімум три відеоролики розроблені та затверджені, внесені зміни в дизайн слайдів</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highlight w:val="none"/>
              </w:rPr>
            </w:pPr>
            <w:r>
              <w:rPr>
                <w:rFonts w:ascii="Calibri" w:hAnsi="Calibri" w:eastAsia="Calibri" w:cs="Calibri"/>
                <w:highlight w:val="none"/>
                <w:rtl w:val="0"/>
              </w:rPr>
              <w:t>До 30 вересня 2023 року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rFonts w:ascii="Calibri" w:hAnsi="Calibri" w:eastAsia="Calibri" w:cs="Calibri"/>
                <w:highlight w:val="none"/>
              </w:rPr>
            </w:pPr>
            <w:r>
              <w:rPr>
                <w:rFonts w:ascii="Calibri" w:hAnsi="Calibri" w:eastAsia="Calibri" w:cs="Calibri"/>
                <w:highlight w:val="none"/>
                <w:rtl w:val="0"/>
              </w:rPr>
              <w:t>3.</w:t>
            </w:r>
          </w:p>
        </w:tc>
        <w:tc>
          <w:tcPr>
            <w:shd w:val="clear" w:color="auto" w:fill="auto"/>
            <w:tcMar>
              <w:top w:w="100" w:type="dxa"/>
              <w:left w:w="100" w:type="dxa"/>
              <w:bottom w:w="100" w:type="dxa"/>
              <w:right w:w="100" w:type="dxa"/>
            </w:tcMar>
            <w:vAlign w:val="top"/>
          </w:tcPr>
          <w:p>
            <w:pPr>
              <w:widowControl w:val="0"/>
              <w:spacing w:line="240" w:lineRule="auto"/>
              <w:jc w:val="both"/>
              <w:rPr>
                <w:rFonts w:ascii="Calibri" w:hAnsi="Calibri" w:eastAsia="Calibri" w:cs="Calibri"/>
                <w:highlight w:val="none"/>
              </w:rPr>
            </w:pPr>
            <w:r>
              <w:rPr>
                <w:rFonts w:ascii="Calibri" w:hAnsi="Calibri" w:eastAsia="Calibri" w:cs="Calibri"/>
                <w:highlight w:val="none"/>
                <w:rtl w:val="0"/>
              </w:rPr>
              <w:t xml:space="preserve">Забезпечення якісного функціонування курсу на обраній платформі </w:t>
            </w:r>
          </w:p>
        </w:tc>
        <w:tc>
          <w:tcPr>
            <w:shd w:val="clear" w:color="auto" w:fill="auto"/>
            <w:tcMar>
              <w:top w:w="100" w:type="dxa"/>
              <w:left w:w="100" w:type="dxa"/>
              <w:bottom w:w="100" w:type="dxa"/>
              <w:right w:w="100" w:type="dxa"/>
            </w:tcMar>
            <w:vAlign w:val="top"/>
          </w:tcPr>
          <w:p>
            <w:pPr>
              <w:widowControl w:val="0"/>
              <w:spacing w:line="240" w:lineRule="auto"/>
              <w:jc w:val="both"/>
              <w:rPr>
                <w:rFonts w:ascii="Calibri" w:hAnsi="Calibri" w:eastAsia="Calibri" w:cs="Calibri"/>
                <w:highlight w:val="none"/>
              </w:rPr>
            </w:pPr>
            <w:r>
              <w:rPr>
                <w:rFonts w:ascii="Calibri" w:hAnsi="Calibri" w:eastAsia="Calibri" w:cs="Calibri"/>
                <w:highlight w:val="none"/>
                <w:rtl w:val="0"/>
              </w:rPr>
              <w:t>Затверджена, працююча платформа, на якій розміщено курс, з урахуванням необхідних технічних оновлень, вказаних у ТЗ, а також виявлених після запропонованого тестування курсу</w:t>
            </w:r>
          </w:p>
        </w:tc>
        <w:tc>
          <w:tcPr>
            <w:shd w:val="clear" w:color="auto" w:fill="auto"/>
            <w:tcMar>
              <w:top w:w="100" w:type="dxa"/>
              <w:left w:w="100" w:type="dxa"/>
              <w:bottom w:w="100" w:type="dxa"/>
              <w:right w:w="100" w:type="dxa"/>
            </w:tcMar>
            <w:vAlign w:val="top"/>
          </w:tcPr>
          <w:p>
            <w:pPr>
              <w:widowControl w:val="0"/>
              <w:spacing w:before="0" w:line="240" w:lineRule="auto"/>
              <w:jc w:val="both"/>
              <w:rPr>
                <w:rFonts w:ascii="Calibri" w:hAnsi="Calibri" w:eastAsia="Calibri" w:cs="Calibri"/>
                <w:highlight w:val="none"/>
              </w:rPr>
            </w:pPr>
            <w:r>
              <w:rPr>
                <w:rFonts w:ascii="Calibri" w:hAnsi="Calibri" w:eastAsia="Calibri" w:cs="Calibri"/>
                <w:highlight w:val="none"/>
                <w:rtl w:val="0"/>
              </w:rPr>
              <w:t>До 15 листопада 2023 року</w:t>
            </w:r>
          </w:p>
        </w:tc>
      </w:tr>
    </w:tbl>
    <w:p>
      <w:pPr>
        <w:spacing w:before="240" w:line="240" w:lineRule="auto"/>
        <w:jc w:val="both"/>
        <w:rPr>
          <w:rFonts w:ascii="Calibri" w:hAnsi="Calibri" w:eastAsia="Calibri" w:cs="Calibri"/>
          <w:highlight w:val="none"/>
        </w:rPr>
      </w:pPr>
      <w:r>
        <w:rPr>
          <w:rFonts w:ascii="Calibri" w:hAnsi="Calibri" w:eastAsia="Calibri" w:cs="Calibri"/>
          <w:highlight w:val="none"/>
          <w:rtl w:val="0"/>
        </w:rPr>
        <w:t>Кожен з етапів роботи передбачає отримання зворотного зв’язку від замовника, внесення необхідних правок та доопрацювання матеріалів. Оплата усіх визначених послуг буде відбуватися лише після повного завершення передбачених активностей та після прийняття їх замовником.</w:t>
      </w:r>
    </w:p>
    <w:p>
      <w:pPr>
        <w:spacing w:before="240" w:line="240" w:lineRule="auto"/>
        <w:jc w:val="both"/>
        <w:rPr>
          <w:rFonts w:ascii="Calibri" w:hAnsi="Calibri" w:eastAsia="Calibri" w:cs="Calibri"/>
          <w:b/>
          <w:highlight w:val="none"/>
        </w:rPr>
      </w:pPr>
      <w:r>
        <w:rPr>
          <w:rFonts w:ascii="Calibri" w:hAnsi="Calibri" w:eastAsia="Calibri" w:cs="Calibri"/>
          <w:b/>
          <w:highlight w:val="none"/>
          <w:rtl w:val="0"/>
        </w:rPr>
        <w:t>Усі творчі ідеї, які підпадають у рамки даного технічного завдання – вітаються.</w:t>
      </w:r>
    </w:p>
    <w:p>
      <w:pPr>
        <w:spacing w:before="240" w:line="240" w:lineRule="auto"/>
        <w:jc w:val="both"/>
        <w:rPr>
          <w:rFonts w:ascii="Calibri" w:hAnsi="Calibri" w:eastAsia="Calibri" w:cs="Calibri"/>
          <w:highlight w:val="none"/>
        </w:rPr>
      </w:pPr>
      <w:r>
        <w:rPr>
          <w:rFonts w:ascii="Calibri" w:hAnsi="Calibri" w:eastAsia="Calibri" w:cs="Calibri"/>
          <w:b/>
          <w:highlight w:val="none"/>
          <w:rtl w:val="0"/>
        </w:rPr>
        <w:t>Оплата</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Усі результати, передбачені цими завданнями, повинні бути надані замовнику до 15 листопада 2023 року.</w:t>
      </w:r>
    </w:p>
    <w:p>
      <w:pPr>
        <w:spacing w:before="0" w:after="0" w:line="240" w:lineRule="auto"/>
        <w:jc w:val="both"/>
        <w:rPr>
          <w:rFonts w:ascii="Calibri" w:hAnsi="Calibri" w:eastAsia="Calibri" w:cs="Calibri"/>
          <w:highlight w:val="none"/>
        </w:rPr>
      </w:pPr>
    </w:p>
    <w:tbl>
      <w:tblPr>
        <w:tblStyle w:val="15"/>
        <w:tblW w:w="8880"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570"/>
        <w:gridCol w:w="3960"/>
        <w:gridCol w:w="435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95" w:hRule="atLeast"/>
          <w:jc w:val="center"/>
        </w:trPr>
        <w:tc>
          <w:tcPr>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top"/>
          </w:tcPr>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w:t>
            </w:r>
          </w:p>
        </w:tc>
        <w:tc>
          <w:tcPr>
            <w:tcBorders>
              <w:top w:val="single" w:color="000000" w:sz="8" w:space="0"/>
              <w:left w:val="nil"/>
              <w:bottom w:val="single" w:color="000000" w:sz="8" w:space="0"/>
              <w:right w:val="single" w:color="000000" w:sz="8" w:space="0"/>
            </w:tcBorders>
            <w:shd w:val="clear" w:color="auto" w:fill="FFFFFF"/>
            <w:tcMar>
              <w:top w:w="100" w:type="dxa"/>
              <w:left w:w="100" w:type="dxa"/>
              <w:bottom w:w="100" w:type="dxa"/>
              <w:right w:w="100" w:type="dxa"/>
            </w:tcMar>
            <w:vAlign w:val="top"/>
          </w:tcPr>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Очікувані матеріали</w:t>
            </w:r>
          </w:p>
        </w:tc>
        <w:tc>
          <w:tcPr>
            <w:tcBorders>
              <w:top w:val="single" w:color="000000" w:sz="8" w:space="0"/>
              <w:left w:val="nil"/>
              <w:bottom w:val="single" w:color="000000" w:sz="8" w:space="0"/>
              <w:right w:val="single" w:color="000000" w:sz="8" w:space="0"/>
            </w:tcBorders>
            <w:shd w:val="clear" w:color="auto" w:fill="FFFFFF"/>
            <w:tcMar>
              <w:top w:w="100" w:type="dxa"/>
              <w:left w:w="100" w:type="dxa"/>
              <w:bottom w:w="100" w:type="dxa"/>
              <w:right w:w="100" w:type="dxa"/>
            </w:tcMar>
            <w:vAlign w:val="top"/>
          </w:tcPr>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Умови оплати та часові рамки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65" w:hRule="atLeast"/>
          <w:jc w:val="center"/>
        </w:trPr>
        <w:tc>
          <w:tcPr>
            <w:tcBorders>
              <w:top w:val="nil"/>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1</w:t>
            </w:r>
          </w:p>
        </w:tc>
        <w:tc>
          <w:tcPr>
            <w:tcBorders>
              <w:top w:val="nil"/>
              <w:left w:val="nil"/>
              <w:bottom w:val="single" w:color="000000" w:sz="8" w:space="0"/>
              <w:right w:val="single" w:color="000000" w:sz="8" w:space="0"/>
            </w:tcBorders>
            <w:shd w:val="clear" w:color="auto" w:fill="FFFFFF"/>
            <w:tcMar>
              <w:top w:w="100" w:type="dxa"/>
              <w:left w:w="100" w:type="dxa"/>
              <w:bottom w:w="100" w:type="dxa"/>
              <w:right w:w="100" w:type="dxa"/>
            </w:tcMar>
            <w:vAlign w:val="top"/>
          </w:tcPr>
          <w:p>
            <w:pPr>
              <w:widowControl w:val="0"/>
              <w:spacing w:line="240" w:lineRule="auto"/>
              <w:jc w:val="both"/>
              <w:rPr>
                <w:rFonts w:ascii="Calibri" w:hAnsi="Calibri" w:eastAsia="Calibri" w:cs="Calibri"/>
                <w:highlight w:val="none"/>
              </w:rPr>
            </w:pPr>
            <w:r>
              <w:rPr>
                <w:rFonts w:ascii="Calibri" w:hAnsi="Calibri" w:eastAsia="Calibri" w:cs="Calibri"/>
                <w:highlight w:val="none"/>
                <w:rtl w:val="0"/>
              </w:rPr>
              <w:t xml:space="preserve">Розроблений та затверджений сценарій онлайн-курсу з урахуванням усіх вимог ТЗ та успішно прийняті створені відеоролики </w:t>
            </w:r>
          </w:p>
        </w:tc>
        <w:tc>
          <w:tcPr>
            <w:tcBorders>
              <w:top w:val="nil"/>
              <w:left w:val="nil"/>
              <w:bottom w:val="single" w:color="000000" w:sz="8" w:space="0"/>
              <w:right w:val="single" w:color="000000" w:sz="8" w:space="0"/>
            </w:tcBorders>
            <w:shd w:val="clear" w:color="auto" w:fill="FFFFFF"/>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30% вартості контракту після затвердження замовником, до 30 вересня 2023 року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1035" w:hRule="atLeast"/>
          <w:jc w:val="center"/>
        </w:trPr>
        <w:tc>
          <w:tcPr>
            <w:tcBorders>
              <w:top w:val="nil"/>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2</w:t>
            </w:r>
          </w:p>
        </w:tc>
        <w:tc>
          <w:tcPr>
            <w:tcBorders>
              <w:top w:val="nil"/>
              <w:left w:val="nil"/>
              <w:bottom w:val="single" w:color="000000" w:sz="8" w:space="0"/>
              <w:right w:val="single" w:color="000000" w:sz="8" w:space="0"/>
            </w:tcBorders>
            <w:shd w:val="clear" w:color="auto" w:fill="FFFFFF"/>
            <w:tcMar>
              <w:top w:w="100" w:type="dxa"/>
              <w:left w:w="100" w:type="dxa"/>
              <w:bottom w:w="100" w:type="dxa"/>
              <w:right w:w="100" w:type="dxa"/>
            </w:tcMar>
            <w:vAlign w:val="top"/>
          </w:tcPr>
          <w:p>
            <w:pPr>
              <w:widowControl w:val="0"/>
              <w:spacing w:line="240" w:lineRule="auto"/>
              <w:jc w:val="both"/>
              <w:rPr>
                <w:rFonts w:ascii="Calibri" w:hAnsi="Calibri" w:eastAsia="Calibri" w:cs="Calibri"/>
                <w:highlight w:val="none"/>
              </w:rPr>
            </w:pPr>
            <w:r>
              <w:rPr>
                <w:rFonts w:ascii="Calibri" w:hAnsi="Calibri" w:eastAsia="Calibri" w:cs="Calibri"/>
                <w:highlight w:val="none"/>
                <w:rtl w:val="0"/>
              </w:rPr>
              <w:t>Технічно розроблений, оновлений та працюючий онлайн-курс на затвердженій платформі з урахуванням усіх вимог ТЗ та додаткових правок, виявлених під час тестування</w:t>
            </w:r>
          </w:p>
        </w:tc>
        <w:tc>
          <w:tcPr>
            <w:tcBorders>
              <w:top w:val="nil"/>
              <w:left w:val="nil"/>
              <w:bottom w:val="single" w:color="000000" w:sz="8" w:space="0"/>
              <w:right w:val="single" w:color="000000" w:sz="8" w:space="0"/>
            </w:tcBorders>
            <w:shd w:val="clear" w:color="auto" w:fill="FFFFFF"/>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70% вартості контракту після затвердження замовником, до 15 листопада 2023 року</w:t>
            </w:r>
          </w:p>
        </w:tc>
      </w:tr>
    </w:tbl>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 xml:space="preserve"> </w:t>
      </w:r>
    </w:p>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Інтелектуальна власність</w:t>
      </w:r>
    </w:p>
    <w:p>
      <w:pPr>
        <w:spacing w:before="200" w:after="0" w:line="240" w:lineRule="auto"/>
        <w:ind w:firstLine="20"/>
        <w:jc w:val="both"/>
        <w:rPr>
          <w:rFonts w:ascii="Calibri" w:hAnsi="Calibri" w:eastAsia="Calibri" w:cs="Calibri"/>
          <w:highlight w:val="none"/>
        </w:rPr>
      </w:pPr>
      <w:r>
        <w:rPr>
          <w:rFonts w:ascii="Calibri" w:hAnsi="Calibri" w:eastAsia="Calibri" w:cs="Calibri"/>
          <w:highlight w:val="none"/>
          <w:rtl w:val="0"/>
        </w:rPr>
        <w:t>Уся інформація, що належати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 xml:space="preserve"> </w:t>
      </w:r>
    </w:p>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Вимоги щодо кваліфікації</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UNFPA, Фонд ООН у галузу народонаселення в Україні шукає постачальника послуг із досвідом роботи у виготовлені навчальних онлайн курсів, цифрових продуктів, інтерактивного контенту.</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Потенційний постачальник послуг повинен:</w:t>
      </w:r>
    </w:p>
    <w:p>
      <w:pPr>
        <w:numPr>
          <w:ilvl w:val="0"/>
          <w:numId w:val="4"/>
        </w:numPr>
        <w:spacing w:before="200" w:after="0" w:line="240" w:lineRule="auto"/>
        <w:ind w:left="720" w:hanging="360"/>
        <w:jc w:val="both"/>
        <w:rPr>
          <w:rFonts w:ascii="Calibri" w:hAnsi="Calibri" w:eastAsia="Calibri" w:cs="Calibri"/>
          <w:highlight w:val="none"/>
          <w:u w:val="none"/>
        </w:rPr>
      </w:pPr>
      <w:r>
        <w:rPr>
          <w:rFonts w:ascii="Calibri" w:hAnsi="Calibri" w:eastAsia="Calibri" w:cs="Calibri"/>
          <w:highlight w:val="none"/>
          <w:rtl w:val="0"/>
        </w:rPr>
        <w:t>бути резидентом  або мати юридичне представництво в Україні з відповідною офіційною реєстрацією;</w:t>
      </w:r>
    </w:p>
    <w:p>
      <w:pPr>
        <w:numPr>
          <w:ilvl w:val="0"/>
          <w:numId w:val="4"/>
        </w:numPr>
        <w:spacing w:before="0" w:after="0" w:line="240" w:lineRule="auto"/>
        <w:ind w:left="720" w:hanging="360"/>
        <w:jc w:val="both"/>
        <w:rPr>
          <w:rFonts w:ascii="Calibri" w:hAnsi="Calibri" w:eastAsia="Calibri" w:cs="Calibri"/>
          <w:highlight w:val="none"/>
          <w:u w:val="none"/>
        </w:rPr>
      </w:pPr>
      <w:r>
        <w:rPr>
          <w:rFonts w:ascii="Calibri" w:hAnsi="Calibri" w:eastAsia="Calibri" w:cs="Calibri"/>
          <w:highlight w:val="none"/>
          <w:rtl w:val="0"/>
        </w:rPr>
        <w:t>працювати в сфері цифрових розробок не менше 2 років;</w:t>
      </w:r>
    </w:p>
    <w:p>
      <w:pPr>
        <w:numPr>
          <w:ilvl w:val="0"/>
          <w:numId w:val="4"/>
        </w:numPr>
        <w:spacing w:before="0" w:after="0" w:line="240" w:lineRule="auto"/>
        <w:ind w:left="720" w:hanging="360"/>
        <w:jc w:val="both"/>
        <w:rPr>
          <w:rFonts w:ascii="Calibri" w:hAnsi="Calibri" w:eastAsia="Calibri" w:cs="Calibri"/>
          <w:highlight w:val="none"/>
          <w:u w:val="none"/>
        </w:rPr>
      </w:pPr>
      <w:r>
        <w:rPr>
          <w:rFonts w:ascii="Calibri" w:hAnsi="Calibri" w:eastAsia="Calibri" w:cs="Calibri"/>
          <w:highlight w:val="none"/>
          <w:rtl w:val="0"/>
        </w:rPr>
        <w:t>мати досвід у створенні комплексних продуктів, які спрямовані на підвищення обізнаності та навчання цільової аудиторії;</w:t>
      </w:r>
    </w:p>
    <w:p>
      <w:pPr>
        <w:numPr>
          <w:ilvl w:val="0"/>
          <w:numId w:val="4"/>
        </w:numPr>
        <w:spacing w:before="0" w:after="0" w:line="240" w:lineRule="auto"/>
        <w:ind w:left="720" w:hanging="360"/>
        <w:jc w:val="both"/>
        <w:rPr>
          <w:rFonts w:ascii="Calibri" w:hAnsi="Calibri" w:eastAsia="Calibri" w:cs="Calibri"/>
          <w:highlight w:val="none"/>
          <w:u w:val="none"/>
        </w:rPr>
      </w:pPr>
      <w:r>
        <w:rPr>
          <w:rFonts w:ascii="Calibri" w:hAnsi="Calibri" w:eastAsia="Calibri" w:cs="Calibri"/>
          <w:highlight w:val="none"/>
          <w:rtl w:val="0"/>
        </w:rPr>
        <w:t>демонструвати здатність дотримуватися часових рамок, працювати під тиском і вимірювати результати;</w:t>
      </w:r>
    </w:p>
    <w:p>
      <w:pPr>
        <w:numPr>
          <w:ilvl w:val="0"/>
          <w:numId w:val="4"/>
        </w:numPr>
        <w:spacing w:before="0" w:after="0" w:line="240" w:lineRule="auto"/>
        <w:ind w:left="720" w:hanging="360"/>
        <w:jc w:val="both"/>
        <w:rPr>
          <w:rFonts w:ascii="Calibri" w:hAnsi="Calibri" w:eastAsia="Calibri" w:cs="Calibri"/>
          <w:highlight w:val="none"/>
          <w:u w:val="none"/>
        </w:rPr>
      </w:pPr>
      <w:r>
        <w:rPr>
          <w:rFonts w:ascii="Calibri" w:hAnsi="Calibri" w:eastAsia="Calibri" w:cs="Calibri"/>
          <w:highlight w:val="none"/>
          <w:rtl w:val="0"/>
        </w:rPr>
        <w:t>володіти українською та англійською мовами.</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Перевагою буде попередній досвід роботи з агенціями системи ООН.</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 xml:space="preserve"> </w:t>
      </w:r>
    </w:p>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Питання</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 xml:space="preserve">Питання або запити щодо подальших роз’яснень можна надавати під час організаційної зустрічі, яку буде проведено </w:t>
      </w:r>
      <w:r>
        <w:rPr>
          <w:rFonts w:ascii="Calibri" w:hAnsi="Calibri" w:eastAsia="Calibri" w:cs="Calibri"/>
          <w:b w:val="0"/>
          <w:bCs/>
          <w:highlight w:val="none"/>
          <w:rtl w:val="0"/>
        </w:rPr>
        <w:t>у</w:t>
      </w:r>
      <w:r>
        <w:rPr>
          <w:rFonts w:ascii="Calibri" w:hAnsi="Calibri" w:eastAsia="Calibri" w:cs="Calibri"/>
          <w:b/>
          <w:highlight w:val="none"/>
          <w:rtl w:val="0"/>
        </w:rPr>
        <w:t xml:space="preserve"> понеділок, 31 липня 2023, о 16:00 </w:t>
      </w:r>
      <w:r>
        <w:rPr>
          <w:rFonts w:ascii="Calibri" w:hAnsi="Calibri" w:eastAsia="Calibri" w:cs="Calibri"/>
          <w:highlight w:val="none"/>
          <w:rtl w:val="0"/>
        </w:rPr>
        <w:t>за київським часом через конференцію Google Meet</w:t>
      </w:r>
      <w:r>
        <w:rPr>
          <w:rFonts w:ascii="Calibri" w:hAnsi="Calibri" w:eastAsia="Calibri" w:cs="Calibri"/>
          <w:b w:val="0"/>
          <w:bCs/>
          <w:highlight w:val="none"/>
          <w:rtl w:val="0"/>
        </w:rPr>
        <w:t xml:space="preserve"> (п</w:t>
      </w:r>
      <w:r>
        <w:rPr>
          <w:rFonts w:ascii="Calibri" w:hAnsi="Calibri" w:eastAsia="Calibri" w:cs="Calibri"/>
          <w:highlight w:val="none"/>
          <w:rtl w:val="0"/>
        </w:rPr>
        <w:t>осилання на конференц-зв’язок буде надано пізніше).</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 xml:space="preserve">У разі вашої участі в організаційній зустрічі ми просимо надіслати підтвердження з такою інформацією: назва компанії, список представників компанії, які планують бути присутніми, зазначити їх електронну пошту, контактній особі UNFPA до </w:t>
      </w:r>
      <w:r>
        <w:rPr>
          <w:rFonts w:ascii="Calibri" w:hAnsi="Calibri" w:eastAsia="Calibri" w:cs="Calibri"/>
          <w:b/>
          <w:highlight w:val="none"/>
          <w:rtl w:val="0"/>
        </w:rPr>
        <w:t>10:00 за київським часом, 31 липня 2023 року</w:t>
      </w:r>
      <w:r>
        <w:rPr>
          <w:rFonts w:ascii="Calibri" w:hAnsi="Calibri" w:eastAsia="Calibri" w:cs="Calibri"/>
          <w:highlight w:val="none"/>
          <w:rtl w:val="0"/>
        </w:rPr>
        <w:t>.</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 xml:space="preserve"> </w:t>
      </w:r>
    </w:p>
    <w:tbl>
      <w:tblPr>
        <w:tblStyle w:val="16"/>
        <w:tblW w:w="8880"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4680"/>
        <w:gridCol w:w="420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35" w:hRule="atLeast"/>
          <w:jc w:val="center"/>
        </w:trPr>
        <w:tc>
          <w:tcPr>
            <w:tcBorders>
              <w:top w:val="single" w:color="D9D9D9" w:sz="8" w:space="0"/>
              <w:left w:val="single" w:color="D9D9D9" w:sz="8" w:space="0"/>
              <w:bottom w:val="single" w:color="D9D9D9" w:sz="8" w:space="0"/>
              <w:right w:val="single" w:color="D9D9D9" w:sz="8" w:space="0"/>
            </w:tcBorders>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Ім'я та прізвище контактної особи в UNFPA:</w:t>
            </w:r>
          </w:p>
        </w:tc>
        <w:tc>
          <w:tcPr>
            <w:tcBorders>
              <w:top w:val="single" w:color="D9D9D9" w:sz="8" w:space="0"/>
              <w:left w:val="nil"/>
              <w:bottom w:val="single" w:color="D9D9D9" w:sz="8" w:space="0"/>
              <w:right w:val="single" w:color="D9D9D9" w:sz="8" w:space="0"/>
            </w:tcBorders>
            <w:tcMar>
              <w:top w:w="100" w:type="dxa"/>
              <w:left w:w="100" w:type="dxa"/>
              <w:bottom w:w="100" w:type="dxa"/>
              <w:right w:w="100" w:type="dxa"/>
            </w:tcMar>
            <w:vAlign w:val="top"/>
          </w:tcPr>
          <w:p>
            <w:pPr>
              <w:spacing w:before="0" w:after="0" w:line="240" w:lineRule="auto"/>
              <w:jc w:val="both"/>
              <w:rPr>
                <w:rFonts w:ascii="Calibri" w:hAnsi="Calibri" w:eastAsia="Calibri" w:cs="Calibri"/>
                <w:i/>
                <w:highlight w:val="none"/>
              </w:rPr>
            </w:pPr>
            <w:r>
              <w:rPr>
                <w:rFonts w:ascii="Calibri" w:hAnsi="Calibri" w:eastAsia="Calibri" w:cs="Calibri"/>
                <w:i/>
                <w:highlight w:val="none"/>
                <w:rtl w:val="0"/>
              </w:rPr>
              <w:t>Анастасія Реутенко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60" w:hRule="atLeast"/>
          <w:jc w:val="center"/>
        </w:trPr>
        <w:tc>
          <w:tcPr>
            <w:tcBorders>
              <w:top w:val="nil"/>
              <w:left w:val="single" w:color="D9D9D9" w:sz="8" w:space="0"/>
              <w:bottom w:val="single" w:color="D9D9D9" w:sz="8" w:space="0"/>
              <w:right w:val="single" w:color="D9D9D9" w:sz="8" w:space="0"/>
            </w:tcBorders>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Адреса електронної пошти контактної особи:</w:t>
            </w:r>
          </w:p>
        </w:tc>
        <w:tc>
          <w:tcPr>
            <w:tcBorders>
              <w:top w:val="nil"/>
              <w:left w:val="nil"/>
              <w:bottom w:val="single" w:color="D9D9D9" w:sz="8" w:space="0"/>
              <w:right w:val="single" w:color="D9D9D9" w:sz="8" w:space="0"/>
            </w:tcBorders>
            <w:tcMar>
              <w:top w:w="100" w:type="dxa"/>
              <w:left w:w="100" w:type="dxa"/>
              <w:bottom w:w="100" w:type="dxa"/>
              <w:right w:w="100" w:type="dxa"/>
            </w:tcMar>
            <w:vAlign w:val="top"/>
          </w:tcPr>
          <w:p>
            <w:pPr>
              <w:spacing w:before="0" w:after="0" w:line="240" w:lineRule="auto"/>
              <w:jc w:val="both"/>
              <w:rPr>
                <w:rFonts w:ascii="Calibri" w:hAnsi="Calibri" w:eastAsia="Calibri" w:cs="Calibri"/>
                <w:i/>
                <w:highlight w:val="none"/>
              </w:rPr>
            </w:pPr>
            <w:r>
              <w:rPr>
                <w:rFonts w:ascii="Calibri" w:hAnsi="Calibri" w:eastAsia="Calibri" w:cs="Calibri"/>
                <w:i/>
                <w:highlight w:val="none"/>
                <w:rtl w:val="0"/>
              </w:rPr>
              <w:t>reutenko@unfpa.org</w:t>
            </w:r>
          </w:p>
        </w:tc>
      </w:tr>
    </w:tbl>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 xml:space="preserve"> </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Якщо ви не маєте можливості взяти участь в організаційній зустрічі, надішліть свої запитання та запити щодо комерційної пропозиції контактній особі в UNFPA (див. контактні дані у наведеній вище таблиці).</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 xml:space="preserve"> </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На ці запитання буде надано письмову відповідь, яку буде повідомлено всім сторонам якнайшвидше.</w:t>
      </w:r>
    </w:p>
    <w:p>
      <w:pPr>
        <w:spacing w:before="0" w:after="0" w:line="240" w:lineRule="auto"/>
        <w:jc w:val="both"/>
        <w:rPr>
          <w:rFonts w:ascii="Calibri" w:hAnsi="Calibri" w:eastAsia="Calibri" w:cs="Calibri"/>
          <w:highlight w:val="none"/>
        </w:rPr>
      </w:pPr>
    </w:p>
    <w:p>
      <w:pPr>
        <w:spacing w:before="0" w:after="0" w:line="240" w:lineRule="auto"/>
        <w:jc w:val="both"/>
        <w:rPr>
          <w:rFonts w:ascii="Calibri" w:hAnsi="Calibri" w:eastAsia="Calibri" w:cs="Calibri"/>
          <w:b/>
          <w:highlight w:val="none"/>
        </w:rPr>
      </w:pPr>
      <w:r>
        <w:rPr>
          <w:rFonts w:ascii="Calibri" w:hAnsi="Calibri" w:eastAsia="Calibri" w:cs="Calibri"/>
          <w:highlight w:val="none"/>
          <w:rtl w:val="0"/>
        </w:rPr>
        <w:t xml:space="preserve">Кінцевий термін подання запитань </w:t>
      </w:r>
      <w:r>
        <w:rPr>
          <w:rFonts w:ascii="Calibri" w:hAnsi="Calibri" w:eastAsia="Calibri" w:cs="Calibri"/>
          <w:b/>
          <w:highlight w:val="none"/>
          <w:rtl w:val="0"/>
        </w:rPr>
        <w:t>1 серпня 2023 року до 12:00 за київським часом.</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III. Зміст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200" w:line="240" w:lineRule="auto"/>
        <w:jc w:val="both"/>
        <w:rPr>
          <w:rFonts w:ascii="Calibri" w:hAnsi="Calibri" w:eastAsia="Calibri" w:cs="Calibri"/>
          <w:highlight w:val="none"/>
        </w:rPr>
      </w:pPr>
      <w:r>
        <w:rPr>
          <w:rFonts w:ascii="Calibri" w:hAnsi="Calibri" w:eastAsia="Calibri" w:cs="Calibri"/>
          <w:highlight w:val="none"/>
          <w:rtl w:val="0"/>
        </w:rPr>
        <w:t xml:space="preserve">Пропозиції мають надсилатися електронною поштою, за можливістю, одним повідомленням, залежно від розміру файлу та мають включати: </w:t>
      </w:r>
    </w:p>
    <w:p>
      <w:pPr>
        <w:spacing w:before="0" w:after="0" w:line="240" w:lineRule="auto"/>
        <w:jc w:val="both"/>
        <w:rPr>
          <w:rFonts w:ascii="Calibri" w:hAnsi="Calibri" w:eastAsia="Calibri" w:cs="Calibri"/>
          <w:highlight w:val="none"/>
        </w:rPr>
      </w:pPr>
    </w:p>
    <w:p>
      <w:pPr>
        <w:numPr>
          <w:ilvl w:val="3"/>
          <w:numId w:val="5"/>
        </w:numPr>
        <w:spacing w:after="200" w:line="240" w:lineRule="auto"/>
        <w:ind w:left="540" w:hanging="360"/>
        <w:jc w:val="both"/>
        <w:rPr>
          <w:highlight w:val="none"/>
        </w:rPr>
      </w:pPr>
      <w:r>
        <w:rPr>
          <w:rFonts w:ascii="Calibri" w:hAnsi="Calibri" w:eastAsia="Calibri" w:cs="Calibri"/>
          <w:highlight w:val="none"/>
          <w:rtl w:val="0"/>
        </w:rPr>
        <w:t>Технічну пропозицію, яка повинна містити інформацію, яка б надала докази для оцінки пропозицій відповідно до критеріїв нижче, а також інформацію про юридичну особу.</w:t>
      </w:r>
    </w:p>
    <w:p>
      <w:pPr>
        <w:spacing w:after="200" w:line="240" w:lineRule="auto"/>
        <w:ind w:left="540" w:firstLine="0"/>
        <w:jc w:val="both"/>
        <w:rPr>
          <w:rFonts w:ascii="Calibri" w:hAnsi="Calibri" w:eastAsia="Calibri" w:cs="Calibri"/>
          <w:highlight w:val="none"/>
        </w:rPr>
      </w:pPr>
      <w:r>
        <w:rPr>
          <w:rFonts w:ascii="Calibri" w:hAnsi="Calibri" w:eastAsia="Calibri" w:cs="Calibri"/>
          <w:highlight w:val="none"/>
          <w:rtl w:val="0"/>
        </w:rPr>
        <w:t xml:space="preserve">Технічна заявка повинна бути подана електронним способом передачі </w:t>
      </w:r>
      <w:r>
        <w:rPr>
          <w:rFonts w:ascii="Calibri" w:hAnsi="Calibri" w:eastAsia="Calibri" w:cs="Calibri"/>
          <w:highlight w:val="none"/>
          <w:u w:val="single"/>
          <w:rtl w:val="0"/>
        </w:rPr>
        <w:t>виключно</w:t>
      </w:r>
      <w:r>
        <w:rPr>
          <w:rFonts w:ascii="Calibri" w:hAnsi="Calibri" w:eastAsia="Calibri" w:cs="Calibri"/>
          <w:highlight w:val="none"/>
          <w:rtl w:val="0"/>
        </w:rPr>
        <w:t xml:space="preserve"> за електронною адресою, зазначеною у розділі IV.</w:t>
      </w:r>
    </w:p>
    <w:p>
      <w:pPr>
        <w:numPr>
          <w:ilvl w:val="3"/>
          <w:numId w:val="5"/>
        </w:numPr>
        <w:spacing w:after="200" w:line="240" w:lineRule="auto"/>
        <w:ind w:left="540" w:hanging="360"/>
        <w:jc w:val="both"/>
        <w:rPr>
          <w:highlight w:val="none"/>
        </w:rPr>
      </w:pPr>
      <w:r>
        <w:rPr>
          <w:rFonts w:ascii="Calibri" w:hAnsi="Calibri" w:eastAsia="Calibri" w:cs="Calibri"/>
          <w:highlight w:val="none"/>
          <w:rtl w:val="0"/>
        </w:rPr>
        <w:t>Цінову пропозицію із запропонованим бюджетом слід подавати строго відповідно до форми цінових пропозицій.</w:t>
      </w:r>
    </w:p>
    <w:p>
      <w:pPr>
        <w:numPr>
          <w:ilvl w:val="3"/>
          <w:numId w:val="5"/>
        </w:numPr>
        <w:spacing w:after="200" w:line="240" w:lineRule="auto"/>
        <w:ind w:left="540" w:hanging="360"/>
        <w:jc w:val="both"/>
        <w:rPr>
          <w:highlight w:val="none"/>
        </w:rPr>
      </w:pPr>
      <w:r>
        <w:rPr>
          <w:rFonts w:ascii="Calibri" w:hAnsi="Calibri" w:eastAsia="Calibri" w:cs="Calibri"/>
          <w:highlight w:val="none"/>
          <w:rtl w:val="0"/>
        </w:rPr>
        <w:t>Мова пропозиції - англійська чи українська.</w:t>
      </w:r>
    </w:p>
    <w:p>
      <w:pPr>
        <w:numPr>
          <w:ilvl w:val="3"/>
          <w:numId w:val="5"/>
        </w:numPr>
        <w:spacing w:line="240" w:lineRule="auto"/>
        <w:ind w:left="540" w:hanging="360"/>
        <w:jc w:val="both"/>
        <w:rPr>
          <w:highlight w:val="none"/>
        </w:rPr>
      </w:pPr>
      <w:r>
        <w:rPr>
          <w:rFonts w:ascii="Calibri" w:hAnsi="Calibri" w:eastAsia="Calibri" w:cs="Calibri"/>
          <w:b/>
          <w:highlight w:val="none"/>
          <w:rtl w:val="0"/>
        </w:rPr>
        <w:t>Технічна пропозиція та фінансова пропозиція повинні бути подані окремими файлами,  бути підписаними відповідним органом чи особою, що подається на конкурс, та бути поданими у форматі PDF.</w:t>
      </w:r>
      <w:r>
        <w:rPr>
          <w:rFonts w:ascii="Times New Roman" w:hAnsi="Times New Roman" w:eastAsia="Times New Roman" w:cs="Times New Roman"/>
          <w:sz w:val="24"/>
          <w:szCs w:val="24"/>
          <w:highlight w:val="none"/>
          <w:rtl w:val="0"/>
        </w:rPr>
        <w:t xml:space="preserve"> </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IV.  Інструкції для подання пропозицій</w:t>
      </w:r>
    </w:p>
    <w:p>
      <w:pPr>
        <w:spacing w:before="200" w:after="0" w:line="240" w:lineRule="auto"/>
        <w:jc w:val="both"/>
        <w:rPr>
          <w:rFonts w:ascii="Calibri" w:hAnsi="Calibri" w:eastAsia="Calibri" w:cs="Calibri"/>
          <w:highlight w:val="none"/>
          <w:rtl w:val="0"/>
        </w:rPr>
      </w:pPr>
      <w:r>
        <w:rPr>
          <w:rFonts w:ascii="Calibri" w:hAnsi="Calibri" w:eastAsia="Calibri" w:cs="Calibri"/>
          <w:highlight w:val="none"/>
          <w:rtl w:val="0"/>
        </w:rPr>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Pr>
          <w:rFonts w:ascii="Calibri" w:hAnsi="Calibri" w:eastAsia="Calibri" w:cs="Calibri"/>
          <w:b/>
          <w:highlight w:val="none"/>
          <w:rtl w:val="0"/>
        </w:rPr>
        <w:t>понеділок, 7 серпня 2023 о 17:00 за київським часом</w:t>
      </w:r>
      <w:r>
        <w:rPr>
          <w:rFonts w:ascii="Calibri" w:hAnsi="Calibri" w:eastAsia="Calibri" w:cs="Calibri"/>
          <w:highlight w:val="none"/>
          <w:rtl w:val="0"/>
        </w:rPr>
        <w:t>. Пропозиції, надіслані на будь-яку іншу адресу електронної пошти, не розглядатимуться.</w:t>
      </w:r>
    </w:p>
    <w:p>
      <w:pPr>
        <w:spacing w:before="200" w:after="0" w:line="240" w:lineRule="auto"/>
        <w:jc w:val="both"/>
        <w:rPr>
          <w:rFonts w:ascii="Calibri" w:hAnsi="Calibri" w:eastAsia="Calibri" w:cs="Calibri"/>
          <w:highlight w:val="none"/>
          <w:rtl w:val="0"/>
        </w:rPr>
      </w:pPr>
    </w:p>
    <w:tbl>
      <w:tblPr>
        <w:tblStyle w:val="17"/>
        <w:tblW w:w="8010"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4890"/>
        <w:gridCol w:w="31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50" w:hRule="atLeast"/>
          <w:tblHeader/>
          <w:jc w:val="center"/>
        </w:trPr>
        <w:tc>
          <w:tcPr>
            <w:tcBorders>
              <w:top w:val="single" w:color="D9D9D9" w:sz="8" w:space="0"/>
              <w:left w:val="single" w:color="D9D9D9" w:sz="8" w:space="0"/>
              <w:bottom w:val="single" w:color="D9D9D9" w:sz="8" w:space="0"/>
              <w:right w:val="single" w:color="D9D9D9"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Ім'я та прізвище контактної особи в UNFPA:</w:t>
            </w:r>
          </w:p>
        </w:tc>
        <w:tc>
          <w:tcPr>
            <w:tcBorders>
              <w:top w:val="single" w:color="D9D9D9" w:sz="8" w:space="0"/>
              <w:left w:val="nil"/>
              <w:bottom w:val="single" w:color="D9D9D9" w:sz="8" w:space="0"/>
              <w:right w:val="single" w:color="D9D9D9"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i/>
                <w:highlight w:val="none"/>
              </w:rPr>
            </w:pPr>
            <w:r>
              <w:rPr>
                <w:rFonts w:ascii="Calibri" w:hAnsi="Calibri" w:eastAsia="Calibri" w:cs="Calibri"/>
                <w:i/>
                <w:highlight w:val="none"/>
                <w:rtl w:val="0"/>
              </w:rPr>
              <w:t>Ірина Богун</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65" w:hRule="atLeast"/>
          <w:jc w:val="center"/>
        </w:trPr>
        <w:tc>
          <w:tcPr>
            <w:tcBorders>
              <w:top w:val="nil"/>
              <w:left w:val="single" w:color="D9D9D9" w:sz="8" w:space="0"/>
              <w:bottom w:val="single" w:color="D9D9D9" w:sz="8" w:space="0"/>
              <w:right w:val="single" w:color="D9D9D9"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Адреса електронної пошти контактної особи:</w:t>
            </w:r>
          </w:p>
        </w:tc>
        <w:tc>
          <w:tcPr>
            <w:tcBorders>
              <w:top w:val="nil"/>
              <w:left w:val="nil"/>
              <w:bottom w:val="single" w:color="D9D9D9" w:sz="8" w:space="0"/>
              <w:right w:val="single" w:color="D9D9D9"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ua-procurement@unfpa.org</w:t>
            </w:r>
          </w:p>
        </w:tc>
      </w:tr>
    </w:tbl>
    <w:p>
      <w:pPr>
        <w:spacing w:before="0"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hAnsi="Calibri" w:eastAsia="Calibri" w:cs="Calibri"/>
          <w:highlight w:val="none"/>
        </w:rPr>
      </w:pPr>
      <w:r>
        <w:rPr>
          <w:rFonts w:ascii="Calibri" w:hAnsi="Calibri" w:eastAsia="Calibri" w:cs="Calibri"/>
          <w:highlight w:val="none"/>
          <w:rtl w:val="0"/>
        </w:rPr>
        <w:t>Зверніть увагу на наступні інструкції щодо електронного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hAnsi="Calibri" w:eastAsia="Calibri" w:cs="Calibri"/>
          <w:highlight w:val="none"/>
        </w:rPr>
      </w:pPr>
    </w:p>
    <w:p>
      <w:pPr>
        <w:numPr>
          <w:ilvl w:val="0"/>
          <w:numId w:val="6"/>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720" w:hanging="360"/>
        <w:jc w:val="both"/>
        <w:rPr>
          <w:highlight w:val="none"/>
        </w:rPr>
      </w:pPr>
      <w:r>
        <w:rPr>
          <w:rFonts w:ascii="Calibri" w:hAnsi="Calibri" w:eastAsia="Calibri" w:cs="Calibri"/>
          <w:highlight w:val="none"/>
          <w:rtl w:val="0"/>
        </w:rPr>
        <w:t xml:space="preserve">Тема повідомлення має включати таке посилання: </w:t>
      </w:r>
      <w:r>
        <w:rPr>
          <w:rFonts w:ascii="Calibri" w:hAnsi="Calibri" w:eastAsia="Calibri" w:cs="Calibri"/>
          <w:b/>
          <w:highlight w:val="none"/>
          <w:rtl w:val="0"/>
        </w:rPr>
        <w:t>RFQ Nº UNFPA/UKR/RFQ/23/32</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720" w:firstLine="0"/>
        <w:jc w:val="both"/>
        <w:rPr>
          <w:rFonts w:ascii="Calibri" w:hAnsi="Calibri" w:eastAsia="Calibri" w:cs="Calibri"/>
          <w:highlight w:val="none"/>
        </w:rPr>
      </w:pPr>
      <w:r>
        <w:rPr>
          <w:rFonts w:ascii="Calibri" w:hAnsi="Calibri" w:eastAsia="Calibri" w:cs="Calibri"/>
          <w:highlight w:val="none"/>
          <w:rtl w:val="0"/>
        </w:rPr>
        <w:t>Пропозиції, що містять невірно вказану тему повідомлення, можуть бути пропущені адміністратором та, таким чином, не потрапити до розгляду.</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jc w:val="both"/>
        <w:rPr>
          <w:rFonts w:ascii="Calibri" w:hAnsi="Calibri" w:eastAsia="Calibri" w:cs="Calibri"/>
          <w:highlight w:val="none"/>
        </w:rPr>
      </w:pPr>
    </w:p>
    <w:p>
      <w:pPr>
        <w:numPr>
          <w:ilvl w:val="0"/>
          <w:numId w:val="7"/>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720" w:hanging="360"/>
        <w:jc w:val="both"/>
        <w:rPr>
          <w:highlight w:val="none"/>
        </w:rPr>
      </w:pPr>
      <w:r>
        <w:rPr>
          <w:rFonts w:ascii="Calibri" w:hAnsi="Calibri" w:eastAsia="Calibri" w:cs="Calibri"/>
          <w:highlight w:val="none"/>
          <w:rtl w:val="0"/>
        </w:rPr>
        <w:t xml:space="preserve">Загальний обсяг повідомлення, що надсилається, не має перевищувати </w:t>
      </w:r>
      <w:r>
        <w:rPr>
          <w:rFonts w:ascii="Calibri" w:hAnsi="Calibri" w:eastAsia="Calibri" w:cs="Calibri"/>
          <w:b/>
          <w:highlight w:val="none"/>
          <w:rtl w:val="0"/>
        </w:rPr>
        <w:t>20 MB (у тому числі, сам лист, надані додатки та заголовки)</w:t>
      </w:r>
      <w:r>
        <w:rPr>
          <w:rFonts w:ascii="Calibri" w:hAnsi="Calibri" w:eastAsia="Calibri" w:cs="Calibri"/>
          <w:highlight w:val="none"/>
          <w:rtl w:val="0"/>
        </w:rPr>
        <w:t>. При великих розмірах файлу з технічним описом, останні мають надсилатися окремо до кінцевого строку подання пропозицій.</w:t>
      </w:r>
    </w:p>
    <w:p>
      <w:pPr>
        <w:spacing w:before="0"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 </w:t>
      </w:r>
    </w:p>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V. Процедура оцінки пропозицій</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tbl>
      <w:tblPr>
        <w:tblStyle w:val="18"/>
        <w:tblpPr w:leftFromText="180" w:rightFromText="180" w:vertAnchor="text" w:horzAnchor="page" w:tblpX="1426" w:tblpY="448"/>
        <w:tblOverlap w:val="never"/>
        <w:tblW w:w="96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03"/>
        <w:gridCol w:w="1559"/>
        <w:gridCol w:w="1134"/>
        <w:gridCol w:w="1134"/>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b/>
                <w:color w:val="FFFFFF"/>
                <w:highlight w:val="none"/>
                <w:rtl w:val="0"/>
              </w:rPr>
              <w:t>Критерії</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color w:val="FFFFFF"/>
                <w:highlight w:val="none"/>
                <w:rtl w:val="0"/>
              </w:rPr>
              <w:t>[A] Максимальна кількість балів</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rFonts w:ascii="Calibri" w:hAnsi="Calibri" w:eastAsia="Calibri" w:cs="Calibri"/>
                <w:color w:val="FFFFFF"/>
                <w:highlight w:val="none"/>
              </w:rPr>
            </w:pPr>
            <w:r>
              <w:rPr>
                <w:rFonts w:ascii="Calibri" w:hAnsi="Calibri" w:eastAsia="Calibri" w:cs="Calibri"/>
                <w:color w:val="FFFFFF"/>
                <w:highlight w:val="none"/>
                <w:rtl w:val="0"/>
              </w:rPr>
              <w:t>[B]</w:t>
            </w:r>
          </w:p>
          <w:p>
            <w:pPr>
              <w:spacing w:after="0" w:line="240" w:lineRule="auto"/>
              <w:jc w:val="center"/>
              <w:rPr>
                <w:rFonts w:ascii="Calibri" w:hAnsi="Calibri" w:eastAsia="Calibri" w:cs="Calibri"/>
                <w:highlight w:val="none"/>
              </w:rPr>
            </w:pPr>
            <w:r>
              <w:rPr>
                <w:rFonts w:ascii="Calibri" w:hAnsi="Calibri" w:eastAsia="Calibri" w:cs="Calibri"/>
                <w:color w:val="FFFFFF"/>
                <w:highlight w:val="none"/>
                <w:rtl w:val="0"/>
              </w:rPr>
              <w:t>Отримані бали</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rFonts w:ascii="Calibri" w:hAnsi="Calibri" w:eastAsia="Calibri" w:cs="Calibri"/>
                <w:color w:val="FFFFFF"/>
                <w:highlight w:val="none"/>
              </w:rPr>
            </w:pPr>
            <w:r>
              <w:rPr>
                <w:rFonts w:ascii="Calibri" w:hAnsi="Calibri" w:eastAsia="Calibri" w:cs="Calibri"/>
                <w:color w:val="FFFFFF"/>
                <w:highlight w:val="none"/>
                <w:rtl w:val="0"/>
              </w:rPr>
              <w:t>[C]</w:t>
            </w:r>
          </w:p>
          <w:p>
            <w:pPr>
              <w:spacing w:after="0" w:line="240" w:lineRule="auto"/>
              <w:jc w:val="center"/>
              <w:rPr>
                <w:rFonts w:ascii="Calibri" w:hAnsi="Calibri" w:eastAsia="Calibri" w:cs="Calibri"/>
                <w:highlight w:val="none"/>
              </w:rPr>
            </w:pPr>
            <w:r>
              <w:rPr>
                <w:rFonts w:ascii="Calibri" w:hAnsi="Calibri" w:eastAsia="Calibri" w:cs="Calibri"/>
                <w:color w:val="FFFFFF"/>
                <w:highlight w:val="none"/>
                <w:rtl w:val="0"/>
              </w:rPr>
              <w:t>Вага (%)</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rFonts w:ascii="Calibri" w:hAnsi="Calibri" w:eastAsia="Calibri" w:cs="Calibri"/>
                <w:color w:val="FFFFFF"/>
                <w:highlight w:val="none"/>
              </w:rPr>
            </w:pPr>
            <w:r>
              <w:rPr>
                <w:rFonts w:ascii="Calibri" w:hAnsi="Calibri" w:eastAsia="Calibri" w:cs="Calibri"/>
                <w:color w:val="FFFFFF"/>
                <w:highlight w:val="none"/>
                <w:rtl w:val="0"/>
              </w:rPr>
              <w:t>[B] x [C] = [D]</w:t>
            </w:r>
          </w:p>
          <w:p>
            <w:pPr>
              <w:spacing w:after="0" w:line="240" w:lineRule="auto"/>
              <w:jc w:val="center"/>
              <w:rPr>
                <w:rFonts w:ascii="Calibri" w:hAnsi="Calibri" w:eastAsia="Calibri" w:cs="Calibri"/>
                <w:highlight w:val="none"/>
              </w:rPr>
            </w:pPr>
            <w:r>
              <w:rPr>
                <w:rFonts w:ascii="Calibri" w:hAnsi="Calibri" w:eastAsia="Calibri" w:cs="Calibri"/>
                <w:color w:val="FFFFFF"/>
                <w:highlight w:val="none"/>
                <w:rtl w:val="0"/>
              </w:rPr>
              <w:t>Загальна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rFonts w:ascii="Calibri" w:hAnsi="Calibri" w:eastAsia="Calibri" w:cs="Calibri"/>
                <w:highlight w:val="none"/>
              </w:rPr>
            </w:pPr>
            <w:r>
              <w:rPr>
                <w:rFonts w:ascii="Calibri" w:hAnsi="Calibri" w:eastAsia="Calibri" w:cs="Calibri"/>
                <w:highlight w:val="none"/>
                <w:rtl w:val="0"/>
              </w:rPr>
              <w:t>Запропонована платформа, на якій розміщуватиметься онлайн-курс, обґрунтування доцільності її використання або розробки</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rPr>
                <w:rFonts w:ascii="Calibri" w:hAnsi="Calibri" w:eastAsia="Calibri" w:cs="Calibri"/>
                <w:highlight w:val="no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45%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rFonts w:ascii="Calibri" w:hAnsi="Calibri" w:eastAsia="Calibri" w:cs="Calibri"/>
                <w:highlight w:val="none"/>
              </w:rPr>
            </w:pPr>
            <w:r>
              <w:rPr>
                <w:rFonts w:ascii="Calibri" w:hAnsi="Calibri" w:eastAsia="Calibri" w:cs="Calibri"/>
                <w:highlight w:val="none"/>
                <w:rtl w:val="0"/>
              </w:rPr>
              <w:t>Детальність (глибина) пропрацювання пропозиції: запропоновані  елементи сторітелінгу, включно з форматом та сюжетом відеороликів, креативні рішення стосовно оновлення онлайн-курсу</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rPr>
                <w:rFonts w:ascii="Calibri" w:hAnsi="Calibri" w:eastAsia="Calibri" w:cs="Calibri"/>
                <w:highlight w:val="no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20%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rFonts w:ascii="Calibri" w:hAnsi="Calibri" w:eastAsia="Calibri" w:cs="Calibri"/>
                <w:highlight w:val="none"/>
              </w:rPr>
            </w:pPr>
            <w:r>
              <w:rPr>
                <w:rFonts w:ascii="Calibri" w:hAnsi="Calibri" w:eastAsia="Calibri" w:cs="Calibri"/>
                <w:highlight w:val="none"/>
                <w:rtl w:val="0"/>
              </w:rPr>
              <w:t>Детальність (глибина) пропрацювання пропозиції: ​​проведення проміжних і фінальних досліджень/тестувань функціональності курсу для виявлення найкращих підходів у його побудові, навігації чи інтерактивності</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rPr>
                <w:rFonts w:ascii="Calibri" w:hAnsi="Calibri" w:eastAsia="Calibri" w:cs="Calibri"/>
                <w:highlight w:val="no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15%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rFonts w:ascii="Calibri" w:hAnsi="Calibri" w:eastAsia="Calibri" w:cs="Calibri"/>
                <w:highlight w:val="none"/>
              </w:rPr>
            </w:pPr>
            <w:r>
              <w:rPr>
                <w:rFonts w:ascii="Calibri" w:hAnsi="Calibri" w:eastAsia="Calibri" w:cs="Calibri"/>
                <w:highlight w:val="none"/>
                <w:rtl w:val="0"/>
              </w:rPr>
              <w:t>Наявність специфічного досвіду та експертиза, що дотичні до завдання:</w:t>
            </w:r>
          </w:p>
          <w:p>
            <w:pPr>
              <w:numPr>
                <w:ilvl w:val="0"/>
                <w:numId w:val="8"/>
              </w:numPr>
              <w:spacing w:after="0" w:line="240" w:lineRule="auto"/>
              <w:ind w:left="720" w:hanging="360"/>
              <w:jc w:val="both"/>
              <w:rPr>
                <w:highlight w:val="none"/>
              </w:rPr>
            </w:pPr>
            <w:r>
              <w:rPr>
                <w:rFonts w:ascii="Calibri" w:hAnsi="Calibri" w:eastAsia="Calibri" w:cs="Calibri"/>
                <w:highlight w:val="none"/>
                <w:rtl w:val="0"/>
              </w:rPr>
              <w:t>історія організації, загальна репутація, компетенція та надійність</w:t>
            </w:r>
          </w:p>
          <w:p>
            <w:pPr>
              <w:numPr>
                <w:ilvl w:val="0"/>
                <w:numId w:val="8"/>
              </w:numPr>
              <w:spacing w:after="0" w:line="240" w:lineRule="auto"/>
              <w:ind w:left="720" w:hanging="360"/>
              <w:jc w:val="both"/>
              <w:rPr>
                <w:highlight w:val="none"/>
              </w:rPr>
            </w:pPr>
            <w:r>
              <w:rPr>
                <w:rFonts w:ascii="Calibri" w:hAnsi="Calibri" w:eastAsia="Calibri" w:cs="Calibri"/>
                <w:highlight w:val="none"/>
                <w:rtl w:val="0"/>
              </w:rPr>
              <w:t>попередні клієнти</w:t>
            </w:r>
          </w:p>
          <w:p>
            <w:pPr>
              <w:numPr>
                <w:ilvl w:val="0"/>
                <w:numId w:val="8"/>
              </w:numPr>
              <w:spacing w:after="0" w:line="240" w:lineRule="auto"/>
              <w:ind w:left="720" w:hanging="360"/>
              <w:jc w:val="both"/>
              <w:rPr>
                <w:highlight w:val="none"/>
              </w:rPr>
            </w:pPr>
            <w:r>
              <w:rPr>
                <w:rFonts w:ascii="Calibri" w:hAnsi="Calibri" w:eastAsia="Calibri" w:cs="Calibri"/>
                <w:highlight w:val="none"/>
                <w:rtl w:val="0"/>
              </w:rPr>
              <w:t>зразки попередніх цифрових продуктів компанії (зокрема, пов’язаних з онлайн-навчанням)</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rPr>
                <w:rFonts w:ascii="Calibri" w:hAnsi="Calibri" w:eastAsia="Calibri" w:cs="Calibri"/>
                <w:highlight w:val="no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15%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rPr>
                <w:rFonts w:ascii="Calibri" w:hAnsi="Calibri" w:eastAsia="Calibri" w:cs="Calibri"/>
                <w:highlight w:val="none"/>
              </w:rPr>
            </w:pPr>
            <w:r>
              <w:rPr>
                <w:rFonts w:ascii="Calibri" w:hAnsi="Calibri" w:eastAsia="Calibri" w:cs="Calibri"/>
                <w:highlight w:val="none"/>
                <w:rtl w:val="0"/>
              </w:rPr>
              <w:t>Підтверджений досвід роботи з міжнародними організаціями</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rPr>
                <w:rFonts w:ascii="Calibri" w:hAnsi="Calibri" w:eastAsia="Calibri" w:cs="Calibri"/>
                <w:highlight w:val="none"/>
              </w:rPr>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rPr>
                <w:rFonts w:ascii="Calibri" w:hAnsi="Calibri" w:eastAsia="Calibri" w:cs="Calibri"/>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right"/>
              <w:rPr>
                <w:rFonts w:ascii="Calibri" w:hAnsi="Calibri" w:eastAsia="Calibri" w:cs="Calibri"/>
                <w:highlight w:val="none"/>
              </w:rPr>
            </w:pPr>
            <w:r>
              <w:rPr>
                <w:rFonts w:ascii="Calibri" w:hAnsi="Calibri" w:eastAsia="Calibri" w:cs="Calibri"/>
                <w:b/>
                <w:i/>
                <w:highlight w:val="none"/>
                <w:rtl w:val="0"/>
              </w:rPr>
              <w:t>Загальна сума</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b/>
                <w:highlight w:val="none"/>
                <w:rtl w:val="0"/>
              </w:rPr>
              <w:t>500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rPr>
                <w:rFonts w:ascii="Calibri" w:hAnsi="Calibri" w:eastAsia="Calibri" w:cs="Calibri"/>
                <w:highlight w:val="none"/>
              </w:rPr>
            </w:pP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b/>
                <w:highlight w:val="none"/>
                <w:rtl w:val="0"/>
              </w:rPr>
              <w:t>100%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rPr>
                <w:rFonts w:ascii="Calibri" w:hAnsi="Calibri" w:eastAsia="Calibri" w:cs="Calibri"/>
                <w:highlight w:val="none"/>
              </w:rPr>
            </w:pPr>
          </w:p>
        </w:tc>
      </w:tr>
    </w:tbl>
    <w:p>
      <w:pPr>
        <w:spacing w:before="200" w:after="160" w:line="259" w:lineRule="auto"/>
        <w:jc w:val="both"/>
        <w:rPr>
          <w:rFonts w:ascii="Calibri" w:hAnsi="Calibri" w:eastAsia="Calibri" w:cs="Calibri"/>
          <w:highlight w:val="none"/>
        </w:rPr>
      </w:pPr>
      <w:r>
        <w:rPr>
          <w:rFonts w:ascii="Calibri" w:hAnsi="Calibri" w:eastAsia="Calibri" w:cs="Calibri"/>
          <w:b/>
          <w:highlight w:val="none"/>
          <w:rtl w:val="0"/>
        </w:rPr>
        <w:t>Технічна оцінка (максимально 100 балів)</w:t>
      </w:r>
      <w:bookmarkStart w:id="2" w:name="_GoBack"/>
      <w:bookmarkEnd w:id="2"/>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Наступна шкала оцінювання буде використана для забезпечення об'єктивної оцінки:</w:t>
      </w:r>
    </w:p>
    <w:tbl>
      <w:tblPr>
        <w:tblStyle w:val="19"/>
        <w:tblW w:w="8880"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6630"/>
        <w:gridCol w:w="225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600" w:hRule="atLeast"/>
          <w:jc w:val="center"/>
        </w:trPr>
        <w:tc>
          <w:tcPr>
            <w:tcBorders>
              <w:top w:val="single" w:color="000000" w:sz="8" w:space="0"/>
              <w:left w:val="single" w:color="000000" w:sz="8" w:space="0"/>
              <w:bottom w:val="single" w:color="000000" w:sz="8" w:space="0"/>
              <w:right w:val="single" w:color="000000" w:sz="8" w:space="0"/>
            </w:tcBorders>
            <w:shd w:val="clear" w:color="auto" w:fill="000080"/>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Рівень, який відповідає вимогам Технічного завдання, що базується на фактичних даних, включених в пропозицію</w:t>
            </w:r>
          </w:p>
        </w:tc>
        <w:tc>
          <w:tcPr>
            <w:tcBorders>
              <w:top w:val="single" w:color="000000" w:sz="8" w:space="0"/>
              <w:left w:val="nil"/>
              <w:bottom w:val="single" w:color="000000" w:sz="8" w:space="0"/>
              <w:right w:val="single" w:color="000000" w:sz="8" w:space="0"/>
            </w:tcBorders>
            <w:shd w:val="clear" w:color="auto" w:fill="000080"/>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Бали зі 100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35" w:hRule="atLeast"/>
          <w:jc w:val="center"/>
        </w:trPr>
        <w:tc>
          <w:tcPr>
            <w:tcBorders>
              <w:top w:val="nil"/>
              <w:left w:val="single" w:color="000000" w:sz="8" w:space="0"/>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Значно перевищує вимоги</w:t>
            </w:r>
          </w:p>
        </w:tc>
        <w:tc>
          <w:tcPr>
            <w:tcBorders>
              <w:top w:val="nil"/>
              <w:left w:val="nil"/>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90 – 100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00" w:hRule="atLeast"/>
          <w:jc w:val="center"/>
        </w:trPr>
        <w:tc>
          <w:tcPr>
            <w:tcBorders>
              <w:top w:val="nil"/>
              <w:left w:val="single" w:color="000000" w:sz="8" w:space="0"/>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Перевищує вимоги</w:t>
            </w:r>
          </w:p>
        </w:tc>
        <w:tc>
          <w:tcPr>
            <w:tcBorders>
              <w:top w:val="nil"/>
              <w:left w:val="nil"/>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80 – 89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20" w:hRule="atLeast"/>
          <w:jc w:val="center"/>
        </w:trPr>
        <w:tc>
          <w:tcPr>
            <w:tcBorders>
              <w:top w:val="nil"/>
              <w:left w:val="single" w:color="000000" w:sz="8" w:space="0"/>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Відповідає вимогам</w:t>
            </w:r>
          </w:p>
        </w:tc>
        <w:tc>
          <w:tcPr>
            <w:tcBorders>
              <w:top w:val="nil"/>
              <w:left w:val="nil"/>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70 – 79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05" w:hRule="atLeast"/>
          <w:jc w:val="center"/>
        </w:trPr>
        <w:tc>
          <w:tcPr>
            <w:tcBorders>
              <w:top w:val="nil"/>
              <w:left w:val="single" w:color="000000" w:sz="8" w:space="0"/>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Не відповідає вимогам</w:t>
            </w:r>
          </w:p>
        </w:tc>
        <w:tc>
          <w:tcPr>
            <w:tcBorders>
              <w:top w:val="nil"/>
              <w:left w:val="nil"/>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до 70</w:t>
            </w:r>
          </w:p>
        </w:tc>
      </w:tr>
    </w:tbl>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 xml:space="preserve"> </w:t>
      </w:r>
    </w:p>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Фінансова оцінка (максимально 100 балів)</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Цінові пропозиції будуть оцінені тільки від тих постачальників, чиї технічні пропозиції набрали мінімальну кількість балів – 70 після технічної оцінки.</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 xml:space="preserve"> </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 xml:space="preserve"> </w:t>
      </w:r>
    </w:p>
    <w:tbl>
      <w:tblPr>
        <w:tblStyle w:val="20"/>
        <w:tblW w:w="8865"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2340"/>
        <w:gridCol w:w="2535"/>
        <w:gridCol w:w="399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555" w:hRule="atLeast"/>
          <w:jc w:val="center"/>
        </w:trPr>
        <w:tc>
          <w:tcPr>
            <w:vMerge w:val="restart"/>
            <w:tcBorders>
              <w:top w:val="single" w:color="000000" w:sz="8" w:space="0"/>
              <w:left w:val="single" w:color="000000" w:sz="8" w:space="0"/>
              <w:bottom w:val="single" w:color="000000" w:sz="8" w:space="0"/>
              <w:right w:val="nil"/>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Фінансова оцінка =</w:t>
            </w:r>
          </w:p>
        </w:tc>
        <w:tc>
          <w:tcPr>
            <w:tcBorders>
              <w:top w:val="single" w:color="000000" w:sz="8" w:space="0"/>
              <w:left w:val="nil"/>
              <w:bottom w:val="single" w:color="000000" w:sz="8" w:space="0"/>
              <w:right w:val="nil"/>
            </w:tcBorders>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Найнижча подана ціна ($)</w:t>
            </w:r>
          </w:p>
        </w:tc>
        <w:tc>
          <w:tcPr>
            <w:vMerge w:val="restart"/>
            <w:tcBorders>
              <w:top w:val="single" w:color="000000" w:sz="8" w:space="0"/>
              <w:left w:val="nil"/>
              <w:bottom w:val="single" w:color="000000" w:sz="8" w:space="0"/>
              <w:right w:val="single" w:color="000000" w:sz="8" w:space="0"/>
            </w:tcBorders>
            <w:tcMar>
              <w:top w:w="0" w:type="dxa"/>
              <w:left w:w="100" w:type="dxa"/>
              <w:bottom w:w="0" w:type="dxa"/>
              <w:right w:w="100" w:type="dxa"/>
            </w:tcMar>
            <w:vAlign w:val="top"/>
          </w:tcPr>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X 100 (Максимальна кількість балів)</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615" w:hRule="atLeast"/>
          <w:jc w:val="center"/>
        </w:trPr>
        <w:tc>
          <w:tcPr>
            <w:vMerge w:val="continue"/>
            <w:tcBorders>
              <w:top w:val="single" w:color="000000" w:sz="8" w:space="0"/>
              <w:left w:val="single" w:color="000000" w:sz="8" w:space="0"/>
              <w:bottom w:val="single" w:color="000000" w:sz="8" w:space="0"/>
              <w:right w:val="nil"/>
            </w:tcBorders>
            <w:shd w:val="clear" w:color="auto" w:fill="auto"/>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p>
        </w:tc>
        <w:tc>
          <w:tcPr>
            <w:tcBorders>
              <w:top w:val="nil"/>
              <w:left w:val="nil"/>
              <w:bottom w:val="single" w:color="000000" w:sz="8" w:space="0"/>
              <w:right w:val="nil"/>
            </w:tcBorders>
            <w:shd w:val="clear" w:color="auto" w:fill="auto"/>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Цінова пропозиція, яка оцінюється ($)</w:t>
            </w:r>
          </w:p>
        </w:tc>
        <w:tc>
          <w:tcPr>
            <w:vMerge w:val="continue"/>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0" w:after="0" w:line="240" w:lineRule="auto"/>
              <w:jc w:val="both"/>
              <w:rPr>
                <w:rFonts w:ascii="Calibri" w:hAnsi="Calibri" w:eastAsia="Calibri" w:cs="Calibri"/>
                <w:highlight w:val="none"/>
              </w:rPr>
            </w:pPr>
          </w:p>
        </w:tc>
      </w:tr>
    </w:tbl>
    <w:p>
      <w:pPr>
        <w:pStyle w:val="3"/>
        <w:keepNext w:val="0"/>
        <w:keepLines w:val="0"/>
        <w:spacing w:before="200" w:after="0" w:line="240" w:lineRule="auto"/>
        <w:rPr>
          <w:rFonts w:ascii="Calibri" w:hAnsi="Calibri" w:eastAsia="Calibri" w:cs="Calibri"/>
          <w:b/>
          <w:sz w:val="22"/>
          <w:szCs w:val="22"/>
          <w:highlight w:val="none"/>
        </w:rPr>
      </w:pPr>
      <w:bookmarkStart w:id="1" w:name="_rt4ljefymmn5" w:colFirst="0" w:colLast="0"/>
      <w:bookmarkEnd w:id="1"/>
      <w:r>
        <w:rPr>
          <w:rFonts w:ascii="Calibri" w:hAnsi="Calibri" w:eastAsia="Calibri" w:cs="Calibri"/>
          <w:b/>
          <w:sz w:val="22"/>
          <w:szCs w:val="22"/>
          <w:highlight w:val="none"/>
          <w:rtl w:val="0"/>
        </w:rPr>
        <w:t>Загальний бал</w:t>
      </w:r>
    </w:p>
    <w:p>
      <w:pPr>
        <w:spacing w:before="0" w:after="0" w:line="240" w:lineRule="auto"/>
        <w:jc w:val="both"/>
        <w:rPr>
          <w:rFonts w:ascii="Calibri" w:hAnsi="Calibri" w:eastAsia="Calibri" w:cs="Calibri"/>
          <w:highlight w:val="none"/>
        </w:rPr>
      </w:pPr>
      <w:r>
        <w:rPr>
          <w:rFonts w:ascii="Calibri" w:hAnsi="Calibri" w:eastAsia="Calibri" w:cs="Calibri"/>
          <w:highlight w:val="none"/>
          <w:rtl w:val="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pPr>
        <w:spacing w:before="0" w:after="0" w:line="240" w:lineRule="auto"/>
        <w:jc w:val="both"/>
        <w:rPr>
          <w:rFonts w:ascii="Calibri" w:hAnsi="Calibri" w:eastAsia="Calibri" w:cs="Calibri"/>
          <w:highlight w:val="none"/>
        </w:rPr>
      </w:pPr>
    </w:p>
    <w:tbl>
      <w:tblPr>
        <w:tblStyle w:val="21"/>
        <w:tblW w:w="6765"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676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555" w:hRule="atLeast"/>
          <w:jc w:val="center"/>
        </w:trPr>
        <w:tc>
          <w:tcPr>
            <w:tcBorders>
              <w:top w:val="single" w:color="000000" w:sz="8" w:space="0"/>
              <w:left w:val="single" w:color="000000" w:sz="8" w:space="0"/>
              <w:bottom w:val="single" w:color="000000" w:sz="8" w:space="0"/>
              <w:right w:val="single" w:color="000000" w:sz="8" w:space="0"/>
            </w:tcBorders>
            <w:shd w:val="clear" w:color="auto" w:fill="auto"/>
            <w:tcMar>
              <w:top w:w="0" w:type="dxa"/>
              <w:left w:w="100" w:type="dxa"/>
              <w:bottom w:w="0" w:type="dxa"/>
              <w:right w:w="100" w:type="dxa"/>
            </w:tcMar>
            <w:vAlign w:val="top"/>
          </w:tcPr>
          <w:p>
            <w:pPr>
              <w:spacing w:before="0" w:after="0" w:line="240" w:lineRule="auto"/>
              <w:jc w:val="center"/>
              <w:rPr>
                <w:rFonts w:ascii="Calibri" w:hAnsi="Calibri" w:eastAsia="Calibri" w:cs="Calibri"/>
                <w:highlight w:val="none"/>
              </w:rPr>
            </w:pPr>
            <w:r>
              <w:rPr>
                <w:rFonts w:ascii="Calibri" w:hAnsi="Calibri" w:eastAsia="Calibri" w:cs="Calibri"/>
                <w:highlight w:val="none"/>
                <w:rtl w:val="0"/>
              </w:rPr>
              <w:t>Загальний бал =70% Технічної оцінки + 30% Фінансової оцінки</w:t>
            </w:r>
          </w:p>
        </w:tc>
      </w:tr>
    </w:tbl>
    <w:p>
      <w:pPr>
        <w:spacing w:before="0" w:after="0" w:line="240" w:lineRule="auto"/>
        <w:jc w:val="both"/>
        <w:rPr>
          <w:rFonts w:ascii="Calibri" w:hAnsi="Calibri" w:eastAsia="Calibri" w:cs="Calibri"/>
          <w:b/>
          <w:highlight w:val="none"/>
        </w:rPr>
      </w:pPr>
      <w:r>
        <w:rPr>
          <w:rFonts w:ascii="Calibri" w:hAnsi="Calibri" w:eastAsia="Calibri" w:cs="Calibri"/>
          <w:b/>
          <w:highlight w:val="none"/>
          <w:rtl w:val="0"/>
        </w:rPr>
        <w:t xml:space="preserve"> </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VI. Визначення переможця</w:t>
      </w:r>
    </w:p>
    <w:p>
      <w:pPr>
        <w:spacing w:before="200" w:after="0" w:line="240" w:lineRule="auto"/>
        <w:jc w:val="both"/>
        <w:rPr>
          <w:rFonts w:ascii="Calibri" w:hAnsi="Calibri" w:eastAsia="Calibri" w:cs="Calibri"/>
          <w:b/>
          <w:highlight w:val="none"/>
        </w:rPr>
      </w:pPr>
      <w:r>
        <w:rPr>
          <w:rFonts w:ascii="Calibri" w:hAnsi="Calibri" w:eastAsia="Calibri" w:cs="Calibri"/>
          <w:highlight w:val="none"/>
          <w:rtl w:val="0"/>
        </w:rPr>
        <w:t>Договір на термін до 15 листопада 2023 року між UNFPA</w:t>
      </w:r>
      <w:r>
        <w:rPr>
          <w:rFonts w:hint="default" w:ascii="Calibri" w:hAnsi="Calibri" w:eastAsia="Calibri" w:cs="Calibri"/>
          <w:highlight w:val="none"/>
          <w:rtl w:val="0"/>
          <w:lang w:val="uk-UA"/>
        </w:rPr>
        <w:t xml:space="preserve">, </w:t>
      </w:r>
      <w:r>
        <w:rPr>
          <w:rFonts w:ascii="Calibri" w:hAnsi="Calibri" w:eastAsia="Calibri" w:cs="Calibri"/>
          <w:highlight w:val="none"/>
          <w:rtl w:val="0"/>
        </w:rPr>
        <w:t>Фонд</w:t>
      </w:r>
      <w:r>
        <w:rPr>
          <w:rFonts w:ascii="Calibri" w:hAnsi="Calibri" w:eastAsia="Calibri" w:cs="Calibri"/>
          <w:highlight w:val="none"/>
          <w:rtl w:val="0"/>
          <w:lang w:val="uk-UA"/>
        </w:rPr>
        <w:t>ом</w:t>
      </w:r>
      <w:r>
        <w:rPr>
          <w:rFonts w:ascii="Calibri" w:hAnsi="Calibri" w:eastAsia="Calibri" w:cs="Calibri"/>
          <w:highlight w:val="none"/>
          <w:rtl w:val="0"/>
        </w:rPr>
        <w:t xml:space="preserve"> ООН у галузі народонаселення</w:t>
      </w:r>
      <w:r>
        <w:rPr>
          <w:rFonts w:hint="default" w:ascii="Calibri" w:hAnsi="Calibri" w:eastAsia="Calibri" w:cs="Calibri"/>
          <w:highlight w:val="none"/>
          <w:rtl w:val="0"/>
          <w:lang w:val="uk-UA"/>
        </w:rPr>
        <w:t xml:space="preserve"> в Україні, </w:t>
      </w:r>
      <w:r>
        <w:rPr>
          <w:rFonts w:ascii="Calibri" w:hAnsi="Calibri" w:eastAsia="Calibri" w:cs="Calibri"/>
          <w:highlight w:val="none"/>
          <w:rtl w:val="0"/>
        </w:rPr>
        <w:t>та постачальником буде укладено з тим претендентом, чия пропозиція набере найвищий бал за сумарною оцінкою та буде відповідати вимогам документації конкурсних торгів.</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VII. Право на зміну вимог під час прийняття рішень</w:t>
      </w:r>
    </w:p>
    <w:p>
      <w:pPr>
        <w:spacing w:before="200" w:after="0" w:line="240" w:lineRule="auto"/>
        <w:jc w:val="both"/>
        <w:rPr>
          <w:rFonts w:ascii="Calibri" w:hAnsi="Calibri" w:eastAsia="Calibri" w:cs="Calibri"/>
          <w:b/>
          <w:highlight w:val="none"/>
        </w:rPr>
      </w:pPr>
      <w:r>
        <w:rPr>
          <w:rFonts w:ascii="Calibri" w:hAnsi="Calibri" w:eastAsia="Calibri" w:cs="Calibri"/>
          <w:highlight w:val="none"/>
          <w:rtl w:val="0"/>
        </w:rPr>
        <w:t>Фонд ООН у галузі народонаселення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VIII. Умови оплати</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w:t>
      </w:r>
      <w:r>
        <w:rPr>
          <w:highlight w:val="none"/>
        </w:rPr>
        <w:fldChar w:fldCharType="begin"/>
      </w:r>
      <w:r>
        <w:rPr>
          <w:highlight w:val="none"/>
        </w:rPr>
        <w:instrText xml:space="preserve"> HYPERLINK "http://www.treasury.un.org/" \h </w:instrText>
      </w:r>
      <w:r>
        <w:rPr>
          <w:highlight w:val="none"/>
        </w:rPr>
        <w:fldChar w:fldCharType="separate"/>
      </w:r>
      <w:r>
        <w:rPr>
          <w:rFonts w:ascii="Calibri" w:hAnsi="Calibri" w:eastAsia="Calibri" w:cs="Calibri"/>
          <w:highlight w:val="none"/>
          <w:rtl w:val="0"/>
        </w:rPr>
        <w:t xml:space="preserve"> </w:t>
      </w:r>
      <w:r>
        <w:rPr>
          <w:rFonts w:ascii="Calibri" w:hAnsi="Calibri" w:eastAsia="Calibri" w:cs="Calibri"/>
          <w:highlight w:val="none"/>
          <w:rtl w:val="0"/>
        </w:rPr>
        <w:fldChar w:fldCharType="end"/>
      </w:r>
      <w:r>
        <w:rPr>
          <w:highlight w:val="none"/>
        </w:rPr>
        <w:fldChar w:fldCharType="begin"/>
      </w:r>
      <w:r>
        <w:rPr>
          <w:highlight w:val="none"/>
        </w:rPr>
        <w:instrText xml:space="preserve"> HYPERLINK "http://www.treasury.un.org/" \h </w:instrText>
      </w:r>
      <w:r>
        <w:rPr>
          <w:highlight w:val="none"/>
        </w:rPr>
        <w:fldChar w:fldCharType="separate"/>
      </w:r>
      <w:r>
        <w:rPr>
          <w:rFonts w:ascii="Calibri" w:hAnsi="Calibri" w:eastAsia="Calibri" w:cs="Calibri"/>
          <w:color w:val="1155CC"/>
          <w:highlight w:val="none"/>
          <w:rtl w:val="0"/>
        </w:rPr>
        <w:t>www.treasury.un.org</w:t>
      </w:r>
      <w:r>
        <w:rPr>
          <w:rFonts w:ascii="Calibri" w:hAnsi="Calibri" w:eastAsia="Calibri" w:cs="Calibri"/>
          <w:color w:val="1155CC"/>
          <w:highlight w:val="none"/>
          <w:rtl w:val="0"/>
        </w:rPr>
        <w:fldChar w:fldCharType="end"/>
      </w:r>
      <w:r>
        <w:rPr>
          <w:rFonts w:ascii="Calibri" w:hAnsi="Calibri" w:eastAsia="Calibri" w:cs="Calibri"/>
          <w:highlight w:val="none"/>
          <w:rtl w:val="0"/>
        </w:rPr>
        <w:t>). Термін оплати складає 30 днів після отримання товаросупровідних документів, рахунків-фактур та іншої документації, що вимагається договором.</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IX.</w:t>
      </w:r>
      <w:r>
        <w:rPr>
          <w:highlight w:val="none"/>
        </w:rPr>
        <w:fldChar w:fldCharType="begin"/>
      </w:r>
      <w:r>
        <w:rPr>
          <w:highlight w:val="none"/>
        </w:rPr>
        <w:instrText xml:space="preserve"> HYPERLINK "http://www.unfpa.org/about-procurement#FraudCorruption" \h </w:instrText>
      </w:r>
      <w:r>
        <w:rPr>
          <w:highlight w:val="none"/>
        </w:rPr>
        <w:fldChar w:fldCharType="separate"/>
      </w:r>
      <w:r>
        <w:rPr>
          <w:rFonts w:ascii="Calibri" w:hAnsi="Calibri" w:eastAsia="Calibri" w:cs="Calibri"/>
          <w:b/>
          <w:highlight w:val="none"/>
          <w:rtl w:val="0"/>
        </w:rPr>
        <w:t xml:space="preserve"> </w:t>
      </w:r>
      <w:r>
        <w:rPr>
          <w:rFonts w:ascii="Calibri" w:hAnsi="Calibri" w:eastAsia="Calibri" w:cs="Calibri"/>
          <w:b/>
          <w:highlight w:val="none"/>
          <w:rtl w:val="0"/>
        </w:rPr>
        <w:fldChar w:fldCharType="end"/>
      </w:r>
      <w:r>
        <w:rPr>
          <w:highlight w:val="none"/>
        </w:rPr>
        <w:fldChar w:fldCharType="begin"/>
      </w:r>
      <w:r>
        <w:rPr>
          <w:highlight w:val="none"/>
        </w:rPr>
        <w:instrText xml:space="preserve"> HYPERLINK "http://www.unfpa.org/about-procurement#FraudCorruption" \h </w:instrText>
      </w:r>
      <w:r>
        <w:rPr>
          <w:highlight w:val="none"/>
        </w:rPr>
        <w:fldChar w:fldCharType="separate"/>
      </w:r>
      <w:r>
        <w:rPr>
          <w:rFonts w:ascii="Calibri" w:hAnsi="Calibri" w:eastAsia="Calibri" w:cs="Calibri"/>
          <w:b/>
          <w:color w:val="1155CC"/>
          <w:highlight w:val="none"/>
          <w:rtl w:val="0"/>
        </w:rPr>
        <w:t>Шахрайство</w:t>
      </w:r>
      <w:r>
        <w:rPr>
          <w:rFonts w:ascii="Calibri" w:hAnsi="Calibri" w:eastAsia="Calibri" w:cs="Calibri"/>
          <w:b/>
          <w:color w:val="1155CC"/>
          <w:highlight w:val="none"/>
          <w:rtl w:val="0"/>
        </w:rPr>
        <w:fldChar w:fldCharType="end"/>
      </w:r>
      <w:r>
        <w:rPr>
          <w:rFonts w:ascii="Calibri" w:hAnsi="Calibri" w:eastAsia="Calibri" w:cs="Calibri"/>
          <w:b/>
          <w:highlight w:val="none"/>
          <w:rtl w:val="0"/>
        </w:rPr>
        <w:t xml:space="preserve"> і корупція</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w:t>
      </w:r>
      <w:r>
        <w:rPr>
          <w:highlight w:val="none"/>
        </w:rPr>
        <w:fldChar w:fldCharType="begin"/>
      </w:r>
      <w:r>
        <w:rPr>
          <w:highlight w:val="none"/>
        </w:rPr>
        <w:instrText xml:space="preserve"> HYPERLINK "http://www.unfpa.org/resources/fraud-policy-2009#overlay-context=node/10356/draft" \h </w:instrText>
      </w:r>
      <w:r>
        <w:rPr>
          <w:highlight w:val="none"/>
        </w:rPr>
        <w:fldChar w:fldCharType="separate"/>
      </w:r>
      <w:r>
        <w:rPr>
          <w:rFonts w:ascii="Calibri" w:hAnsi="Calibri" w:eastAsia="Calibri" w:cs="Calibri"/>
          <w:highlight w:val="none"/>
          <w:rtl w:val="0"/>
        </w:rPr>
        <w:t xml:space="preserve"> </w:t>
      </w:r>
      <w:r>
        <w:rPr>
          <w:rFonts w:ascii="Calibri" w:hAnsi="Calibri" w:eastAsia="Calibri" w:cs="Calibri"/>
          <w:highlight w:val="none"/>
          <w:rtl w:val="0"/>
        </w:rPr>
        <w:fldChar w:fldCharType="end"/>
      </w:r>
      <w:r>
        <w:rPr>
          <w:highlight w:val="none"/>
        </w:rPr>
        <w:fldChar w:fldCharType="begin"/>
      </w:r>
      <w:r>
        <w:rPr>
          <w:highlight w:val="none"/>
        </w:rPr>
        <w:instrText xml:space="preserve"> HYPERLINK "http://www.unfpa.org/resources/fraud-policy-2009#overlay-context=node/10356/draft" \h </w:instrText>
      </w:r>
      <w:r>
        <w:rPr>
          <w:highlight w:val="none"/>
        </w:rPr>
        <w:fldChar w:fldCharType="separate"/>
      </w:r>
      <w:r>
        <w:rPr>
          <w:rFonts w:ascii="Calibri" w:hAnsi="Calibri" w:eastAsia="Calibri" w:cs="Calibri"/>
          <w:color w:val="0563C1"/>
          <w:highlight w:val="none"/>
          <w:u w:val="single"/>
          <w:rtl w:val="0"/>
        </w:rPr>
        <w:t>FraudPolicy</w:t>
      </w:r>
      <w:r>
        <w:rPr>
          <w:rFonts w:ascii="Calibri" w:hAnsi="Calibri" w:eastAsia="Calibri" w:cs="Calibri"/>
          <w:color w:val="0563C1"/>
          <w:highlight w:val="none"/>
          <w:u w:val="single"/>
          <w:rtl w:val="0"/>
        </w:rPr>
        <w:fldChar w:fldCharType="end"/>
      </w:r>
      <w:r>
        <w:rPr>
          <w:rFonts w:ascii="Calibri" w:hAnsi="Calibri" w:eastAsia="Calibri" w:cs="Calibri"/>
          <w:highlight w:val="none"/>
          <w:rtl w:val="0"/>
        </w:rPr>
        <w:t>. Подання пропозицій учасником передбачає, що останній ознайомлений з даними правилами.</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w:t>
      </w:r>
    </w:p>
    <w:p>
      <w:pPr>
        <w:spacing w:before="200" w:after="0" w:line="240" w:lineRule="auto"/>
        <w:jc w:val="both"/>
        <w:rPr>
          <w:rFonts w:ascii="Calibri" w:hAnsi="Calibri" w:eastAsia="Calibri" w:cs="Calibri"/>
          <w:b/>
          <w:highlight w:val="none"/>
        </w:rPr>
      </w:pPr>
      <w:r>
        <w:rPr>
          <w:rFonts w:ascii="Calibri" w:hAnsi="Calibri" w:eastAsia="Calibri" w:cs="Calibri"/>
          <w:highlight w:val="none"/>
          <w:rtl w:val="0"/>
        </w:rPr>
        <w:t>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w:t>
      </w:r>
      <w:r>
        <w:rPr>
          <w:highlight w:val="none"/>
        </w:rPr>
        <w:fldChar w:fldCharType="begin"/>
      </w:r>
      <w:r>
        <w:rPr>
          <w:highlight w:val="none"/>
        </w:rPr>
        <w:instrText xml:space="preserve"> HYPERLINK "http://web2.unfpa.org/help/hotline.cfm" \h </w:instrText>
      </w:r>
      <w:r>
        <w:rPr>
          <w:highlight w:val="none"/>
        </w:rPr>
        <w:fldChar w:fldCharType="separate"/>
      </w:r>
      <w:r>
        <w:rPr>
          <w:rFonts w:ascii="Calibri" w:hAnsi="Calibri" w:eastAsia="Calibri" w:cs="Calibri"/>
          <w:highlight w:val="none"/>
          <w:rtl w:val="0"/>
        </w:rPr>
        <w:t xml:space="preserve"> </w:t>
      </w:r>
      <w:r>
        <w:rPr>
          <w:rFonts w:ascii="Calibri" w:hAnsi="Calibri" w:eastAsia="Calibri" w:cs="Calibri"/>
          <w:highlight w:val="none"/>
          <w:rtl w:val="0"/>
        </w:rPr>
        <w:fldChar w:fldCharType="end"/>
      </w:r>
      <w:r>
        <w:rPr>
          <w:highlight w:val="none"/>
        </w:rPr>
        <w:fldChar w:fldCharType="begin"/>
      </w:r>
      <w:r>
        <w:rPr>
          <w:highlight w:val="none"/>
        </w:rPr>
        <w:instrText xml:space="preserve"> HYPERLINK "http://web2.unfpa.org/help/hotline.cfm" \h </w:instrText>
      </w:r>
      <w:r>
        <w:rPr>
          <w:highlight w:val="none"/>
        </w:rPr>
        <w:fldChar w:fldCharType="separate"/>
      </w:r>
      <w:r>
        <w:rPr>
          <w:rFonts w:ascii="Calibri" w:hAnsi="Calibri" w:eastAsia="Calibri" w:cs="Calibri"/>
          <w:color w:val="0563C1"/>
          <w:highlight w:val="none"/>
          <w:u w:val="single"/>
          <w:rtl w:val="0"/>
        </w:rPr>
        <w:t>UNFPAInvestigationHotline</w:t>
      </w:r>
      <w:r>
        <w:rPr>
          <w:rFonts w:ascii="Calibri" w:hAnsi="Calibri" w:eastAsia="Calibri" w:cs="Calibri"/>
          <w:color w:val="0563C1"/>
          <w:highlight w:val="none"/>
          <w:u w:val="single"/>
          <w:rtl w:val="0"/>
        </w:rPr>
        <w:fldChar w:fldCharType="end"/>
      </w:r>
      <w:r>
        <w:rPr>
          <w:rFonts w:ascii="Calibri" w:hAnsi="Calibri" w:eastAsia="Calibri" w:cs="Calibri"/>
          <w:color w:val="0563C1"/>
          <w:highlight w:val="none"/>
          <w:u w:val="single"/>
          <w:rtl w:val="0"/>
        </w:rPr>
        <w:t>.</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X. Політика нульової толерантності</w:t>
      </w:r>
    </w:p>
    <w:p>
      <w:pPr>
        <w:spacing w:before="200" w:after="0" w:line="240" w:lineRule="auto"/>
        <w:jc w:val="both"/>
        <w:rPr>
          <w:rFonts w:ascii="Calibri" w:hAnsi="Calibri" w:eastAsia="Calibri" w:cs="Calibri"/>
          <w:b/>
          <w:highlight w:val="none"/>
        </w:rPr>
      </w:pPr>
      <w:r>
        <w:rPr>
          <w:rFonts w:ascii="Calibri" w:hAnsi="Calibri" w:eastAsia="Calibri" w:cs="Calibri"/>
          <w:highlight w:val="none"/>
          <w:rtl w:val="0"/>
        </w:rPr>
        <w:t>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w:t>
      </w:r>
      <w:r>
        <w:rPr>
          <w:highlight w:val="none"/>
        </w:rPr>
        <w:fldChar w:fldCharType="begin"/>
      </w:r>
      <w:r>
        <w:rPr>
          <w:highlight w:val="none"/>
        </w:rPr>
        <w:instrText xml:space="preserve"> HYPERLINK "http://www.unfpa.org/about-procurement#ZeroTolerance" \h </w:instrText>
      </w:r>
      <w:r>
        <w:rPr>
          <w:highlight w:val="none"/>
        </w:rPr>
        <w:fldChar w:fldCharType="separate"/>
      </w:r>
      <w:r>
        <w:rPr>
          <w:rFonts w:ascii="Calibri" w:hAnsi="Calibri" w:eastAsia="Calibri" w:cs="Calibri"/>
          <w:highlight w:val="none"/>
          <w:rtl w:val="0"/>
        </w:rPr>
        <w:t xml:space="preserve"> </w:t>
      </w:r>
      <w:r>
        <w:rPr>
          <w:rFonts w:ascii="Calibri" w:hAnsi="Calibri" w:eastAsia="Calibri" w:cs="Calibri"/>
          <w:highlight w:val="none"/>
          <w:rtl w:val="0"/>
        </w:rPr>
        <w:fldChar w:fldCharType="end"/>
      </w:r>
      <w:r>
        <w:rPr>
          <w:highlight w:val="none"/>
        </w:rPr>
        <w:fldChar w:fldCharType="begin"/>
      </w:r>
      <w:r>
        <w:rPr>
          <w:highlight w:val="none"/>
        </w:rPr>
        <w:instrText xml:space="preserve"> HYPERLINK "http://www.unfpa.org/about-procurement#ZeroTolerance" \h </w:instrText>
      </w:r>
      <w:r>
        <w:rPr>
          <w:highlight w:val="none"/>
        </w:rPr>
        <w:fldChar w:fldCharType="separate"/>
      </w:r>
      <w:r>
        <w:rPr>
          <w:rFonts w:ascii="Calibri" w:hAnsi="Calibri" w:eastAsia="Calibri" w:cs="Calibri"/>
          <w:color w:val="0563C1"/>
          <w:highlight w:val="none"/>
          <w:u w:val="single"/>
          <w:rtl w:val="0"/>
        </w:rPr>
        <w:t>ZeroTolerancePolicy</w:t>
      </w:r>
      <w:r>
        <w:rPr>
          <w:rFonts w:ascii="Calibri" w:hAnsi="Calibri" w:eastAsia="Calibri" w:cs="Calibri"/>
          <w:color w:val="0563C1"/>
          <w:highlight w:val="none"/>
          <w:u w:val="single"/>
          <w:rtl w:val="0"/>
        </w:rPr>
        <w:fldChar w:fldCharType="end"/>
      </w:r>
      <w:r>
        <w:rPr>
          <w:rFonts w:ascii="Calibri" w:hAnsi="Calibri" w:eastAsia="Calibri" w:cs="Calibri"/>
          <w:highlight w:val="none"/>
          <w:rtl w:val="0"/>
        </w:rPr>
        <w:t>.</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XI. Опротестування процесу подання пропозицій</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Альона Зубченко на електронну пошту: zubchenko@unfpa.org.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w:t>
      </w:r>
      <w:r>
        <w:rPr>
          <w:rFonts w:ascii="Calibri" w:hAnsi="Calibri" w:eastAsia="Calibri" w:cs="Calibri"/>
          <w:color w:val="003366"/>
          <w:highlight w:val="none"/>
          <w:u w:val="single"/>
          <w:rtl w:val="0"/>
        </w:rPr>
        <w:t xml:space="preserve"> procurement@unfpa.org</w:t>
      </w:r>
      <w:r>
        <w:rPr>
          <w:rFonts w:ascii="Calibri" w:hAnsi="Calibri" w:eastAsia="Calibri" w:cs="Calibri"/>
          <w:highlight w:val="none"/>
          <w:rtl w:val="0"/>
        </w:rPr>
        <w:t xml:space="preserve">. </w:t>
      </w:r>
    </w:p>
    <w:p>
      <w:pPr>
        <w:spacing w:before="200" w:after="0" w:line="240" w:lineRule="auto"/>
        <w:jc w:val="both"/>
        <w:rPr>
          <w:rFonts w:ascii="Calibri" w:hAnsi="Calibri" w:eastAsia="Calibri" w:cs="Calibri"/>
          <w:b/>
          <w:highlight w:val="none"/>
        </w:rPr>
      </w:pPr>
      <w:r>
        <w:rPr>
          <w:rFonts w:ascii="Calibri" w:hAnsi="Calibri" w:eastAsia="Calibri" w:cs="Calibri"/>
          <w:b/>
          <w:highlight w:val="none"/>
          <w:rtl w:val="0"/>
        </w:rPr>
        <w:t>XII. Зауваження</w:t>
      </w:r>
    </w:p>
    <w:p>
      <w:pPr>
        <w:spacing w:before="200" w:after="0" w:line="240" w:lineRule="auto"/>
        <w:jc w:val="both"/>
        <w:rPr>
          <w:rFonts w:ascii="Calibri" w:hAnsi="Calibri" w:eastAsia="Calibri" w:cs="Calibri"/>
          <w:highlight w:val="none"/>
        </w:rPr>
      </w:pPr>
      <w:r>
        <w:rPr>
          <w:rFonts w:ascii="Calibri" w:hAnsi="Calibri" w:eastAsia="Calibri" w:cs="Calibri"/>
          <w:highlight w:val="none"/>
          <w:rtl w:val="0"/>
        </w:rPr>
        <w:t>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w:t>
      </w:r>
    </w:p>
    <w:p>
      <w:pPr>
        <w:spacing w:before="200" w:after="0" w:line="240" w:lineRule="auto"/>
        <w:jc w:val="both"/>
        <w:rPr>
          <w:rFonts w:ascii="Calibri" w:hAnsi="Calibri" w:eastAsia="Calibri" w:cs="Calibri"/>
          <w:highlight w:val="none"/>
        </w:rPr>
      </w:pPr>
    </w:p>
    <w:p>
      <w:pPr>
        <w:spacing w:before="0" w:after="0" w:line="240" w:lineRule="auto"/>
        <w:jc w:val="both"/>
        <w:rPr>
          <w:rFonts w:ascii="Calibri" w:hAnsi="Calibri" w:eastAsia="Calibri" w:cs="Calibri"/>
          <w:b/>
          <w:smallCaps/>
          <w:highlight w:val="none"/>
        </w:rPr>
      </w:pPr>
      <w:r>
        <w:rPr>
          <w:rFonts w:ascii="Calibri" w:hAnsi="Calibri" w:eastAsia="Calibri" w:cs="Calibri"/>
          <w:b/>
          <w:smallCaps/>
          <w:highlight w:val="none"/>
          <w:rtl w:val="0"/>
        </w:rPr>
        <w:t xml:space="preserve"> </w:t>
      </w:r>
    </w:p>
    <w:p>
      <w:pPr>
        <w:spacing w:before="0" w:after="0" w:line="240" w:lineRule="auto"/>
        <w:jc w:val="both"/>
        <w:rPr>
          <w:rFonts w:ascii="Calibri" w:hAnsi="Calibri" w:eastAsia="Calibri" w:cs="Calibri"/>
          <w:b/>
          <w:smallCaps/>
          <w:highlight w:val="none"/>
        </w:rPr>
      </w:pPr>
      <w:r>
        <w:rPr>
          <w:highlight w:val="none"/>
        </w:rPr>
        <w:br w:type="page"/>
      </w:r>
    </w:p>
    <w:p>
      <w:pPr>
        <w:spacing w:after="160" w:line="259" w:lineRule="auto"/>
        <w:jc w:val="center"/>
        <w:rPr>
          <w:rFonts w:ascii="Calibri" w:hAnsi="Calibri" w:eastAsia="Calibri" w:cs="Calibri"/>
          <w:b/>
          <w:smallCaps/>
          <w:highlight w:val="none"/>
        </w:rPr>
      </w:pPr>
      <w:r>
        <w:rPr>
          <w:rFonts w:ascii="Calibri" w:hAnsi="Calibri" w:eastAsia="Calibri" w:cs="Calibri"/>
          <w:b/>
          <w:smallCaps/>
          <w:highlight w:val="none"/>
          <w:rtl w:val="0"/>
        </w:rPr>
        <w:t>БЛАНК ЦІНОВОЇ ПРОПОЗИЦІЇ</w:t>
      </w:r>
    </w:p>
    <w:tbl>
      <w:tblPr>
        <w:tblStyle w:val="22"/>
        <w:tblW w:w="9776" w:type="dxa"/>
        <w:tblInd w:w="0" w:type="dxa"/>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Layout w:type="fixed"/>
        <w:tblCellMar>
          <w:top w:w="0" w:type="dxa"/>
          <w:left w:w="115" w:type="dxa"/>
          <w:bottom w:w="0" w:type="dxa"/>
          <w:right w:w="115" w:type="dxa"/>
        </w:tblCellMar>
      </w:tblPr>
      <w:tblGrid>
        <w:gridCol w:w="605"/>
        <w:gridCol w:w="3494"/>
        <w:gridCol w:w="1558"/>
        <w:gridCol w:w="431"/>
        <w:gridCol w:w="813"/>
        <w:gridCol w:w="1198"/>
        <w:gridCol w:w="1306"/>
        <w:gridCol w:w="371"/>
      </w:tblGrid>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PrEx>
        <w:tc>
          <w:tcPr>
            <w:gridSpan w:val="4"/>
          </w:tcPr>
          <w:p>
            <w:pPr>
              <w:spacing w:after="0" w:line="240" w:lineRule="auto"/>
              <w:rPr>
                <w:rFonts w:ascii="Calibri" w:hAnsi="Calibri" w:eastAsia="Calibri" w:cs="Calibri"/>
                <w:b/>
                <w:highlight w:val="none"/>
              </w:rPr>
            </w:pPr>
            <w:r>
              <w:rPr>
                <w:rFonts w:ascii="Calibri" w:hAnsi="Calibri" w:eastAsia="Calibri" w:cs="Calibri"/>
                <w:b/>
                <w:highlight w:val="none"/>
                <w:rtl w:val="0"/>
              </w:rPr>
              <w:t>Найменування претендента:</w:t>
            </w:r>
          </w:p>
        </w:tc>
        <w:tc>
          <w:tcPr>
            <w:gridSpan w:val="4"/>
            <w:vAlign w:val="center"/>
          </w:tcPr>
          <w:p>
            <w:pPr>
              <w:spacing w:after="0" w:line="240" w:lineRule="auto"/>
              <w:jc w:val="center"/>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Pr>
          <w:p>
            <w:pPr>
              <w:spacing w:after="0" w:line="240" w:lineRule="auto"/>
              <w:rPr>
                <w:rFonts w:ascii="Calibri" w:hAnsi="Calibri" w:eastAsia="Calibri" w:cs="Calibri"/>
                <w:b/>
                <w:highlight w:val="none"/>
              </w:rPr>
            </w:pPr>
            <w:r>
              <w:rPr>
                <w:rFonts w:ascii="Calibri" w:hAnsi="Calibri" w:eastAsia="Calibri" w:cs="Calibri"/>
                <w:b/>
                <w:highlight w:val="none"/>
                <w:rtl w:val="0"/>
              </w:rPr>
              <w:t>Дата подання:</w:t>
            </w:r>
          </w:p>
        </w:tc>
        <w:tc>
          <w:tcPr>
            <w:gridSpan w:val="4"/>
            <w:vAlign w:val="center"/>
          </w:tcPr>
          <w:p>
            <w:pPr>
              <w:spacing w:after="0" w:line="240" w:lineRule="auto"/>
              <w:jc w:val="center"/>
              <w:rPr>
                <w:rFonts w:ascii="Calibri" w:hAnsi="Calibri" w:eastAsia="Calibri" w:cs="Calibri"/>
                <w:highlight w:val="none"/>
              </w:rPr>
            </w:pPr>
            <w:r>
              <w:rPr>
                <w:rFonts w:ascii="Calibri" w:hAnsi="Calibri" w:eastAsia="Calibri" w:cs="Calibri"/>
                <w:color w:val="808080"/>
                <w:highlight w:val="none"/>
                <w:rtl w:val="0"/>
              </w:rPr>
              <w:t>Click here to enter a date.</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Pr>
          <w:p>
            <w:pPr>
              <w:spacing w:after="0" w:line="240" w:lineRule="auto"/>
              <w:rPr>
                <w:rFonts w:ascii="Calibri" w:hAnsi="Calibri" w:eastAsia="Calibri" w:cs="Calibri"/>
                <w:b/>
                <w:highlight w:val="none"/>
              </w:rPr>
            </w:pPr>
            <w:r>
              <w:rPr>
                <w:rFonts w:ascii="Calibri" w:hAnsi="Calibri" w:eastAsia="Calibri" w:cs="Calibri"/>
                <w:b/>
                <w:highlight w:val="none"/>
                <w:rtl w:val="0"/>
              </w:rPr>
              <w:t>Номер запиту:</w:t>
            </w:r>
          </w:p>
        </w:tc>
        <w:tc>
          <w:tcPr>
            <w:gridSpan w:val="4"/>
            <w:vAlign w:val="center"/>
          </w:tcPr>
          <w:p>
            <w:pPr>
              <w:spacing w:after="0" w:line="240" w:lineRule="auto"/>
              <w:jc w:val="center"/>
              <w:rPr>
                <w:rFonts w:ascii="Calibri" w:hAnsi="Calibri" w:eastAsia="Calibri" w:cs="Calibri"/>
                <w:b/>
                <w:highlight w:val="none"/>
              </w:rPr>
            </w:pPr>
            <w:r>
              <w:rPr>
                <w:rFonts w:ascii="Calibri" w:hAnsi="Calibri" w:eastAsia="Calibri" w:cs="Calibri"/>
                <w:b/>
                <w:highlight w:val="none"/>
                <w:rtl w:val="0"/>
              </w:rPr>
              <w:t>RFQNº UNFPA/UKR/RFQ/23/32</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Pr>
          <w:p>
            <w:pPr>
              <w:spacing w:after="0" w:line="240" w:lineRule="auto"/>
              <w:rPr>
                <w:rFonts w:ascii="Calibri" w:hAnsi="Calibri" w:eastAsia="Calibri" w:cs="Calibri"/>
                <w:b/>
                <w:highlight w:val="none"/>
              </w:rPr>
            </w:pPr>
            <w:r>
              <w:rPr>
                <w:rFonts w:ascii="Calibri" w:hAnsi="Calibri" w:eastAsia="Calibri" w:cs="Calibri"/>
                <w:b/>
                <w:highlight w:val="none"/>
                <w:rtl w:val="0"/>
              </w:rPr>
              <w:t>Валюта:</w:t>
            </w:r>
          </w:p>
        </w:tc>
        <w:tc>
          <w:tcPr>
            <w:gridSpan w:val="4"/>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UAH</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Borders>
              <w:bottom w:val="single" w:color="F2F2F2" w:sz="4" w:space="0"/>
            </w:tcBorders>
          </w:tcPr>
          <w:p>
            <w:pPr>
              <w:spacing w:after="0" w:line="240" w:lineRule="auto"/>
              <w:rPr>
                <w:rFonts w:ascii="Calibri" w:hAnsi="Calibri" w:eastAsia="Calibri" w:cs="Calibri"/>
                <w:b/>
                <w:highlight w:val="none"/>
              </w:rPr>
            </w:pPr>
            <w:r>
              <w:rPr>
                <w:rFonts w:ascii="Calibri" w:hAnsi="Calibri" w:eastAsia="Calibri" w:cs="Calibri"/>
                <w:b/>
                <w:highlight w:val="none"/>
                <w:rtl w:val="0"/>
              </w:rPr>
              <w:t>Термін дії цінової пропозиції:</w:t>
            </w:r>
          </w:p>
          <w:p>
            <w:pPr>
              <w:spacing w:after="0" w:line="240" w:lineRule="auto"/>
              <w:jc w:val="both"/>
              <w:rPr>
                <w:rFonts w:ascii="Calibri" w:hAnsi="Calibri" w:eastAsia="Calibri" w:cs="Calibri"/>
                <w:i/>
                <w:highlight w:val="none"/>
              </w:rPr>
            </w:pPr>
            <w:r>
              <w:rPr>
                <w:rFonts w:ascii="Calibri" w:hAnsi="Calibri" w:eastAsia="Calibri" w:cs="Calibri"/>
                <w:i/>
                <w:highlight w:val="none"/>
                <w:rtl w:val="0"/>
              </w:rPr>
              <w:t>(пропозиція має бути чинною протягом щонайменше 2 місяців після кінцевого строку надсилання пропозицій)</w:t>
            </w:r>
          </w:p>
        </w:tc>
        <w:tc>
          <w:tcPr>
            <w:gridSpan w:val="4"/>
            <w:tcBorders>
              <w:bottom w:val="single" w:color="F2F2F2" w:sz="4" w:space="0"/>
            </w:tcBorders>
            <w:vAlign w:val="center"/>
          </w:tcPr>
          <w:p>
            <w:pPr>
              <w:spacing w:after="0" w:line="240" w:lineRule="auto"/>
              <w:jc w:val="center"/>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Опис</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Кількість співробітників</w:t>
            </w:r>
          </w:p>
        </w:tc>
        <w:tc>
          <w:tcPr>
            <w:gridSpan w:val="2"/>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Погодинна оплата</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Кількість годин роботи</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rPr>
                <w:rFonts w:ascii="Calibri" w:hAnsi="Calibri" w:eastAsia="Calibri" w:cs="Calibri"/>
                <w:highlight w:val="none"/>
              </w:rPr>
            </w:pPr>
            <w:r>
              <w:rPr>
                <w:rFonts w:ascii="Calibri" w:hAnsi="Calibri" w:eastAsia="Calibri" w:cs="Calibri"/>
                <w:highlight w:val="none"/>
                <w:rtl w:val="0"/>
              </w:rPr>
              <w:t>Загалом</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numPr>
                <w:ilvl w:val="0"/>
                <w:numId w:val="9"/>
              </w:numPr>
              <w:tabs>
                <w:tab w:val="left" w:pos="360"/>
              </w:tabs>
              <w:spacing w:after="0" w:line="240" w:lineRule="auto"/>
              <w:ind w:left="360" w:firstLine="0"/>
              <w:rPr>
                <w:rFonts w:ascii="Calibri" w:hAnsi="Calibri" w:eastAsia="Calibri" w:cs="Calibri"/>
                <w:highlight w:val="none"/>
              </w:rPr>
            </w:pPr>
            <w:r>
              <w:rPr>
                <w:rFonts w:ascii="Calibri" w:hAnsi="Calibri" w:eastAsia="Calibri" w:cs="Calibri"/>
                <w:highlight w:val="none"/>
                <w:rtl w:val="0"/>
              </w:rPr>
              <w:t xml:space="preserve">Гонорари працівникам </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rPr>
                <w:rFonts w:hint="default" w:ascii="Calibri" w:hAnsi="Calibri" w:eastAsia="Calibri" w:cs="Calibri"/>
                <w:sz w:val="20"/>
                <w:szCs w:val="20"/>
                <w:highlight w:val="none"/>
              </w:rPr>
            </w:pPr>
            <w:r>
              <w:rPr>
                <w:rFonts w:hint="default" w:ascii="Calibri" w:hAnsi="Calibri" w:eastAsia="Calibri" w:cs="Calibri"/>
                <w:i/>
                <w:sz w:val="20"/>
                <w:szCs w:val="20"/>
                <w:highlight w:val="none"/>
                <w:rtl w:val="0"/>
              </w:rPr>
              <w:t>Загальна сума гонорару, грн</w:t>
            </w: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numPr>
                <w:ilvl w:val="0"/>
                <w:numId w:val="10"/>
              </w:numPr>
              <w:tabs>
                <w:tab w:val="left" w:pos="360"/>
              </w:tabs>
              <w:spacing w:after="0" w:line="240" w:lineRule="auto"/>
              <w:ind w:left="360" w:firstLine="0"/>
              <w:jc w:val="both"/>
              <w:rPr>
                <w:rFonts w:hint="default" w:ascii="Calibri" w:hAnsi="Calibri" w:eastAsia="Calibri" w:cs="Calibri"/>
                <w:sz w:val="20"/>
                <w:szCs w:val="20"/>
                <w:highlight w:val="none"/>
              </w:rPr>
            </w:pPr>
            <w:r>
              <w:rPr>
                <w:rFonts w:hint="default" w:ascii="Calibri" w:hAnsi="Calibri" w:eastAsia="Calibri" w:cs="Calibri"/>
                <w:sz w:val="20"/>
                <w:szCs w:val="20"/>
                <w:highlight w:val="none"/>
                <w:rtl w:val="0"/>
              </w:rPr>
              <w:t>Інші витрати</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hint="default" w:ascii="Calibri" w:hAnsi="Calibri" w:eastAsia="Calibri" w:cs="Calibri"/>
                <w:sz w:val="20"/>
                <w:szCs w:val="20"/>
                <w:highlight w:val="none"/>
              </w:rPr>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Height w:val="192" w:hRule="atLeast"/>
        </w:trPr>
        <w:tc>
          <w:tcPr>
            <w:tcW w:w="8099" w:type="dxa"/>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firstLineChars="0"/>
              <w:jc w:val="right"/>
              <w:rPr>
                <w:rFonts w:hint="default" w:ascii="Calibri" w:hAnsi="Calibri" w:eastAsia="Calibri" w:cs="Calibri"/>
                <w:sz w:val="20"/>
                <w:szCs w:val="20"/>
                <w:highlight w:val="none"/>
              </w:rPr>
            </w:pPr>
            <w:r>
              <w:rPr>
                <w:rFonts w:hint="default" w:ascii="Calibri" w:hAnsi="Calibri" w:cs="Calibri"/>
                <w:i/>
                <w:sz w:val="20"/>
                <w:szCs w:val="20"/>
              </w:rPr>
              <w:t>Загальна сума інших витрат</w:t>
            </w: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firstLineChars="0"/>
              <w:jc w:val="right"/>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Height w:val="192" w:hRule="atLeast"/>
        </w:trPr>
        <w:tc>
          <w:tcPr>
            <w:tcW w:w="8099" w:type="dxa"/>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jc w:val="right"/>
              <w:rPr>
                <w:rFonts w:hint="default" w:ascii="Calibri" w:hAnsi="Calibri" w:cs="Calibri"/>
                <w:i/>
                <w:sz w:val="20"/>
                <w:szCs w:val="20"/>
              </w:rPr>
            </w:pPr>
            <w:r>
              <w:rPr>
                <w:rFonts w:hint="default" w:ascii="Calibri" w:hAnsi="Calibri" w:cs="Calibri"/>
                <w:i/>
                <w:sz w:val="20"/>
                <w:szCs w:val="20"/>
              </w:rPr>
              <w:t>Загальна сума</w:t>
            </w:r>
          </w:p>
          <w:p>
            <w:pPr>
              <w:spacing w:after="0" w:line="240" w:lineRule="auto"/>
              <w:ind w:hanging="2" w:firstLineChars="0"/>
              <w:jc w:val="right"/>
              <w:rPr>
                <w:rFonts w:hint="default" w:ascii="Calibri" w:hAnsi="Calibri" w:eastAsia="Calibri" w:cs="Calibri"/>
                <w:i/>
                <w:sz w:val="20"/>
                <w:szCs w:val="20"/>
                <w:highlight w:val="none"/>
              </w:rPr>
            </w:pPr>
            <w:r>
              <w:rPr>
                <w:rFonts w:hint="default" w:ascii="Calibri" w:hAnsi="Calibri" w:cs="Calibri"/>
                <w:i/>
                <w:sz w:val="20"/>
                <w:szCs w:val="20"/>
              </w:rPr>
              <w:t xml:space="preserve"> (гонорари працівникам+ інші витрати)</w:t>
            </w: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firstLineChars="0"/>
              <w:jc w:val="right"/>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Height w:val="581" w:hRule="atLeast"/>
        </w:trPr>
        <w:tc>
          <w:tcPr>
            <w:tcW w:w="8099" w:type="dxa"/>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firstLineChars="0"/>
              <w:jc w:val="right"/>
              <w:rPr>
                <w:rFonts w:hint="default" w:ascii="Calibri" w:hAnsi="Calibri" w:eastAsia="Calibri" w:cs="Calibri"/>
                <w:sz w:val="20"/>
                <w:szCs w:val="20"/>
                <w:highlight w:val="none"/>
              </w:rPr>
            </w:pPr>
            <w:r>
              <w:rPr>
                <w:rFonts w:hint="default" w:ascii="Calibri" w:hAnsi="Calibri" w:cs="Calibri"/>
                <w:i/>
                <w:sz w:val="20"/>
                <w:szCs w:val="20"/>
              </w:rPr>
              <w:t>ПДВ (якщо платник ПДВ)</w:t>
            </w: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firstLineChars="0"/>
              <w:jc w:val="right"/>
              <w:rPr>
                <w:rFonts w:ascii="Calibri" w:hAnsi="Calibri" w:eastAsia="Calibri" w:cs="Calibri"/>
                <w:highlight w:val="none"/>
              </w:rP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trHeight w:val="581" w:hRule="atLeast"/>
        </w:trPr>
        <w:tc>
          <w:tcPr>
            <w:tcW w:w="8099" w:type="dxa"/>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jc w:val="right"/>
              <w:rPr>
                <w:rFonts w:hint="default" w:ascii="Calibri" w:hAnsi="Calibri" w:eastAsia="Times New Roman" w:cs="Calibri"/>
                <w:color w:val="000000"/>
                <w:sz w:val="20"/>
                <w:szCs w:val="20"/>
              </w:rPr>
            </w:pPr>
            <w:r>
              <w:rPr>
                <w:rFonts w:hint="default" w:ascii="Calibri" w:hAnsi="Calibri" w:cs="Calibri"/>
                <w:b/>
                <w:i/>
                <w:color w:val="000000"/>
                <w:sz w:val="20"/>
                <w:szCs w:val="20"/>
              </w:rPr>
              <w:t>Загальна сума контракту</w:t>
            </w:r>
          </w:p>
          <w:p>
            <w:pPr>
              <w:spacing w:after="0" w:line="240" w:lineRule="auto"/>
              <w:ind w:hanging="2"/>
              <w:jc w:val="right"/>
              <w:rPr>
                <w:rFonts w:hint="default" w:ascii="Calibri" w:hAnsi="Calibri" w:eastAsia="Calibri" w:cs="Calibri"/>
                <w:i/>
                <w:sz w:val="20"/>
                <w:szCs w:val="20"/>
                <w:highlight w:val="none"/>
                <w:rtl w:val="0"/>
              </w:rPr>
            </w:pPr>
            <w:r>
              <w:rPr>
                <w:rFonts w:hint="default" w:ascii="Calibri" w:hAnsi="Calibri" w:cs="Calibri"/>
                <w:i/>
                <w:color w:val="000000"/>
                <w:sz w:val="20"/>
                <w:szCs w:val="20"/>
              </w:rPr>
              <w:t> (гонорари працівникам+ інші витрати+ПДВ (якщо платник ПДВ)</w:t>
            </w: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ind w:hanging="2" w:firstLineChars="0"/>
              <w:jc w:val="right"/>
              <w:rPr>
                <w:rFonts w:ascii="Calibri" w:hAnsi="Calibri" w:eastAsia="Calibri" w:cs="Calibri"/>
                <w:highlight w:val="none"/>
                <w:rtl w:val="0"/>
              </w:rPr>
            </w:pPr>
          </w:p>
        </w:tc>
      </w:tr>
    </w:tbl>
    <w:p>
      <w:pPr>
        <w:tabs>
          <w:tab w:val="left" w:pos="-180"/>
          <w:tab w:val="right" w:pos="1980"/>
          <w:tab w:val="left" w:pos="2160"/>
          <w:tab w:val="left" w:pos="4320"/>
        </w:tabs>
        <w:spacing w:after="160" w:line="259" w:lineRule="auto"/>
        <w:rPr>
          <w:rFonts w:ascii="Calibri" w:hAnsi="Calibri" w:eastAsia="Calibri" w:cs="Calibri"/>
          <w:b/>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19800" cy="614045"/>
                <wp:effectExtent l="0" t="0" r="0" b="0"/>
                <wp:wrapNone/>
                <wp:docPr id="1" name="Rectangles 1"/>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pt;margin-top:0pt;height:48.35pt;width:474pt;z-index:251659264;mso-width-relative:page;mso-height-relative:page;" filled="f" stroked="t" coordsize="21600,21600" o:gfxdata="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&#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wNM99QAAAAEAQAADwAAAAAAAAABACAAAAAiAAAA&#10;ZHJzL2Rvd25yZXYueG1sUEsBAhQAFAAAAAgAh07iQIb3SndEAgAAlwQAAA4AAAAAAAAAAQAgAAAA&#10;IwEAAGRycy9lMm9Eb2MueG1sUEsFBgAAAAAGAAYAWQEAANkFA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txbxContent>
                </v:textbox>
              </v:rect>
            </w:pict>
          </mc:Fallback>
        </mc:AlternateContent>
      </w:r>
    </w:p>
    <w:p>
      <w:pPr>
        <w:tabs>
          <w:tab w:val="left" w:pos="-180"/>
          <w:tab w:val="right" w:pos="1980"/>
          <w:tab w:val="left" w:pos="2160"/>
          <w:tab w:val="left" w:pos="4320"/>
        </w:tabs>
        <w:spacing w:after="160" w:line="259" w:lineRule="auto"/>
        <w:rPr>
          <w:rFonts w:ascii="Calibri" w:hAnsi="Calibri" w:eastAsia="Calibri" w:cs="Calibri"/>
          <w:b/>
          <w:highlight w:val="none"/>
        </w:rPr>
      </w:pPr>
    </w:p>
    <w:p>
      <w:pPr>
        <w:spacing w:line="240" w:lineRule="auto"/>
        <w:jc w:val="both"/>
        <w:rPr>
          <w:rFonts w:ascii="Calibri" w:hAnsi="Calibri" w:eastAsia="Calibri" w:cs="Calibri"/>
          <w:highlight w:val="none"/>
        </w:rPr>
      </w:pPr>
    </w:p>
    <w:p>
      <w:pPr>
        <w:spacing w:line="240" w:lineRule="auto"/>
        <w:jc w:val="both"/>
        <w:rPr>
          <w:rFonts w:ascii="Calibri" w:hAnsi="Calibri" w:eastAsia="Calibri" w:cs="Calibri"/>
          <w:highlight w:val="none"/>
        </w:rPr>
      </w:pPr>
      <w:r>
        <w:rPr>
          <w:rFonts w:ascii="Calibri" w:hAnsi="Calibri" w:eastAsia="Calibri" w:cs="Calibri"/>
          <w:highlight w:val="none"/>
          <w:rtl w:val="0"/>
        </w:rPr>
        <w:t xml:space="preserve">Цим засвідчую, що вище вказана компанія, яку я уповноважений представляти, переглянула </w:t>
      </w:r>
      <w:r>
        <w:rPr>
          <w:rFonts w:ascii="Calibri" w:hAnsi="Calibri" w:eastAsia="Calibri" w:cs="Calibri"/>
          <w:b/>
          <w:highlight w:val="none"/>
          <w:rtl w:val="0"/>
        </w:rPr>
        <w:t xml:space="preserve">Запит на Подання Пропозицій RFQNº UNFPA/UKR/RFQ/23/32 </w:t>
      </w:r>
      <w:r>
        <w:rPr>
          <w:rFonts w:ascii="Calibri" w:hAnsi="Calibri" w:eastAsia="Calibri" w:cs="Calibri"/>
          <w:highlight w:val="none"/>
          <w:rtl w:val="0"/>
        </w:rPr>
        <w:t>[</w:t>
      </w:r>
      <w:r>
        <w:rPr>
          <w:rFonts w:ascii="Calibri" w:hAnsi="Calibri" w:eastAsia="Calibri" w:cs="Calibri"/>
          <w:b/>
          <w:highlight w:val="none"/>
          <w:rtl w:val="0"/>
        </w:rPr>
        <w:t>Впровадження технічних оновлень та забезпечення платформи для розміщення онлайн-курсу на тему здорових стосунків]</w:t>
      </w:r>
      <w:r>
        <w:rPr>
          <w:rFonts w:ascii="Calibri" w:hAnsi="Calibri" w:eastAsia="Calibri" w:cs="Calibri"/>
          <w:highlight w:val="none"/>
          <w:rtl w:val="0"/>
        </w:rPr>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в Україні та буде дотримуватися цієї цінової пропозиції до моменту закінчення терміну дії останньої. </w:t>
      </w:r>
    </w:p>
    <w:p>
      <w:pPr>
        <w:spacing w:line="240" w:lineRule="auto"/>
        <w:jc w:val="both"/>
        <w:rPr>
          <w:rFonts w:ascii="Calibri" w:hAnsi="Calibri" w:eastAsia="Calibri" w:cs="Calibri"/>
        </w:rPr>
      </w:pPr>
    </w:p>
    <w:tbl>
      <w:tblPr>
        <w:tblStyle w:val="23"/>
        <w:tblW w:w="9242"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15" w:type="dxa"/>
          <w:bottom w:w="0" w:type="dxa"/>
          <w:right w:w="115" w:type="dxa"/>
        </w:tblCellMar>
      </w:tblPr>
      <w:tblGrid>
        <w:gridCol w:w="4623"/>
        <w:gridCol w:w="2309"/>
        <w:gridCol w:w="2310"/>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shd w:val="clear" w:color="auto" w:fill="auto"/>
            <w:vAlign w:val="center"/>
          </w:tcPr>
          <w:p>
            <w:pPr>
              <w:tabs>
                <w:tab w:val="left" w:pos="-180"/>
                <w:tab w:val="right" w:pos="1980"/>
                <w:tab w:val="left" w:pos="2160"/>
                <w:tab w:val="left" w:pos="4320"/>
              </w:tabs>
              <w:spacing w:after="0" w:line="240" w:lineRule="auto"/>
              <w:rPr>
                <w:rFonts w:ascii="Calibri" w:hAnsi="Calibri" w:eastAsia="Calibri" w:cs="Calibri"/>
              </w:rPr>
            </w:pPr>
          </w:p>
          <w:p>
            <w:pPr>
              <w:tabs>
                <w:tab w:val="left" w:pos="-180"/>
                <w:tab w:val="right" w:pos="1980"/>
                <w:tab w:val="left" w:pos="2160"/>
                <w:tab w:val="left" w:pos="4320"/>
              </w:tabs>
              <w:spacing w:after="0" w:line="240" w:lineRule="auto"/>
              <w:rPr>
                <w:rFonts w:ascii="Calibri" w:hAnsi="Calibri" w:eastAsia="Calibri" w:cs="Calibri"/>
              </w:rPr>
            </w:pPr>
          </w:p>
        </w:tc>
        <w:tc>
          <w:tcPr>
            <w:tcBorders>
              <w:right w:val="nil"/>
            </w:tcBorders>
            <w:shd w:val="clear" w:color="auto" w:fill="auto"/>
            <w:vAlign w:val="center"/>
          </w:tcPr>
          <w:p>
            <w:pPr>
              <w:tabs>
                <w:tab w:val="left" w:pos="-180"/>
                <w:tab w:val="right" w:pos="1980"/>
                <w:tab w:val="left" w:pos="2160"/>
                <w:tab w:val="left" w:pos="4320"/>
              </w:tabs>
              <w:spacing w:after="0" w:line="240" w:lineRule="auto"/>
              <w:jc w:val="center"/>
              <w:rPr>
                <w:rFonts w:ascii="Calibri" w:hAnsi="Calibri" w:eastAsia="Calibri" w:cs="Calibri"/>
              </w:rPr>
            </w:pPr>
            <w:r>
              <w:rPr>
                <w:rFonts w:ascii="Calibri" w:hAnsi="Calibri" w:eastAsia="Calibri" w:cs="Calibri"/>
                <w:color w:val="808080"/>
                <w:rtl w:val="0"/>
              </w:rPr>
              <w:t>Click here to enter a date.</w:t>
            </w:r>
          </w:p>
        </w:tc>
        <w:tc>
          <w:tcPr>
            <w:tcBorders>
              <w:left w:val="nil"/>
            </w:tcBorders>
            <w:shd w:val="clear" w:color="auto" w:fill="auto"/>
            <w:vAlign w:val="center"/>
          </w:tcPr>
          <w:p>
            <w:pPr>
              <w:tabs>
                <w:tab w:val="left" w:pos="-180"/>
                <w:tab w:val="right" w:pos="1980"/>
                <w:tab w:val="left" w:pos="2160"/>
                <w:tab w:val="left" w:pos="4320"/>
              </w:tabs>
              <w:spacing w:after="0" w:line="240" w:lineRule="auto"/>
              <w:rPr>
                <w:rFonts w:ascii="Calibri" w:hAnsi="Calibri" w:eastAsia="Calibri" w:cs="Calibri"/>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shd w:val="clear" w:color="auto" w:fill="auto"/>
            <w:vAlign w:val="center"/>
          </w:tcPr>
          <w:p>
            <w:pPr>
              <w:tabs>
                <w:tab w:val="left" w:pos="-180"/>
                <w:tab w:val="right" w:pos="1980"/>
                <w:tab w:val="left" w:pos="2160"/>
                <w:tab w:val="left" w:pos="4320"/>
              </w:tabs>
              <w:spacing w:after="0" w:line="240" w:lineRule="auto"/>
              <w:jc w:val="center"/>
              <w:rPr>
                <w:rFonts w:ascii="Calibri" w:hAnsi="Calibri" w:eastAsia="Calibri" w:cs="Calibri"/>
              </w:rPr>
            </w:pPr>
            <w:r>
              <w:rPr>
                <w:rFonts w:ascii="Calibri" w:hAnsi="Calibri" w:eastAsia="Calibri" w:cs="Calibri"/>
                <w:rtl w:val="0"/>
              </w:rPr>
              <w:t>Ім’я, прізвище та посада</w:t>
            </w:r>
          </w:p>
        </w:tc>
        <w:tc>
          <w:tcPr>
            <w:gridSpan w:val="2"/>
            <w:shd w:val="clear" w:color="auto" w:fill="auto"/>
            <w:vAlign w:val="center"/>
          </w:tcPr>
          <w:p>
            <w:pPr>
              <w:tabs>
                <w:tab w:val="left" w:pos="-180"/>
                <w:tab w:val="right" w:pos="1980"/>
                <w:tab w:val="left" w:pos="2160"/>
                <w:tab w:val="left" w:pos="4320"/>
              </w:tabs>
              <w:spacing w:after="0" w:line="240" w:lineRule="auto"/>
              <w:jc w:val="center"/>
              <w:rPr>
                <w:rFonts w:ascii="Calibri" w:hAnsi="Calibri" w:eastAsia="Calibri" w:cs="Calibri"/>
              </w:rPr>
            </w:pPr>
            <w:r>
              <w:rPr>
                <w:rFonts w:ascii="Calibri" w:hAnsi="Calibri" w:eastAsia="Calibri" w:cs="Calibri"/>
                <w:rtl w:val="0"/>
              </w:rPr>
              <w:t>Дата та місце</w:t>
            </w:r>
          </w:p>
        </w:tc>
      </w:tr>
    </w:tbl>
    <w:p>
      <w:pPr>
        <w:spacing w:after="160" w:line="259" w:lineRule="auto"/>
        <w:rPr>
          <w:rFonts w:ascii="Calibri" w:hAnsi="Calibri" w:eastAsia="Calibri" w:cs="Calibri"/>
        </w:rPr>
      </w:pPr>
    </w:p>
    <w:p>
      <w:pPr>
        <w:spacing w:before="240" w:after="240" w:line="259" w:lineRule="auto"/>
        <w:jc w:val="center"/>
        <w:rPr>
          <w:rFonts w:ascii="Calibri" w:hAnsi="Calibri" w:eastAsia="Calibri" w:cs="Calibri"/>
          <w:b/>
        </w:rPr>
      </w:pPr>
      <w:r>
        <w:rPr>
          <w:rFonts w:ascii="Calibri" w:hAnsi="Calibri" w:eastAsia="Calibri" w:cs="Calibri"/>
          <w:b w:val="0"/>
          <w:bCs/>
          <w:rtl w:val="0"/>
        </w:rPr>
        <w:t>Загальний наявний бюджет - USD 60,000 (за актуальним курсом</w:t>
      </w:r>
      <w:r>
        <w:rPr>
          <w:b w:val="0"/>
          <w:bCs/>
        </w:rPr>
        <w:fldChar w:fldCharType="begin"/>
      </w:r>
      <w:r>
        <w:rPr>
          <w:b w:val="0"/>
          <w:bCs/>
        </w:rPr>
        <w:instrText xml:space="preserve"> HYPERLINK "https://treasury.un.org/operationalrates/OperationalRates.php" \h </w:instrText>
      </w:r>
      <w:r>
        <w:rPr>
          <w:b w:val="0"/>
          <w:bCs/>
        </w:rPr>
        <w:fldChar w:fldCharType="separate"/>
      </w:r>
      <w:r>
        <w:rPr>
          <w:rFonts w:ascii="Calibri" w:hAnsi="Calibri" w:eastAsia="Calibri" w:cs="Calibri"/>
          <w:b w:val="0"/>
          <w:bCs/>
          <w:rtl w:val="0"/>
        </w:rPr>
        <w:t xml:space="preserve"> </w:t>
      </w:r>
      <w:r>
        <w:rPr>
          <w:rFonts w:ascii="Calibri" w:hAnsi="Calibri" w:eastAsia="Calibri" w:cs="Calibri"/>
          <w:b w:val="0"/>
          <w:bCs/>
          <w:rtl w:val="0"/>
        </w:rPr>
        <w:fldChar w:fldCharType="end"/>
      </w:r>
      <w:r>
        <w:rPr>
          <w:b w:val="0"/>
          <w:bCs/>
        </w:rPr>
        <w:fldChar w:fldCharType="begin"/>
      </w:r>
      <w:r>
        <w:rPr>
          <w:b w:val="0"/>
          <w:bCs/>
        </w:rPr>
        <w:instrText xml:space="preserve"> HYPERLINK "https://treasury.un.org/operationalrates/OperationalRates.php" \h </w:instrText>
      </w:r>
      <w:r>
        <w:rPr>
          <w:b w:val="0"/>
          <w:bCs/>
        </w:rPr>
        <w:fldChar w:fldCharType="separate"/>
      </w:r>
      <w:r>
        <w:rPr>
          <w:rFonts w:ascii="Calibri" w:hAnsi="Calibri" w:eastAsia="Calibri" w:cs="Calibri"/>
          <w:b w:val="0"/>
          <w:bCs/>
          <w:color w:val="0563C1"/>
          <w:u w:val="single"/>
          <w:rtl w:val="0"/>
        </w:rPr>
        <w:t>UN ORE</w:t>
      </w:r>
      <w:r>
        <w:rPr>
          <w:rFonts w:ascii="Calibri" w:hAnsi="Calibri" w:eastAsia="Calibri" w:cs="Calibri"/>
          <w:b w:val="0"/>
          <w:bCs/>
          <w:color w:val="0563C1"/>
          <w:u w:val="single"/>
          <w:rtl w:val="0"/>
        </w:rPr>
        <w:fldChar w:fldCharType="end"/>
      </w:r>
      <w:r>
        <w:rPr>
          <w:rFonts w:ascii="Calibri" w:hAnsi="Calibri" w:eastAsia="Calibri" w:cs="Calibri"/>
          <w:b w:val="0"/>
          <w:bCs/>
          <w:rtl w:val="0"/>
        </w:rPr>
        <w:t>)</w:t>
      </w:r>
    </w:p>
    <w:p>
      <w:pPr>
        <w:spacing w:after="160" w:line="259" w:lineRule="auto"/>
        <w:jc w:val="center"/>
        <w:rPr>
          <w:rFonts w:ascii="Calibri" w:hAnsi="Calibri" w:eastAsia="Calibri" w:cs="Calibri"/>
          <w:b/>
        </w:rPr>
      </w:pPr>
      <w:r>
        <w:rPr>
          <w:rFonts w:ascii="Calibri" w:hAnsi="Calibri" w:eastAsia="Calibri" w:cs="Calibri"/>
          <w:b/>
          <w:rtl w:val="0"/>
        </w:rPr>
        <w:t>Додаток I:</w:t>
      </w:r>
    </w:p>
    <w:p>
      <w:pPr>
        <w:spacing w:after="160" w:line="259" w:lineRule="auto"/>
        <w:jc w:val="center"/>
        <w:rPr>
          <w:rFonts w:ascii="Calibri" w:hAnsi="Calibri" w:eastAsia="Calibri" w:cs="Calibri"/>
          <w:b/>
        </w:rPr>
      </w:pPr>
      <w:r>
        <w:rPr>
          <w:rFonts w:ascii="Calibri" w:hAnsi="Calibri" w:eastAsia="Calibri" w:cs="Calibri"/>
          <w:b/>
          <w:rtl w:val="0"/>
        </w:rPr>
        <w:t>Загальні умови договору:</w:t>
      </w:r>
    </w:p>
    <w:p>
      <w:pPr>
        <w:spacing w:before="240" w:after="240" w:line="259" w:lineRule="auto"/>
        <w:jc w:val="center"/>
        <w:rPr>
          <w:rFonts w:ascii="Calibri" w:hAnsi="Calibri" w:eastAsia="Calibri" w:cs="Calibri"/>
          <w:b/>
        </w:rPr>
      </w:pPr>
      <w:r>
        <w:rPr>
          <w:rFonts w:ascii="Calibri" w:hAnsi="Calibri" w:eastAsia="Calibri" w:cs="Calibri"/>
          <w:b/>
          <w:rtl w:val="0"/>
        </w:rPr>
        <w:t>Provision of Services</w:t>
      </w:r>
    </w:p>
    <w:p>
      <w:pPr>
        <w:spacing w:before="240" w:after="240" w:line="259" w:lineRule="auto"/>
        <w:rPr>
          <w:rFonts w:ascii="Calibri" w:hAnsi="Calibri" w:eastAsia="Calibri" w:cs="Calibri"/>
        </w:rPr>
      </w:pPr>
      <w:r>
        <w:rPr>
          <w:rFonts w:ascii="Calibri" w:hAnsi="Calibri" w:eastAsia="Calibri" w:cs="Calibri"/>
          <w:rtl w:val="0"/>
        </w:rPr>
        <w:t xml:space="preserve"> </w:t>
      </w:r>
    </w:p>
    <w:p>
      <w:pPr>
        <w:spacing w:before="240" w:after="240" w:line="259" w:lineRule="auto"/>
        <w:jc w:val="both"/>
        <w:rPr>
          <w:rFonts w:ascii="Calibri" w:hAnsi="Calibri" w:eastAsia="Calibri" w:cs="Calibri"/>
        </w:rPr>
      </w:pPr>
      <w:r>
        <w:rPr>
          <w:rFonts w:ascii="Calibri" w:hAnsi="Calibri" w:eastAsia="Calibri" w:cs="Calibri"/>
          <w:rtl w:val="0"/>
        </w:rPr>
        <w:t>Цей запит на подання пропозицій підпадає під дію Загальних умов договору UNFPA, Фонду ООН у галузі народонаселення, який можна знайти:</w:t>
      </w:r>
    </w:p>
    <w:p>
      <w:pPr>
        <w:spacing w:before="240" w:after="240" w:line="259" w:lineRule="auto"/>
        <w:jc w:val="both"/>
        <w:rPr>
          <w:rFonts w:ascii="Calibri" w:hAnsi="Calibri" w:eastAsia="Calibri" w:cs="Calibri"/>
          <w:color w:val="0563C1"/>
          <w:u w:val="single"/>
        </w:rPr>
      </w:pPr>
      <w:r>
        <w:rPr>
          <w:rFonts w:ascii="Calibri" w:hAnsi="Calibri" w:eastAsia="Calibri" w:cs="Calibri"/>
          <w:rtl w:val="0"/>
        </w:rPr>
        <w:t xml:space="preserve"> </w:t>
      </w:r>
      <w:r>
        <w:rPr>
          <w:rFonts w:ascii="Calibri" w:hAnsi="Calibri" w:eastAsia="Calibri" w:cs="Calibri"/>
          <w:color w:val="0563C1"/>
          <w:u w:val="single"/>
          <w:rtl w:val="0"/>
        </w:rPr>
        <w:t>https://www.unfpa.org/resources/unfpa-general-conditions-provision-services</w:t>
      </w:r>
    </w:p>
    <w:p>
      <w:pPr>
        <w:spacing w:before="0" w:after="0" w:line="240" w:lineRule="auto"/>
        <w:jc w:val="both"/>
        <w:rPr>
          <w:rFonts w:ascii="Calibri" w:hAnsi="Calibri" w:eastAsia="Calibri" w:cs="Calibri"/>
          <w:b/>
          <w:smallCaps/>
        </w:rPr>
      </w:pPr>
    </w:p>
    <w:p>
      <w:pPr>
        <w:spacing w:line="240" w:lineRule="auto"/>
        <w:ind w:left="0" w:firstLine="0"/>
        <w:jc w:val="both"/>
        <w:rPr>
          <w:rFonts w:ascii="Calibri" w:hAnsi="Calibri" w:eastAsia="Calibri" w:cs="Calibri"/>
        </w:rPr>
      </w:pPr>
    </w:p>
    <w:sectPr>
      <w:headerReference r:id="rId5" w:type="default"/>
      <w:footerReference r:id="rId6"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ymbols">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hanging="2"/>
      <w:rPr>
        <w:sz w:val="18"/>
        <w:szCs w:val="18"/>
      </w:rPr>
    </w:pPr>
    <w:r>
      <w:rPr>
        <w:color w:val="548DD4"/>
        <w:sz w:val="18"/>
        <w:szCs w:val="18"/>
      </w:rPr>
      <w:t>UNFPA/PSB/Templates/Emergency Procurement/ Emergency RFQ Template Below 250.000 USD [0315-Rev02]</w: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986"/>
        <w:tab w:val="right" w:pos="9973"/>
      </w:tabs>
      <w:spacing w:line="240" w:lineRule="auto"/>
      <w:jc w:val="right"/>
      <w:rPr>
        <w:rFonts w:ascii="Calibri" w:hAnsi="Calibri" w:eastAsia="Calibri" w:cs="Calibri"/>
        <w:sz w:val="18"/>
        <w:szCs w:val="18"/>
      </w:rPr>
    </w:pPr>
    <w:r>
      <w:rPr>
        <w:rFonts w:ascii="Calibri" w:hAnsi="Calibri" w:eastAsia="Calibri" w:cs="Calibri"/>
        <w:sz w:val="18"/>
        <w:szCs w:val="18"/>
        <w:rtl w:val="0"/>
      </w:rPr>
      <w:t xml:space="preserve"> United Nations Population Fund</w:t>
    </w: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71550" cy="457200"/>
          <wp:effectExtent l="0" t="0" r="0" b="0"/>
          <wp:wrapSquare wrapText="bothSides"/>
          <wp:docPr id="2" name="image1.png" descr="clouored%20logo"/>
          <wp:cNvGraphicFramePr/>
          <a:graphic xmlns:a="http://schemas.openxmlformats.org/drawingml/2006/main">
            <a:graphicData uri="http://schemas.openxmlformats.org/drawingml/2006/picture">
              <pic:pic xmlns:pic="http://schemas.openxmlformats.org/drawingml/2006/picture">
                <pic:nvPicPr>
                  <pic:cNvPr id="2" name="image1.png" descr="clouored%20logo"/>
                  <pic:cNvPicPr preferRelativeResize="0"/>
                </pic:nvPicPr>
                <pic:blipFill>
                  <a:blip r:embed="rId1"/>
                  <a:srcRect/>
                  <a:stretch>
                    <a:fillRect/>
                  </a:stretch>
                </pic:blipFill>
                <pic:spPr>
                  <a:xfrm>
                    <a:off x="0" y="0"/>
                    <a:ext cx="971550" cy="457200"/>
                  </a:xfrm>
                  <a:prstGeom prst="rect">
                    <a:avLst/>
                  </a:prstGeom>
                </pic:spPr>
              </pic:pic>
            </a:graphicData>
          </a:graphic>
        </wp:anchor>
      </w:drawing>
    </w:r>
  </w:p>
  <w:p>
    <w:pPr>
      <w:tabs>
        <w:tab w:val="center" w:pos="4986"/>
        <w:tab w:val="right" w:pos="9973"/>
      </w:tabs>
      <w:spacing w:line="240" w:lineRule="auto"/>
      <w:jc w:val="right"/>
      <w:rPr>
        <w:rFonts w:ascii="Calibri" w:hAnsi="Calibri" w:eastAsia="Calibri" w:cs="Calibri"/>
        <w:sz w:val="18"/>
        <w:szCs w:val="18"/>
      </w:rPr>
    </w:pPr>
    <w:r>
      <w:rPr>
        <w:rFonts w:ascii="Calibri" w:hAnsi="Calibri" w:eastAsia="Calibri" w:cs="Calibri"/>
        <w:sz w:val="18"/>
        <w:szCs w:val="18"/>
        <w:rtl w:val="0"/>
      </w:rPr>
      <w:t>CO Ukraine</w:t>
    </w:r>
  </w:p>
  <w:p>
    <w:pPr>
      <w:tabs>
        <w:tab w:val="center" w:pos="4986"/>
        <w:tab w:val="right" w:pos="9973"/>
      </w:tabs>
      <w:spacing w:line="240" w:lineRule="auto"/>
      <w:jc w:val="right"/>
      <w:rPr>
        <w:rFonts w:ascii="Calibri" w:hAnsi="Calibri" w:eastAsia="Calibri" w:cs="Calibri"/>
        <w:sz w:val="18"/>
        <w:szCs w:val="18"/>
      </w:rPr>
    </w:pPr>
    <w:r>
      <w:rPr>
        <w:rFonts w:ascii="Calibri" w:hAnsi="Calibri" w:eastAsia="Calibri" w:cs="Calibri"/>
        <w:sz w:val="18"/>
        <w:szCs w:val="18"/>
        <w:rtl w:val="0"/>
      </w:rPr>
      <w:t>E-mail: ukraine.office@unfpa.org</w:t>
    </w:r>
  </w:p>
  <w:p>
    <w:pPr>
      <w:tabs>
        <w:tab w:val="center" w:pos="4986"/>
        <w:tab w:val="right" w:pos="9973"/>
      </w:tabs>
      <w:spacing w:line="240" w:lineRule="auto"/>
      <w:jc w:val="right"/>
      <w:rPr>
        <w:rFonts w:ascii="Calibri" w:hAnsi="Calibri" w:eastAsia="Calibri" w:cs="Calibri"/>
        <w:sz w:val="18"/>
        <w:szCs w:val="18"/>
      </w:rPr>
    </w:pPr>
    <w:r>
      <w:rPr>
        <w:rFonts w:ascii="Calibri" w:hAnsi="Calibri" w:eastAsia="Calibri" w:cs="Calibri"/>
        <w:sz w:val="18"/>
        <w:szCs w:val="18"/>
        <w:rtl w:val="0"/>
      </w:rPr>
      <w:t xml:space="preserve">Website: </w:t>
    </w:r>
    <w:r>
      <w:fldChar w:fldCharType="begin"/>
    </w:r>
    <w:r>
      <w:instrText xml:space="preserve"> HYPERLINK "http://www.unfpa.org.ua" \h </w:instrText>
    </w:r>
    <w:r>
      <w:fldChar w:fldCharType="separate"/>
    </w:r>
    <w:r>
      <w:rPr>
        <w:rFonts w:ascii="Calibri" w:hAnsi="Calibri" w:eastAsia="Calibri" w:cs="Calibri"/>
        <w:color w:val="1155CC"/>
        <w:sz w:val="18"/>
        <w:szCs w:val="18"/>
        <w:u w:val="single"/>
        <w:rtl w:val="0"/>
      </w:rPr>
      <w:t>www.unfpa.org.ua</w:t>
    </w:r>
    <w:r>
      <w:rPr>
        <w:rFonts w:ascii="Calibri" w:hAnsi="Calibri" w:eastAsia="Calibri" w:cs="Calibri"/>
        <w:color w:val="1155CC"/>
        <w:sz w:val="18"/>
        <w:szCs w:val="18"/>
        <w:u w:val="single"/>
        <w:rtl w:val="0"/>
      </w:rP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C8879AEF"/>
    <w:multiLevelType w:val="multilevel"/>
    <w:tmpl w:val="C8879AEF"/>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2">
    <w:nsid w:val="D7F9FE59"/>
    <w:multiLevelType w:val="multilevel"/>
    <w:tmpl w:val="D7F9FE59"/>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w:hAnsi="Noto Sans" w:eastAsia="Noto Sans" w:cs="Noto Sans"/>
      </w:rPr>
    </w:lvl>
    <w:lvl w:ilvl="3" w:tentative="0">
      <w:start w:val="1"/>
      <w:numFmt w:val="bullet"/>
      <w:lvlText w:val="●"/>
      <w:lvlJc w:val="left"/>
      <w:pPr>
        <w:ind w:left="2880" w:hanging="360"/>
      </w:pPr>
      <w:rPr>
        <w:rFonts w:ascii="Noto Sans" w:hAnsi="Noto Sans" w:eastAsia="Noto Sans" w:cs="Noto San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w:hAnsi="Noto Sans" w:eastAsia="Noto Sans" w:cs="Noto Sans"/>
      </w:rPr>
    </w:lvl>
    <w:lvl w:ilvl="6" w:tentative="0">
      <w:start w:val="1"/>
      <w:numFmt w:val="bullet"/>
      <w:lvlText w:val="●"/>
      <w:lvlJc w:val="left"/>
      <w:pPr>
        <w:ind w:left="5040" w:hanging="360"/>
      </w:pPr>
      <w:rPr>
        <w:rFonts w:ascii="Noto Sans" w:hAnsi="Noto Sans" w:eastAsia="Noto Sans" w:cs="Noto San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w:hAnsi="Noto Sans" w:eastAsia="Noto Sans" w:cs="Noto Sans"/>
      </w:rPr>
    </w:lvl>
  </w:abstractNum>
  <w:abstractNum w:abstractNumId="3">
    <w:nsid w:val="DCBA6B53"/>
    <w:multiLevelType w:val="multilevel"/>
    <w:tmpl w:val="DCBA6B53"/>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w:hAnsi="Noto Sans" w:eastAsia="Noto Sans" w:cs="Noto Sans"/>
      </w:rPr>
    </w:lvl>
    <w:lvl w:ilvl="3" w:tentative="0">
      <w:start w:val="1"/>
      <w:numFmt w:val="bullet"/>
      <w:lvlText w:val="●"/>
      <w:lvlJc w:val="left"/>
      <w:pPr>
        <w:ind w:left="2880" w:hanging="360"/>
      </w:pPr>
      <w:rPr>
        <w:rFonts w:ascii="Noto Sans" w:hAnsi="Noto Sans" w:eastAsia="Noto Sans" w:cs="Noto San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w:hAnsi="Noto Sans" w:eastAsia="Noto Sans" w:cs="Noto Sans"/>
      </w:rPr>
    </w:lvl>
    <w:lvl w:ilvl="6" w:tentative="0">
      <w:start w:val="1"/>
      <w:numFmt w:val="bullet"/>
      <w:lvlText w:val="●"/>
      <w:lvlJc w:val="left"/>
      <w:pPr>
        <w:ind w:left="5040" w:hanging="360"/>
      </w:pPr>
      <w:rPr>
        <w:rFonts w:ascii="Noto Sans" w:hAnsi="Noto Sans" w:eastAsia="Noto Sans" w:cs="Noto San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w:hAnsi="Noto Sans" w:eastAsia="Noto Sans" w:cs="Noto Sans"/>
      </w:rPr>
    </w:lvl>
  </w:abstractNum>
  <w:abstractNum w:abstractNumId="4">
    <w:nsid w:val="F4B5D9F5"/>
    <w:multiLevelType w:val="multilevel"/>
    <w:tmpl w:val="F4B5D9F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2470EC97"/>
    <w:multiLevelType w:val="multilevel"/>
    <w:tmpl w:val="2470EC97"/>
    <w:lvl w:ilvl="0" w:tentative="0">
      <w:start w:val="1"/>
      <w:numFmt w:val="upperRoman"/>
      <w:lvlText w:val="%1."/>
      <w:lvlJc w:val="righ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right"/>
      <w:pPr>
        <w:ind w:left="2520" w:hanging="360"/>
      </w:pPr>
      <w:rPr>
        <w:rFonts w:ascii="Calibri" w:hAnsi="Calibri" w:eastAsia="Calibri" w:cs="Calibri"/>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99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C1BAE26"/>
    <w:multiLevelType w:val="multilevel"/>
    <w:tmpl w:val="4C1BAE26"/>
    <w:lvl w:ilvl="0" w:tentative="0">
      <w:start w:val="1"/>
      <w:numFmt w:val="bullet"/>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7">
    <w:nsid w:val="4D4DC07F"/>
    <w:multiLevelType w:val="multilevel"/>
    <w:tmpl w:val="4D4DC07F"/>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8">
    <w:nsid w:val="5A241D34"/>
    <w:multiLevelType w:val="multilevel"/>
    <w:tmpl w:val="5A241D34"/>
    <w:lvl w:ilvl="0" w:tentative="0">
      <w:start w:val="1"/>
      <w:numFmt w:val="decimal"/>
      <w:lvlText w:val="%1."/>
      <w:lvlJc w:val="left"/>
      <w:pPr>
        <w:ind w:left="720" w:hanging="360"/>
      </w:pPr>
      <w:rPr>
        <w:rFonts w:ascii="Arial" w:hAnsi="Arial" w:eastAsia="Arial" w:cs="Arial"/>
        <w:b/>
        <w:u w:val="none"/>
      </w:rPr>
    </w:lvl>
    <w:lvl w:ilvl="1" w:tentative="0">
      <w:start w:val="1"/>
      <w:numFmt w:val="bullet"/>
      <w:lvlText w:val="●"/>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9">
    <w:nsid w:val="60382F6E"/>
    <w:multiLevelType w:val="multilevel"/>
    <w:tmpl w:val="60382F6E"/>
    <w:lvl w:ilvl="0" w:tentative="0">
      <w:start w:val="1"/>
      <w:numFmt w:val="bullet"/>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num w:numId="1">
    <w:abstractNumId w:val="8"/>
  </w:num>
  <w:num w:numId="2">
    <w:abstractNumId w:val="1"/>
  </w:num>
  <w:num w:numId="3">
    <w:abstractNumId w:val="7"/>
  </w:num>
  <w:num w:numId="4">
    <w:abstractNumId w:val="4"/>
  </w:num>
  <w:num w:numId="5">
    <w:abstractNumId w:val="5"/>
  </w:num>
  <w:num w:numId="6">
    <w:abstractNumId w:val="3"/>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2E60AB2"/>
    <w:rsid w:val="2E524F59"/>
    <w:rsid w:val="342C5859"/>
    <w:rsid w:val="571412AF"/>
    <w:rsid w:val="76FF2C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uiPriority w:val="0"/>
    <w:pPr>
      <w:tabs>
        <w:tab w:val="center" w:pos="4153"/>
        <w:tab w:val="right" w:pos="8306"/>
      </w:tabs>
      <w:snapToGrid w:val="0"/>
      <w:jc w:val="left"/>
    </w:pPr>
    <w:rPr>
      <w:sz w:val="18"/>
      <w:szCs w:val="18"/>
    </w:rPr>
  </w:style>
  <w:style w:type="paragraph" w:styleId="11">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2">
    <w:name w:val="Title"/>
    <w:basedOn w:val="1"/>
    <w:next w:val="1"/>
    <w:qFormat/>
    <w:uiPriority w:val="0"/>
    <w:pPr>
      <w:keepNext/>
      <w:keepLines/>
      <w:pageBreakBefore w:val="0"/>
      <w:spacing w:before="0" w:after="60"/>
    </w:pPr>
    <w:rPr>
      <w:sz w:val="52"/>
      <w:szCs w:val="52"/>
    </w:rPr>
  </w:style>
  <w:style w:type="table" w:customStyle="1" w:styleId="13">
    <w:name w:val="Table Normal1"/>
    <w:uiPriority w:val="0"/>
  </w:style>
  <w:style w:type="table" w:customStyle="1" w:styleId="14">
    <w:name w:val="_Style 10"/>
    <w:basedOn w:val="13"/>
    <w:qFormat/>
    <w:uiPriority w:val="0"/>
    <w:tblPr>
      <w:tblCellMar>
        <w:top w:w="100" w:type="dxa"/>
        <w:left w:w="100" w:type="dxa"/>
        <w:bottom w:w="100" w:type="dxa"/>
        <w:right w:w="100" w:type="dxa"/>
      </w:tblCellMar>
    </w:tblPr>
  </w:style>
  <w:style w:type="table" w:customStyle="1" w:styleId="15">
    <w:name w:val="_Style 11"/>
    <w:basedOn w:val="13"/>
    <w:qFormat/>
    <w:uiPriority w:val="0"/>
    <w:tblPr>
      <w:tblCellMar>
        <w:top w:w="100" w:type="dxa"/>
        <w:left w:w="100" w:type="dxa"/>
        <w:bottom w:w="100" w:type="dxa"/>
        <w:right w:w="100" w:type="dxa"/>
      </w:tblCellMar>
    </w:tblPr>
  </w:style>
  <w:style w:type="table" w:customStyle="1" w:styleId="16">
    <w:name w:val="_Style 12"/>
    <w:basedOn w:val="13"/>
    <w:qFormat/>
    <w:uiPriority w:val="0"/>
    <w:tblPr>
      <w:tblCellMar>
        <w:top w:w="100" w:type="dxa"/>
        <w:left w:w="100" w:type="dxa"/>
        <w:bottom w:w="100" w:type="dxa"/>
        <w:right w:w="100" w:type="dxa"/>
      </w:tblCellMar>
    </w:tblPr>
  </w:style>
  <w:style w:type="table" w:customStyle="1" w:styleId="17">
    <w:name w:val="_Style 13"/>
    <w:basedOn w:val="13"/>
    <w:uiPriority w:val="0"/>
    <w:tblPr>
      <w:tblCellMar>
        <w:top w:w="100" w:type="dxa"/>
        <w:left w:w="100" w:type="dxa"/>
        <w:bottom w:w="100" w:type="dxa"/>
        <w:right w:w="100" w:type="dxa"/>
      </w:tblCellMar>
    </w:tblPr>
  </w:style>
  <w:style w:type="table" w:customStyle="1" w:styleId="18">
    <w:name w:val="_Style 14"/>
    <w:basedOn w:val="13"/>
    <w:qFormat/>
    <w:uiPriority w:val="0"/>
    <w:pPr>
      <w:spacing w:after="0" w:line="240" w:lineRule="auto"/>
    </w:pPr>
    <w:tblPr>
      <w:tblCellMar>
        <w:top w:w="0" w:type="dxa"/>
        <w:left w:w="115" w:type="dxa"/>
        <w:bottom w:w="0" w:type="dxa"/>
        <w:right w:w="115" w:type="dxa"/>
      </w:tblCellMar>
    </w:tblPr>
  </w:style>
  <w:style w:type="table" w:customStyle="1" w:styleId="19">
    <w:name w:val="_Style 15"/>
    <w:basedOn w:val="13"/>
    <w:uiPriority w:val="0"/>
    <w:tblPr>
      <w:tblCellMar>
        <w:top w:w="100" w:type="dxa"/>
        <w:left w:w="100" w:type="dxa"/>
        <w:bottom w:w="100" w:type="dxa"/>
        <w:right w:w="100" w:type="dxa"/>
      </w:tblCellMar>
    </w:tblPr>
  </w:style>
  <w:style w:type="table" w:customStyle="1" w:styleId="20">
    <w:name w:val="_Style 16"/>
    <w:basedOn w:val="13"/>
    <w:qFormat/>
    <w:uiPriority w:val="0"/>
    <w:tblPr>
      <w:tblCellMar>
        <w:top w:w="100" w:type="dxa"/>
        <w:left w:w="100" w:type="dxa"/>
        <w:bottom w:w="100" w:type="dxa"/>
        <w:right w:w="100" w:type="dxa"/>
      </w:tblCellMar>
    </w:tblPr>
  </w:style>
  <w:style w:type="table" w:customStyle="1" w:styleId="21">
    <w:name w:val="_Style 17"/>
    <w:basedOn w:val="13"/>
    <w:qFormat/>
    <w:uiPriority w:val="0"/>
    <w:tblPr>
      <w:tblCellMar>
        <w:top w:w="100" w:type="dxa"/>
        <w:left w:w="100" w:type="dxa"/>
        <w:bottom w:w="100" w:type="dxa"/>
        <w:right w:w="100" w:type="dxa"/>
      </w:tblCellMar>
    </w:tblPr>
  </w:style>
  <w:style w:type="table" w:customStyle="1" w:styleId="22">
    <w:name w:val="_Style 18"/>
    <w:basedOn w:val="13"/>
    <w:uiPriority w:val="0"/>
    <w:pPr>
      <w:spacing w:after="0" w:line="240" w:lineRule="auto"/>
    </w:pPr>
    <w:tblPr>
      <w:tblCellMar>
        <w:top w:w="0" w:type="dxa"/>
        <w:left w:w="115" w:type="dxa"/>
        <w:bottom w:w="0" w:type="dxa"/>
        <w:right w:w="115" w:type="dxa"/>
      </w:tblCellMar>
    </w:tblPr>
  </w:style>
  <w:style w:type="table" w:customStyle="1" w:styleId="23">
    <w:name w:val="_Style 19"/>
    <w:basedOn w:val="13"/>
    <w:uiPriority w:val="0"/>
    <w:pPr>
      <w:spacing w:after="0" w:line="240" w:lineRule="auto"/>
    </w:pPr>
    <w:tblPr>
      <w:tblCellMar>
        <w:top w:w="0" w:type="dxa"/>
        <w:left w:w="115" w:type="dxa"/>
        <w:bottom w:w="0" w:type="dxa"/>
        <w:right w:w="115" w:type="dxa"/>
      </w:tblCellMar>
    </w:tblPr>
  </w:style>
  <w:style w:type="table" w:customStyle="1" w:styleId="24">
    <w:name w:val="_Style 82"/>
    <w:basedOn w:val="9"/>
    <w:qFormat/>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2023-07-25T11:36:13Z</dcterms:created>
  <dc:creator>Olha Dizha</dc:creator>
  <cp:lastModifiedBy>Olha Dizha</cp:lastModifiedBy>
  <dcterms:modified xsi:type="dcterms:W3CDTF">2023-07-25T11:49:20Z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6007D619C4DA4AB7B6C956BC20101EE5</vt:lpwstr>
  </property>
</Properties>
</file>