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934" w:rsidRDefault="00420934">
      <w:pPr>
        <w:tabs>
          <w:tab w:val="left" w:pos="5400"/>
        </w:tabs>
        <w:spacing w:after="0" w:line="240" w:lineRule="auto"/>
        <w:jc w:val="right"/>
      </w:pPr>
    </w:p>
    <w:p w:rsidR="00420934" w:rsidRDefault="007A2402">
      <w:pPr>
        <w:tabs>
          <w:tab w:val="left" w:pos="5400"/>
        </w:tabs>
        <w:spacing w:after="0" w:line="240" w:lineRule="auto"/>
        <w:jc w:val="right"/>
      </w:pPr>
      <w:bookmarkStart w:id="0" w:name="_heading=h.gjdgxs" w:colFirst="0" w:colLast="0"/>
      <w:bookmarkEnd w:id="0"/>
      <w:r>
        <w:t>Дата:</w:t>
      </w:r>
      <w:r>
        <w:rPr>
          <w:color w:val="F2F2F2"/>
          <w:highlight w:val="white"/>
        </w:rPr>
        <w:t xml:space="preserve"> </w:t>
      </w:r>
      <w:r w:rsidR="00616F32">
        <w:rPr>
          <w:highlight w:val="white"/>
        </w:rPr>
        <w:t>12</w:t>
      </w:r>
      <w:r>
        <w:rPr>
          <w:highlight w:val="white"/>
        </w:rPr>
        <w:t xml:space="preserve"> </w:t>
      </w:r>
      <w:r w:rsidR="00616F32">
        <w:t>вересня</w:t>
      </w:r>
      <w:r>
        <w:t xml:space="preserve"> 2022</w:t>
      </w:r>
    </w:p>
    <w:p w:rsidR="00420934" w:rsidRDefault="00420934">
      <w:pPr>
        <w:tabs>
          <w:tab w:val="left" w:pos="-180"/>
          <w:tab w:val="right" w:pos="1980"/>
          <w:tab w:val="left" w:pos="2160"/>
          <w:tab w:val="left" w:pos="4320"/>
        </w:tabs>
        <w:spacing w:after="0" w:line="240" w:lineRule="auto"/>
      </w:pPr>
    </w:p>
    <w:p w:rsidR="00420934" w:rsidRDefault="00420934">
      <w:pPr>
        <w:tabs>
          <w:tab w:val="left" w:pos="-180"/>
          <w:tab w:val="right" w:pos="1980"/>
          <w:tab w:val="left" w:pos="2160"/>
          <w:tab w:val="left" w:pos="4320"/>
        </w:tabs>
        <w:spacing w:after="0" w:line="240" w:lineRule="auto"/>
        <w:rPr>
          <w:b/>
        </w:rPr>
      </w:pPr>
    </w:p>
    <w:p w:rsidR="00420934" w:rsidRDefault="007A2402">
      <w:pPr>
        <w:tabs>
          <w:tab w:val="left" w:pos="-180"/>
          <w:tab w:val="right" w:pos="1980"/>
          <w:tab w:val="left" w:pos="2160"/>
          <w:tab w:val="left" w:pos="4320"/>
        </w:tabs>
        <w:spacing w:after="0" w:line="240" w:lineRule="auto"/>
        <w:rPr>
          <w:b/>
        </w:rPr>
      </w:pPr>
      <w:r>
        <w:rPr>
          <w:b/>
        </w:rPr>
        <w:t>Затверджено:</w:t>
      </w:r>
    </w:p>
    <w:p w:rsidR="00231421" w:rsidRDefault="00231421">
      <w:pPr>
        <w:tabs>
          <w:tab w:val="left" w:pos="-180"/>
          <w:tab w:val="right" w:pos="1980"/>
          <w:tab w:val="left" w:pos="2160"/>
          <w:tab w:val="left" w:pos="4320"/>
        </w:tabs>
        <w:spacing w:after="0" w:line="240" w:lineRule="auto"/>
        <w:rPr>
          <w:b/>
        </w:rPr>
      </w:pPr>
    </w:p>
    <w:p w:rsidR="00420934" w:rsidRDefault="007A2402">
      <w:pPr>
        <w:tabs>
          <w:tab w:val="left" w:pos="-180"/>
          <w:tab w:val="right" w:pos="1980"/>
          <w:tab w:val="left" w:pos="2160"/>
          <w:tab w:val="left" w:pos="4320"/>
        </w:tabs>
        <w:spacing w:after="0" w:line="240" w:lineRule="auto"/>
        <w:rPr>
          <w:b/>
        </w:rPr>
      </w:pPr>
      <w:r>
        <w:rPr>
          <w:b/>
        </w:rPr>
        <w:t xml:space="preserve">п. </w:t>
      </w:r>
      <w:r w:rsidR="00231421">
        <w:rPr>
          <w:b/>
        </w:rPr>
        <w:t>Хайме Надаль</w:t>
      </w:r>
    </w:p>
    <w:p w:rsidR="00231421" w:rsidRDefault="00231421">
      <w:pPr>
        <w:tabs>
          <w:tab w:val="left" w:pos="-180"/>
          <w:tab w:val="right" w:pos="1980"/>
          <w:tab w:val="left" w:pos="2160"/>
          <w:tab w:val="left" w:pos="4320"/>
        </w:tabs>
        <w:spacing w:after="0" w:line="240" w:lineRule="auto"/>
        <w:rPr>
          <w:b/>
        </w:rPr>
      </w:pPr>
    </w:p>
    <w:p w:rsidR="00420934" w:rsidRPr="004A7D03" w:rsidRDefault="007A2402">
      <w:pPr>
        <w:tabs>
          <w:tab w:val="left" w:pos="-180"/>
          <w:tab w:val="right" w:pos="1980"/>
          <w:tab w:val="left" w:pos="2160"/>
          <w:tab w:val="left" w:pos="4320"/>
        </w:tabs>
        <w:spacing w:after="0" w:line="240" w:lineRule="auto"/>
      </w:pPr>
      <w:r>
        <w:rPr>
          <w:b/>
        </w:rPr>
        <w:t xml:space="preserve">Представник </w:t>
      </w:r>
      <w:r w:rsidR="00647AA9">
        <w:rPr>
          <w:b/>
          <w:lang w:val="en-US"/>
        </w:rPr>
        <w:t xml:space="preserve">UNFPA, </w:t>
      </w:r>
      <w:r>
        <w:rPr>
          <w:b/>
        </w:rPr>
        <w:t>Фонду ООН у галузі народонаселення</w:t>
      </w:r>
      <w:r w:rsidR="004A7D03">
        <w:rPr>
          <w:b/>
        </w:rPr>
        <w:t xml:space="preserve"> </w:t>
      </w:r>
      <w:r w:rsidR="004A7D03" w:rsidRPr="004A7D03">
        <w:rPr>
          <w:b/>
        </w:rPr>
        <w:t>в Україні</w:t>
      </w:r>
    </w:p>
    <w:p w:rsidR="00420934" w:rsidRDefault="00420934">
      <w:pPr>
        <w:tabs>
          <w:tab w:val="right" w:pos="1980"/>
          <w:tab w:val="left" w:pos="2160"/>
          <w:tab w:val="left" w:pos="4320"/>
          <w:tab w:val="left" w:pos="-180"/>
        </w:tabs>
        <w:spacing w:after="0" w:line="240" w:lineRule="auto"/>
      </w:pPr>
    </w:p>
    <w:p w:rsidR="00420934" w:rsidRDefault="00420934">
      <w:pPr>
        <w:spacing w:after="0" w:line="240" w:lineRule="auto"/>
        <w:jc w:val="center"/>
        <w:rPr>
          <w:b/>
        </w:rPr>
      </w:pPr>
    </w:p>
    <w:p w:rsidR="00420934" w:rsidRDefault="007A2402">
      <w:pPr>
        <w:spacing w:after="0" w:line="240" w:lineRule="auto"/>
        <w:jc w:val="center"/>
        <w:rPr>
          <w:b/>
        </w:rPr>
      </w:pPr>
      <w:r>
        <w:rPr>
          <w:b/>
        </w:rPr>
        <w:t xml:space="preserve">ЗАПИТ НА ПОДАННЯ ПРОПОЗИЦІЙ </w:t>
      </w:r>
    </w:p>
    <w:p w:rsidR="00420934" w:rsidRDefault="007A2402">
      <w:pPr>
        <w:spacing w:after="0" w:line="240" w:lineRule="auto"/>
        <w:jc w:val="center"/>
        <w:rPr>
          <w:b/>
        </w:rPr>
      </w:pPr>
      <w:r>
        <w:rPr>
          <w:b/>
        </w:rPr>
        <w:t>RFQ Nº UNFPA/UKR/RFQ/22/20</w:t>
      </w:r>
    </w:p>
    <w:p w:rsidR="00420934" w:rsidRDefault="00420934">
      <w:pPr>
        <w:spacing w:after="0" w:line="240" w:lineRule="auto"/>
        <w:jc w:val="center"/>
        <w:rPr>
          <w:b/>
        </w:rPr>
      </w:pPr>
    </w:p>
    <w:p w:rsidR="00420934" w:rsidRDefault="007A240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pPr>
      <w:r>
        <w:t>Шановні пані / панове,</w:t>
      </w:r>
    </w:p>
    <w:p w:rsidR="00420934" w:rsidRDefault="0042093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pPr>
    </w:p>
    <w:p w:rsidR="00420934" w:rsidRDefault="00647AA9">
      <w:pPr>
        <w:spacing w:after="0" w:line="240" w:lineRule="auto"/>
        <w:jc w:val="both"/>
      </w:pPr>
      <w:r w:rsidRPr="00647AA9">
        <w:t xml:space="preserve">UNFPA, </w:t>
      </w:r>
      <w:r w:rsidR="007A2402">
        <w:t xml:space="preserve">Фонд ООН у галузі народонаселення </w:t>
      </w:r>
      <w:r w:rsidR="004A7D03" w:rsidRPr="004A7D03">
        <w:t>в Україні</w:t>
      </w:r>
      <w:r w:rsidR="004A7D03">
        <w:t xml:space="preserve">, </w:t>
      </w:r>
      <w:r w:rsidR="007A2402">
        <w:t>запрошує Вас надати цінову пропозицію на такі послуги:</w:t>
      </w:r>
    </w:p>
    <w:p w:rsidR="00420934" w:rsidRDefault="00420934">
      <w:pPr>
        <w:spacing w:after="0" w:line="240" w:lineRule="auto"/>
        <w:jc w:val="both"/>
      </w:pPr>
    </w:p>
    <w:p w:rsidR="00420934" w:rsidRDefault="007A2402">
      <w:pPr>
        <w:spacing w:after="0" w:line="240" w:lineRule="auto"/>
        <w:jc w:val="center"/>
        <w:rPr>
          <w:b/>
        </w:rPr>
      </w:pPr>
      <w:r>
        <w:rPr>
          <w:b/>
        </w:rPr>
        <w:t>Реструктуризація, оновлення інтерфейсу та контенту ресурсу кампанії «Розірви коло»</w:t>
      </w:r>
    </w:p>
    <w:p w:rsidR="00420934" w:rsidRDefault="0042093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p w:rsidR="00420934" w:rsidRDefault="007A240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420934" w:rsidRDefault="00420934">
      <w:pPr>
        <w:tabs>
          <w:tab w:val="right" w:pos="1980"/>
          <w:tab w:val="left" w:pos="2160"/>
          <w:tab w:val="left" w:pos="4320"/>
          <w:tab w:val="left" w:pos="-180"/>
        </w:tabs>
        <w:spacing w:after="0" w:line="240" w:lineRule="auto"/>
        <w:rPr>
          <w:b/>
        </w:rPr>
      </w:pPr>
    </w:p>
    <w:p w:rsidR="00420934" w:rsidRDefault="007A2402">
      <w:pPr>
        <w:spacing w:after="0" w:line="240" w:lineRule="auto"/>
        <w:jc w:val="both"/>
        <w:rPr>
          <w:b/>
        </w:rPr>
      </w:pPr>
      <w:r>
        <w:rPr>
          <w:b/>
        </w:rPr>
        <w:t>І. Про UNFPA</w:t>
      </w:r>
    </w:p>
    <w:p w:rsidR="00420934" w:rsidRDefault="00420934">
      <w:pPr>
        <w:spacing w:after="0" w:line="240" w:lineRule="auto"/>
        <w:ind w:left="360"/>
        <w:jc w:val="both"/>
        <w:rPr>
          <w:b/>
        </w:rPr>
      </w:pPr>
    </w:p>
    <w:p w:rsidR="00420934" w:rsidRDefault="007A240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UNFPA, Фонд ООН у галузі народонаселення</w:t>
      </w:r>
      <w:r w:rsidR="004A7D03" w:rsidRPr="004A7D03">
        <w:t xml:space="preserve"> в Україні</w:t>
      </w:r>
      <w:r>
        <w:t xml:space="preserve">,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rsidR="00420934" w:rsidRDefault="007A240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 ласка, до вебсайту: </w:t>
      </w:r>
      <w:hyperlink r:id="rId8">
        <w:r>
          <w:rPr>
            <w:color w:val="0070C0"/>
            <w:u w:val="single"/>
          </w:rPr>
          <w:t>UNFPA about us</w:t>
        </w:r>
      </w:hyperlink>
      <w:r>
        <w:rPr>
          <w:color w:val="0070C0"/>
          <w:u w:val="single"/>
        </w:rPr>
        <w:t>.</w:t>
      </w:r>
    </w:p>
    <w:p w:rsidR="00420934" w:rsidRDefault="0042093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420934" w:rsidRDefault="007A2402">
      <w:pPr>
        <w:spacing w:after="0" w:line="240" w:lineRule="auto"/>
        <w:rPr>
          <w:b/>
        </w:rPr>
      </w:pPr>
      <w:r>
        <w:rPr>
          <w:b/>
        </w:rPr>
        <w:t>Технічне завдання (ТЗ)</w:t>
      </w:r>
    </w:p>
    <w:p w:rsidR="00420934" w:rsidRDefault="00420934">
      <w:pPr>
        <w:spacing w:after="0" w:line="240" w:lineRule="auto"/>
        <w:rPr>
          <w:b/>
        </w:rPr>
      </w:pPr>
    </w:p>
    <w:p w:rsidR="00420934" w:rsidRDefault="007A2402">
      <w:pPr>
        <w:spacing w:after="0" w:line="240" w:lineRule="auto"/>
        <w:jc w:val="both"/>
        <w:rPr>
          <w:b/>
        </w:rPr>
      </w:pPr>
      <w:r>
        <w:rPr>
          <w:b/>
        </w:rPr>
        <w:t>Опис програми</w:t>
      </w:r>
    </w:p>
    <w:p w:rsidR="00420934" w:rsidRDefault="00420934">
      <w:pPr>
        <w:spacing w:after="0" w:line="240" w:lineRule="auto"/>
        <w:jc w:val="both"/>
        <w:rPr>
          <w:b/>
        </w:rPr>
      </w:pPr>
    </w:p>
    <w:p w:rsidR="00420934" w:rsidRDefault="007A2402">
      <w:pPr>
        <w:spacing w:after="0" w:line="240" w:lineRule="auto"/>
        <w:jc w:val="both"/>
      </w:pPr>
      <w:r>
        <w:t xml:space="preserve">З 2015 року </w:t>
      </w:r>
      <w:r w:rsidR="00647AA9" w:rsidRPr="00647AA9">
        <w:t>UNFPA, Фонд ООН у галузі народонаселення в Україні,</w:t>
      </w:r>
      <w:r>
        <w:t xml:space="preserve"> впроваджує національну програму з протидії та запобігання гендерно зумовленому насильству (ГЗН). У межах програми створюються, зміцнюються і вдосконалюються національні механізми протидії і запобігання насильству. Робота програми зосереджена на чотирьох напрямках: </w:t>
      </w:r>
    </w:p>
    <w:p w:rsidR="00420934" w:rsidRDefault="00420934">
      <w:pPr>
        <w:spacing w:after="0" w:line="240" w:lineRule="auto"/>
        <w:jc w:val="both"/>
      </w:pPr>
    </w:p>
    <w:p w:rsidR="00420934" w:rsidRDefault="007A2402">
      <w:pPr>
        <w:spacing w:after="0" w:line="240" w:lineRule="auto"/>
        <w:ind w:firstLine="720"/>
        <w:jc w:val="both"/>
      </w:pPr>
      <w:r>
        <w:t>1. Розробка та вдосконалення законодавчої бази та національної політики.</w:t>
      </w:r>
    </w:p>
    <w:p w:rsidR="00420934" w:rsidRDefault="007A2402">
      <w:pPr>
        <w:spacing w:after="0" w:line="240" w:lineRule="auto"/>
        <w:ind w:firstLine="720"/>
        <w:jc w:val="both"/>
      </w:pPr>
      <w:r>
        <w:t xml:space="preserve">2. Налагодження міжвідомчої взаємодії на національному та місцевому рівнях. </w:t>
      </w:r>
    </w:p>
    <w:p w:rsidR="00420934" w:rsidRDefault="007A2402">
      <w:pPr>
        <w:spacing w:after="0" w:line="240" w:lineRule="auto"/>
        <w:ind w:firstLine="720"/>
        <w:jc w:val="both"/>
      </w:pPr>
      <w:r>
        <w:t>3. Розбудова системи якісних послуг для постраждалих.</w:t>
      </w:r>
    </w:p>
    <w:p w:rsidR="00420934" w:rsidRDefault="007A2402">
      <w:pPr>
        <w:spacing w:after="0" w:line="240" w:lineRule="auto"/>
        <w:ind w:firstLine="720"/>
        <w:jc w:val="both"/>
      </w:pPr>
      <w:r>
        <w:t>4. Підвищення обізнаності та зміна суспільного ставлення до проблеми насильства.</w:t>
      </w:r>
    </w:p>
    <w:p w:rsidR="00420934" w:rsidRDefault="0042093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p w:rsidR="00420934" w:rsidRDefault="007A240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У межах програми з протидії та запобігання гендерно зумовленому насильству UNFPA</w:t>
      </w:r>
      <w:r w:rsidR="006249F2">
        <w:t xml:space="preserve">, </w:t>
      </w:r>
      <w:r w:rsidR="006249F2" w:rsidRPr="006249F2">
        <w:t>Фонд ООН у галузі народонаселення в Україні,</w:t>
      </w:r>
      <w:r w:rsidR="006249F2">
        <w:t xml:space="preserve"> </w:t>
      </w:r>
      <w:r>
        <w:t xml:space="preserve">впроваджує національну інформаційно-просвітницьку кампанію «Розірви коло» за підтримки уряду Великої Британії. Кампанія покликана інформувати українців про їх подальші дії, якщо вони стають свідками або зазнають ГЗН, доступну допомогу та поради, як її </w:t>
      </w:r>
      <w:r>
        <w:lastRenderedPageBreak/>
        <w:t xml:space="preserve">отримати. Кампанія кидає виклик сприйняттям, які виправдовують ГЗН, і трансформує соціальні переконання, щоб до 2030 року в українському суспільстві була </w:t>
      </w:r>
      <w:r>
        <w:rPr>
          <w:b/>
        </w:rPr>
        <w:t>нульова толерантність до усіх проявів гендерно зумовленого насильства.</w:t>
      </w:r>
    </w:p>
    <w:p w:rsidR="00420934" w:rsidRDefault="0042093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p w:rsidR="00420934" w:rsidRDefault="007A240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Щорічно кампанія заохочує близько 15 мільйонів людей не терпіти насильство. Станом на 2021 рік про кампанію «Розірви коло» знав(ла) кожен(на) 3-й українець(ка). Більше інформації про кампанію «Розірви коло» дізнавайтеся у </w:t>
      </w:r>
      <w:hyperlink r:id="rId9">
        <w:r>
          <w:rPr>
            <w:color w:val="2F5496"/>
            <w:u w:val="single"/>
          </w:rPr>
          <w:t>відео</w:t>
        </w:r>
      </w:hyperlink>
      <w:r>
        <w:rPr>
          <w:color w:val="2F5496"/>
          <w:u w:val="single"/>
        </w:rPr>
        <w:t>.</w:t>
      </w:r>
    </w:p>
    <w:p w:rsidR="00420934" w:rsidRDefault="00420934">
      <w:pPr>
        <w:spacing w:after="0" w:line="240" w:lineRule="auto"/>
        <w:ind w:firstLine="708"/>
        <w:jc w:val="both"/>
      </w:pPr>
    </w:p>
    <w:p w:rsidR="00420934" w:rsidRDefault="007A2402">
      <w:pPr>
        <w:tabs>
          <w:tab w:val="left" w:pos="-180"/>
          <w:tab w:val="left" w:pos="-90"/>
        </w:tabs>
        <w:spacing w:after="0" w:line="240" w:lineRule="auto"/>
        <w:jc w:val="both"/>
        <w:rPr>
          <w:b/>
        </w:rPr>
      </w:pPr>
      <w:r>
        <w:rPr>
          <w:b/>
        </w:rPr>
        <w:t xml:space="preserve">Передумови </w:t>
      </w:r>
    </w:p>
    <w:p w:rsidR="00420934" w:rsidRDefault="0042093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p w:rsidR="00420934" w:rsidRDefault="007A2402">
      <w:pPr>
        <w:pBdr>
          <w:top w:val="nil"/>
          <w:left w:val="nil"/>
          <w:bottom w:val="nil"/>
          <w:right w:val="nil"/>
          <w:between w:val="nil"/>
        </w:pBdr>
        <w:spacing w:after="0" w:line="240" w:lineRule="auto"/>
        <w:jc w:val="both"/>
        <w:rPr>
          <w:color w:val="000000"/>
        </w:rPr>
      </w:pPr>
      <w:r>
        <w:rPr>
          <w:color w:val="000000"/>
        </w:rPr>
        <w:t>Вебсайт кампанії </w:t>
      </w:r>
      <w:hyperlink r:id="rId10">
        <w:r>
          <w:rPr>
            <w:color w:val="0563C1"/>
            <w:u w:val="single"/>
          </w:rPr>
          <w:t>rozirvykolo.org</w:t>
        </w:r>
      </w:hyperlink>
      <w:r>
        <w:rPr>
          <w:color w:val="000000"/>
        </w:rPr>
        <w:t> та сторінки в соцмережах у </w:t>
      </w:r>
      <w:hyperlink r:id="rId11">
        <w:r>
          <w:rPr>
            <w:color w:val="0563C1"/>
            <w:u w:val="single"/>
          </w:rPr>
          <w:t>Facebook</w:t>
        </w:r>
      </w:hyperlink>
      <w:r>
        <w:rPr>
          <w:color w:val="000000"/>
        </w:rPr>
        <w:t> та </w:t>
      </w:r>
      <w:hyperlink r:id="rId12">
        <w:r>
          <w:rPr>
            <w:color w:val="0563C1"/>
            <w:u w:val="single"/>
          </w:rPr>
          <w:t>Instagram</w:t>
        </w:r>
      </w:hyperlink>
      <w:r>
        <w:rPr>
          <w:color w:val="000000"/>
        </w:rPr>
        <w:t xml:space="preserve"> щодня допомагають тисячам українок та українців отримувати поради, як розірвати коло насильства. Вебсайт «Розірви коло» працює із запуску кампанії й був оновлений у 2019 році: зміни фокусувались насамперед на покращенні візуальної складової та контенті сайту. </w:t>
      </w:r>
    </w:p>
    <w:p w:rsidR="00420934" w:rsidRDefault="00420934">
      <w:pPr>
        <w:pBdr>
          <w:top w:val="nil"/>
          <w:left w:val="nil"/>
          <w:bottom w:val="nil"/>
          <w:right w:val="nil"/>
          <w:between w:val="nil"/>
        </w:pBdr>
        <w:spacing w:after="0" w:line="240" w:lineRule="auto"/>
        <w:jc w:val="both"/>
        <w:rPr>
          <w:color w:val="000000"/>
        </w:rPr>
      </w:pPr>
    </w:p>
    <w:p w:rsidR="00420934" w:rsidRDefault="007A2402">
      <w:pPr>
        <w:pBdr>
          <w:top w:val="nil"/>
          <w:left w:val="nil"/>
          <w:bottom w:val="nil"/>
          <w:right w:val="nil"/>
          <w:between w:val="nil"/>
        </w:pBdr>
        <w:spacing w:after="0" w:line="240" w:lineRule="auto"/>
        <w:jc w:val="both"/>
        <w:rPr>
          <w:color w:val="000000"/>
        </w:rPr>
      </w:pPr>
      <w:r>
        <w:rPr>
          <w:color w:val="000000"/>
        </w:rPr>
        <w:t xml:space="preserve">Платформа є основним ресурсом кампанії для українок і українців щодо питання домашнього насильства. Саме вона містить усю необхідну інформацію для постраждалих і свідків, яка може допомогти впоратися із ситуацією домашнього насильства та попередити його появу. </w:t>
      </w:r>
    </w:p>
    <w:p w:rsidR="00420934" w:rsidRDefault="00420934">
      <w:pPr>
        <w:pBdr>
          <w:top w:val="nil"/>
          <w:left w:val="nil"/>
          <w:bottom w:val="nil"/>
          <w:right w:val="nil"/>
          <w:between w:val="nil"/>
        </w:pBdr>
        <w:spacing w:after="0" w:line="240" w:lineRule="auto"/>
        <w:jc w:val="both"/>
        <w:rPr>
          <w:color w:val="000000"/>
        </w:rPr>
      </w:pPr>
    </w:p>
    <w:p w:rsidR="00420934" w:rsidRDefault="007A2402">
      <w:pPr>
        <w:pBdr>
          <w:top w:val="nil"/>
          <w:left w:val="nil"/>
          <w:bottom w:val="nil"/>
          <w:right w:val="nil"/>
          <w:between w:val="nil"/>
        </w:pBdr>
        <w:spacing w:after="0" w:line="240" w:lineRule="auto"/>
        <w:jc w:val="both"/>
        <w:rPr>
          <w:color w:val="000000"/>
        </w:rPr>
      </w:pPr>
      <w:r>
        <w:rPr>
          <w:color w:val="000000"/>
          <w:u w:val="single"/>
        </w:rPr>
        <w:t>Цілями функціонування сайту в межах кампанії є:</w:t>
      </w:r>
      <w:r>
        <w:rPr>
          <w:color w:val="000000"/>
        </w:rPr>
        <w:t xml:space="preserve"> 1) збільшення обізнаності про домашнє і гендерно зумовлене насильство, його шкоду, ознаки та прояви; 2) навігація постраждалих у пошуку допомоги, корисних сервісів чи підтримки; 3) заохочення відвідувачів звертатись по допомогу і допомагати іншим.</w:t>
      </w:r>
    </w:p>
    <w:p w:rsidR="00420934" w:rsidRDefault="00420934">
      <w:pPr>
        <w:pBdr>
          <w:top w:val="nil"/>
          <w:left w:val="nil"/>
          <w:bottom w:val="nil"/>
          <w:right w:val="nil"/>
          <w:between w:val="nil"/>
        </w:pBdr>
        <w:spacing w:after="0" w:line="240" w:lineRule="auto"/>
        <w:jc w:val="both"/>
        <w:rPr>
          <w:color w:val="000000"/>
        </w:rPr>
      </w:pPr>
    </w:p>
    <w:p w:rsidR="00420934" w:rsidRDefault="007A2402">
      <w:pPr>
        <w:pBdr>
          <w:top w:val="nil"/>
          <w:left w:val="nil"/>
          <w:bottom w:val="nil"/>
          <w:right w:val="nil"/>
          <w:between w:val="nil"/>
        </w:pBdr>
        <w:spacing w:after="0" w:line="240" w:lineRule="auto"/>
        <w:jc w:val="both"/>
        <w:rPr>
          <w:color w:val="000000"/>
        </w:rPr>
      </w:pPr>
      <w:r>
        <w:rPr>
          <w:color w:val="000000"/>
        </w:rPr>
        <w:t>В умовах війни ризик домашнього і гендерно зумовленого насильства суттєво підвищився у зв’язку зі стрімкими змінами, підвищеним психо-емоційним напруженням, невизначеністю, переживаннями щодо майбутнього, втратою економічних можливостей, вимушеним переїздом чи обмеженням руху.</w:t>
      </w:r>
    </w:p>
    <w:p w:rsidR="00420934" w:rsidRDefault="00420934">
      <w:pPr>
        <w:pBdr>
          <w:top w:val="nil"/>
          <w:left w:val="nil"/>
          <w:bottom w:val="nil"/>
          <w:right w:val="nil"/>
          <w:between w:val="nil"/>
        </w:pBdr>
        <w:spacing w:after="0" w:line="240" w:lineRule="auto"/>
        <w:jc w:val="both"/>
        <w:rPr>
          <w:color w:val="000000"/>
        </w:rPr>
      </w:pPr>
    </w:p>
    <w:p w:rsidR="00420934" w:rsidRDefault="007A2402">
      <w:pPr>
        <w:pBdr>
          <w:top w:val="nil"/>
          <w:left w:val="nil"/>
          <w:bottom w:val="nil"/>
          <w:right w:val="nil"/>
          <w:between w:val="nil"/>
        </w:pBdr>
        <w:spacing w:after="0" w:line="240" w:lineRule="auto"/>
        <w:jc w:val="both"/>
        <w:rPr>
          <w:color w:val="000000"/>
        </w:rPr>
      </w:pPr>
      <w:r>
        <w:rPr>
          <w:color w:val="000000"/>
        </w:rPr>
        <w:t xml:space="preserve">Кампанія «Розірви коло» трансформується, щоб допомогти українкам та українцям гарантувати власну безпеку і захист від домашнього та гендерно зумовленого насильства та сформувати нові переконання, розуміння та поведінку, які дозволять побудувати життя, вільне від будь-яких проявів насильства. </w:t>
      </w:r>
    </w:p>
    <w:p w:rsidR="00420934" w:rsidRDefault="00420934">
      <w:pPr>
        <w:pBdr>
          <w:top w:val="nil"/>
          <w:left w:val="nil"/>
          <w:bottom w:val="nil"/>
          <w:right w:val="nil"/>
          <w:between w:val="nil"/>
        </w:pBdr>
        <w:spacing w:after="0" w:line="240" w:lineRule="auto"/>
        <w:jc w:val="both"/>
        <w:rPr>
          <w:color w:val="000000"/>
        </w:rPr>
      </w:pPr>
    </w:p>
    <w:p w:rsidR="00420934" w:rsidRDefault="007A2402">
      <w:pPr>
        <w:pBdr>
          <w:top w:val="nil"/>
          <w:left w:val="nil"/>
          <w:bottom w:val="nil"/>
          <w:right w:val="nil"/>
          <w:between w:val="nil"/>
        </w:pBdr>
        <w:spacing w:after="0" w:line="240" w:lineRule="auto"/>
        <w:jc w:val="both"/>
        <w:rPr>
          <w:color w:val="000000"/>
        </w:rPr>
      </w:pPr>
      <w:r>
        <w:rPr>
          <w:color w:val="000000"/>
        </w:rPr>
        <w:t xml:space="preserve">Кампанія планує оновити візуальний стиль, розширити канали, формати та інструменти комунікації і втілити інноваційні і креативні активності для зміни громадської думки і соціальних норм, що толерують гендерно зумовлене насильство. Оновлення візуального стилю (включно з оновленням логотипа, шрифтів і кольорів) кампанії, розробка та втілення активностей кампанії становлять предмет окремого тендеру. </w:t>
      </w:r>
    </w:p>
    <w:p w:rsidR="00420934" w:rsidRDefault="00420934">
      <w:pPr>
        <w:pBdr>
          <w:top w:val="nil"/>
          <w:left w:val="nil"/>
          <w:bottom w:val="nil"/>
          <w:right w:val="nil"/>
          <w:between w:val="nil"/>
        </w:pBdr>
        <w:spacing w:after="0" w:line="240" w:lineRule="auto"/>
        <w:jc w:val="both"/>
        <w:rPr>
          <w:color w:val="000000"/>
        </w:rPr>
      </w:pPr>
    </w:p>
    <w:p w:rsidR="00420934" w:rsidRDefault="007A2402">
      <w:pPr>
        <w:pBdr>
          <w:top w:val="nil"/>
          <w:left w:val="nil"/>
          <w:bottom w:val="nil"/>
          <w:right w:val="nil"/>
          <w:between w:val="nil"/>
        </w:pBdr>
        <w:spacing w:after="0" w:line="240" w:lineRule="auto"/>
        <w:jc w:val="both"/>
        <w:rPr>
          <w:color w:val="000000"/>
        </w:rPr>
      </w:pPr>
      <w:r>
        <w:rPr>
          <w:color w:val="000000"/>
        </w:rPr>
        <w:t>Даний тендер фокусується на оновленні головного ресурсу кампанії – вебсайту «Розірви коло». UNFPA</w:t>
      </w:r>
      <w:r w:rsidR="006249F2">
        <w:rPr>
          <w:color w:val="000000"/>
          <w:lang w:val="en-US"/>
        </w:rPr>
        <w:t>,</w:t>
      </w:r>
      <w:r w:rsidR="006249F2" w:rsidRPr="006249F2">
        <w:t xml:space="preserve"> </w:t>
      </w:r>
      <w:r w:rsidR="006249F2" w:rsidRPr="006249F2">
        <w:rPr>
          <w:color w:val="000000"/>
        </w:rPr>
        <w:t xml:space="preserve">Фонд ООН у галузі народонаселення в Україні, </w:t>
      </w:r>
      <w:r>
        <w:rPr>
          <w:color w:val="000000"/>
        </w:rPr>
        <w:t xml:space="preserve"> планує зробити вебсайт сучасним, зручним і приємним для користування інформаційним і ресурсним хабом з питань домашнього і гендерно зумовленого насильства для цільової аудиторії сайту. </w:t>
      </w:r>
    </w:p>
    <w:p w:rsidR="00420934" w:rsidRDefault="00420934">
      <w:pPr>
        <w:pBdr>
          <w:top w:val="nil"/>
          <w:left w:val="nil"/>
          <w:bottom w:val="nil"/>
          <w:right w:val="nil"/>
          <w:between w:val="nil"/>
        </w:pBdr>
        <w:spacing w:after="0" w:line="240" w:lineRule="auto"/>
        <w:jc w:val="both"/>
        <w:rPr>
          <w:color w:val="000000"/>
        </w:rPr>
      </w:pPr>
    </w:p>
    <w:p w:rsidR="00420934" w:rsidRDefault="007A2402">
      <w:pPr>
        <w:pBdr>
          <w:top w:val="nil"/>
          <w:left w:val="nil"/>
          <w:bottom w:val="nil"/>
          <w:right w:val="nil"/>
          <w:between w:val="nil"/>
        </w:pBdr>
        <w:spacing w:after="0" w:line="240" w:lineRule="auto"/>
        <w:jc w:val="both"/>
        <w:rPr>
          <w:b/>
          <w:color w:val="000000"/>
        </w:rPr>
      </w:pPr>
      <w:r>
        <w:rPr>
          <w:b/>
          <w:color w:val="000000"/>
        </w:rPr>
        <w:t xml:space="preserve">Аудиторія </w:t>
      </w:r>
    </w:p>
    <w:p w:rsidR="00420934" w:rsidRDefault="00420934">
      <w:pPr>
        <w:pBdr>
          <w:top w:val="nil"/>
          <w:left w:val="nil"/>
          <w:bottom w:val="nil"/>
          <w:right w:val="nil"/>
          <w:between w:val="nil"/>
        </w:pBdr>
        <w:spacing w:after="0" w:line="240" w:lineRule="auto"/>
        <w:jc w:val="both"/>
        <w:rPr>
          <w:color w:val="000000"/>
        </w:rPr>
      </w:pPr>
    </w:p>
    <w:p w:rsidR="00420934" w:rsidRDefault="007A2402">
      <w:pPr>
        <w:pBdr>
          <w:top w:val="nil"/>
          <w:left w:val="nil"/>
          <w:bottom w:val="nil"/>
          <w:right w:val="nil"/>
          <w:between w:val="nil"/>
        </w:pBdr>
        <w:spacing w:after="0" w:line="240" w:lineRule="auto"/>
        <w:jc w:val="both"/>
        <w:rPr>
          <w:color w:val="000000"/>
        </w:rPr>
      </w:pPr>
      <w:r>
        <w:rPr>
          <w:color w:val="000000"/>
        </w:rPr>
        <w:t xml:space="preserve">Первинна: </w:t>
      </w:r>
    </w:p>
    <w:p w:rsidR="00420934" w:rsidRDefault="007A2402">
      <w:pPr>
        <w:numPr>
          <w:ilvl w:val="0"/>
          <w:numId w:val="2"/>
        </w:numPr>
        <w:pBdr>
          <w:top w:val="nil"/>
          <w:left w:val="nil"/>
          <w:bottom w:val="nil"/>
          <w:right w:val="nil"/>
          <w:between w:val="nil"/>
        </w:pBdr>
        <w:spacing w:after="0" w:line="240" w:lineRule="auto"/>
        <w:jc w:val="both"/>
        <w:rPr>
          <w:color w:val="000000"/>
        </w:rPr>
      </w:pPr>
      <w:r>
        <w:rPr>
          <w:color w:val="000000"/>
        </w:rPr>
        <w:t xml:space="preserve">Основна цільова аудиторія (ОЦА) вебсайту кампанії «Розірви коло» – жінки 18-55 років, постраждалі від домашнього/гендерно зумовленого насильства, які потребують екстреного реагування, юридичної або психологічної допомоги, безпечного притулку та/або кар’єрного консультування для розбудови економічної незалежності від потенційних чи фактичних кривдників. </w:t>
      </w:r>
    </w:p>
    <w:p w:rsidR="00420934" w:rsidRDefault="007A2402">
      <w:pPr>
        <w:numPr>
          <w:ilvl w:val="0"/>
          <w:numId w:val="2"/>
        </w:numPr>
        <w:pBdr>
          <w:top w:val="nil"/>
          <w:left w:val="nil"/>
          <w:bottom w:val="nil"/>
          <w:right w:val="nil"/>
          <w:between w:val="nil"/>
        </w:pBdr>
        <w:spacing w:after="0" w:line="240" w:lineRule="auto"/>
        <w:jc w:val="both"/>
        <w:rPr>
          <w:color w:val="000000"/>
        </w:rPr>
      </w:pPr>
      <w:r>
        <w:rPr>
          <w:color w:val="000000"/>
        </w:rPr>
        <w:lastRenderedPageBreak/>
        <w:t xml:space="preserve">Жінки і чоловіки, які постраждали від сексуального насильства, пов’язаного з війною, або їх близьке оточення, які потребують психотерапевтичної допомоги, юридичних чи медичних консультацій. </w:t>
      </w:r>
    </w:p>
    <w:p w:rsidR="00420934" w:rsidRDefault="007A2402">
      <w:pPr>
        <w:numPr>
          <w:ilvl w:val="0"/>
          <w:numId w:val="2"/>
        </w:numPr>
        <w:pBdr>
          <w:top w:val="nil"/>
          <w:left w:val="nil"/>
          <w:bottom w:val="nil"/>
          <w:right w:val="nil"/>
          <w:between w:val="nil"/>
        </w:pBdr>
        <w:spacing w:after="0" w:line="240" w:lineRule="auto"/>
        <w:jc w:val="both"/>
        <w:rPr>
          <w:color w:val="000000"/>
        </w:rPr>
      </w:pPr>
      <w:r>
        <w:rPr>
          <w:color w:val="000000"/>
        </w:rPr>
        <w:t xml:space="preserve">Жінки, що опинились в зоні ризику домашнього/гендерно зумовленого насильства через війну, переміщення чи інші причини. </w:t>
      </w:r>
    </w:p>
    <w:p w:rsidR="00420934" w:rsidRDefault="007A2402">
      <w:pPr>
        <w:numPr>
          <w:ilvl w:val="0"/>
          <w:numId w:val="2"/>
        </w:numPr>
        <w:pBdr>
          <w:top w:val="nil"/>
          <w:left w:val="nil"/>
          <w:bottom w:val="nil"/>
          <w:right w:val="nil"/>
          <w:between w:val="nil"/>
        </w:pBdr>
        <w:spacing w:after="0" w:line="240" w:lineRule="auto"/>
        <w:jc w:val="both"/>
        <w:rPr>
          <w:color w:val="000000"/>
        </w:rPr>
      </w:pPr>
      <w:r>
        <w:rPr>
          <w:color w:val="000000"/>
        </w:rPr>
        <w:t xml:space="preserve">Свідки домашнього/гендерно зумовленого насильства, які шукають підтвердження своїм здогадкам і способів допомоги своїм близьким, родичам чи знайомим. </w:t>
      </w:r>
    </w:p>
    <w:p w:rsidR="00420934" w:rsidRDefault="00420934">
      <w:pPr>
        <w:pBdr>
          <w:top w:val="nil"/>
          <w:left w:val="nil"/>
          <w:bottom w:val="nil"/>
          <w:right w:val="nil"/>
          <w:between w:val="nil"/>
        </w:pBdr>
        <w:spacing w:after="0" w:line="240" w:lineRule="auto"/>
        <w:jc w:val="both"/>
        <w:rPr>
          <w:color w:val="000000"/>
        </w:rPr>
      </w:pPr>
    </w:p>
    <w:p w:rsidR="00420934" w:rsidRDefault="007A2402">
      <w:pPr>
        <w:pBdr>
          <w:top w:val="nil"/>
          <w:left w:val="nil"/>
          <w:bottom w:val="nil"/>
          <w:right w:val="nil"/>
          <w:between w:val="nil"/>
        </w:pBdr>
        <w:spacing w:after="0" w:line="240" w:lineRule="auto"/>
        <w:jc w:val="both"/>
        <w:rPr>
          <w:color w:val="000000"/>
        </w:rPr>
      </w:pPr>
      <w:r>
        <w:rPr>
          <w:color w:val="000000"/>
        </w:rPr>
        <w:t xml:space="preserve">Вторинна: </w:t>
      </w:r>
    </w:p>
    <w:p w:rsidR="00420934" w:rsidRDefault="007A2402">
      <w:pPr>
        <w:numPr>
          <w:ilvl w:val="0"/>
          <w:numId w:val="3"/>
        </w:numPr>
        <w:pBdr>
          <w:top w:val="nil"/>
          <w:left w:val="nil"/>
          <w:bottom w:val="nil"/>
          <w:right w:val="nil"/>
          <w:between w:val="nil"/>
        </w:pBdr>
        <w:spacing w:after="0" w:line="240" w:lineRule="auto"/>
        <w:jc w:val="both"/>
        <w:rPr>
          <w:color w:val="000000"/>
        </w:rPr>
      </w:pPr>
      <w:r>
        <w:rPr>
          <w:color w:val="000000"/>
        </w:rPr>
        <w:t>Чоловіки 18-55 років, які цікавляться темою домашнього/гендерно зумовленого насильства, стали свідками чи постраждали від насильства та потребують інформації, як діяти.</w:t>
      </w:r>
    </w:p>
    <w:p w:rsidR="00420934" w:rsidRDefault="007A2402">
      <w:pPr>
        <w:numPr>
          <w:ilvl w:val="0"/>
          <w:numId w:val="3"/>
        </w:numPr>
        <w:pBdr>
          <w:top w:val="nil"/>
          <w:left w:val="nil"/>
          <w:bottom w:val="nil"/>
          <w:right w:val="nil"/>
          <w:between w:val="nil"/>
        </w:pBdr>
        <w:spacing w:after="0" w:line="240" w:lineRule="auto"/>
        <w:jc w:val="both"/>
        <w:rPr>
          <w:color w:val="000000"/>
        </w:rPr>
      </w:pPr>
      <w:r>
        <w:rPr>
          <w:color w:val="000000"/>
        </w:rPr>
        <w:t xml:space="preserve">Активісти з питань гендерного насильства чи забезпечення рівних прав жінок і чоловіків, які шукають корисні матеріали з теми або сервіси допомоги. </w:t>
      </w:r>
    </w:p>
    <w:p w:rsidR="00420934" w:rsidRDefault="007A2402">
      <w:pPr>
        <w:numPr>
          <w:ilvl w:val="0"/>
          <w:numId w:val="3"/>
        </w:numPr>
        <w:pBdr>
          <w:top w:val="nil"/>
          <w:left w:val="nil"/>
          <w:bottom w:val="nil"/>
          <w:right w:val="nil"/>
          <w:between w:val="nil"/>
        </w:pBdr>
        <w:spacing w:after="0" w:line="240" w:lineRule="auto"/>
        <w:jc w:val="both"/>
        <w:rPr>
          <w:color w:val="000000"/>
        </w:rPr>
      </w:pPr>
      <w:r>
        <w:rPr>
          <w:color w:val="000000"/>
        </w:rPr>
        <w:t>Соціальні працівники спеціалізованих сервісів щодо надання кваліфікованої допомоги постраждалим від домашнього/гендерно зумовленого насильства.</w:t>
      </w:r>
    </w:p>
    <w:p w:rsidR="00420934" w:rsidRDefault="007A2402">
      <w:pPr>
        <w:numPr>
          <w:ilvl w:val="0"/>
          <w:numId w:val="3"/>
        </w:numPr>
        <w:pBdr>
          <w:top w:val="nil"/>
          <w:left w:val="nil"/>
          <w:bottom w:val="nil"/>
          <w:right w:val="nil"/>
          <w:between w:val="nil"/>
        </w:pBdr>
        <w:spacing w:after="0" w:line="240" w:lineRule="auto"/>
        <w:jc w:val="both"/>
        <w:rPr>
          <w:color w:val="000000"/>
        </w:rPr>
      </w:pPr>
      <w:r>
        <w:rPr>
          <w:color w:val="000000"/>
        </w:rPr>
        <w:t xml:space="preserve">Жінки та чоловіки, що підозрюють себе як кривдників, та шукають додаткової інформації чи допомоги. </w:t>
      </w:r>
    </w:p>
    <w:p w:rsidR="00420934" w:rsidRDefault="00420934">
      <w:pPr>
        <w:pBdr>
          <w:top w:val="nil"/>
          <w:left w:val="nil"/>
          <w:bottom w:val="nil"/>
          <w:right w:val="nil"/>
          <w:between w:val="nil"/>
        </w:pBdr>
        <w:spacing w:after="0" w:line="240" w:lineRule="auto"/>
        <w:jc w:val="both"/>
        <w:rPr>
          <w:color w:val="000000"/>
        </w:rPr>
      </w:pPr>
    </w:p>
    <w:p w:rsidR="00420934" w:rsidRDefault="007A2402">
      <w:pPr>
        <w:spacing w:after="0" w:line="240" w:lineRule="auto"/>
        <w:jc w:val="both"/>
        <w:rPr>
          <w:b/>
        </w:rPr>
      </w:pPr>
      <w:r>
        <w:rPr>
          <w:b/>
        </w:rPr>
        <w:t>Ключові підходи у комунікації кампанії «Розірви коло»</w:t>
      </w:r>
    </w:p>
    <w:p w:rsidR="00420934" w:rsidRDefault="00420934">
      <w:pPr>
        <w:spacing w:after="0" w:line="240" w:lineRule="auto"/>
        <w:jc w:val="both"/>
        <w:rPr>
          <w:b/>
        </w:rPr>
      </w:pPr>
    </w:p>
    <w:p w:rsidR="00420934" w:rsidRDefault="007A2402">
      <w:pPr>
        <w:numPr>
          <w:ilvl w:val="0"/>
          <w:numId w:val="4"/>
        </w:numPr>
        <w:pBdr>
          <w:top w:val="nil"/>
          <w:left w:val="nil"/>
          <w:bottom w:val="nil"/>
          <w:right w:val="nil"/>
          <w:between w:val="nil"/>
        </w:pBdr>
        <w:spacing w:after="0" w:line="240" w:lineRule="auto"/>
        <w:jc w:val="both"/>
      </w:pPr>
      <w:r>
        <w:rPr>
          <w:color w:val="000000"/>
        </w:rPr>
        <w:t>Насильство не можна подолати насильством, тому ніякої агресії та закликів до неї у межах кампанії («дай відповідь чи дай здачі кривднику» та подібні висловлювання/меседжі є неприйнятними).</w:t>
      </w:r>
    </w:p>
    <w:p w:rsidR="00420934" w:rsidRDefault="007A2402">
      <w:pPr>
        <w:numPr>
          <w:ilvl w:val="0"/>
          <w:numId w:val="4"/>
        </w:numPr>
        <w:pBdr>
          <w:top w:val="nil"/>
          <w:left w:val="nil"/>
          <w:bottom w:val="nil"/>
          <w:right w:val="nil"/>
          <w:between w:val="nil"/>
        </w:pBdr>
        <w:spacing w:after="0" w:line="240" w:lineRule="auto"/>
        <w:jc w:val="both"/>
      </w:pPr>
      <w:r>
        <w:rPr>
          <w:color w:val="000000"/>
        </w:rPr>
        <w:t xml:space="preserve">Чутливість до постраждалих та зменшення ризику їх травматизації – ми не говоримо «жертва», а «постраждала особа»; не використовуємо фотографії чи картинки зі сценами насильства чи його наслідками (жінок, чоловіків чи дітей з синцями або ранами, у сльозах чи з виразами страждань, болю або розпачу на обличчях). Ми знаємо, що це може нагадати постраждалим про пережитий досвід і завдати шкоди їх відновленню. </w:t>
      </w:r>
    </w:p>
    <w:p w:rsidR="00420934" w:rsidRDefault="007A2402">
      <w:pPr>
        <w:numPr>
          <w:ilvl w:val="0"/>
          <w:numId w:val="4"/>
        </w:numPr>
        <w:pBdr>
          <w:top w:val="nil"/>
          <w:left w:val="nil"/>
          <w:bottom w:val="nil"/>
          <w:right w:val="nil"/>
          <w:between w:val="nil"/>
        </w:pBdr>
        <w:spacing w:after="0" w:line="240" w:lineRule="auto"/>
        <w:jc w:val="both"/>
      </w:pPr>
      <w:r>
        <w:rPr>
          <w:color w:val="000000"/>
        </w:rPr>
        <w:t>Відмова від прийомів, що шокують, маніпулюють або викликають негативні переживання. Життя, в якому є насильство, і так сповнене страждань.</w:t>
      </w:r>
    </w:p>
    <w:p w:rsidR="00420934" w:rsidRDefault="007A2402">
      <w:pPr>
        <w:numPr>
          <w:ilvl w:val="0"/>
          <w:numId w:val="4"/>
        </w:numPr>
        <w:pBdr>
          <w:top w:val="nil"/>
          <w:left w:val="nil"/>
          <w:bottom w:val="nil"/>
          <w:right w:val="nil"/>
          <w:between w:val="nil"/>
        </w:pBdr>
        <w:spacing w:after="0" w:line="240" w:lineRule="auto"/>
        <w:jc w:val="both"/>
      </w:pPr>
      <w:r>
        <w:rPr>
          <w:color w:val="000000"/>
        </w:rPr>
        <w:t>Однозначне і безкомпромісне розуміння, що кривдник несе повну відповідальність за випадок домашнього і гендерно зумовленого насильства. У домашнього і гендерно зумовленого насильства немає виправдань. Ми не використовуємо конструкції, що можуть трактуватися неоднозначно, натякають або є прямим звинуваченням постраждалої або очевидця в бездіяльності, наприклад: “Якби ти не провокувала, він би не вдарив”, “Якби ти не мовчала, це не повторилося б знову”, “Якби ти не сумнівався, що твій дзвінок важливий, вона могла б жити”.</w:t>
      </w:r>
    </w:p>
    <w:p w:rsidR="00420934" w:rsidRDefault="007A2402">
      <w:pPr>
        <w:numPr>
          <w:ilvl w:val="0"/>
          <w:numId w:val="4"/>
        </w:numPr>
        <w:pBdr>
          <w:top w:val="nil"/>
          <w:left w:val="nil"/>
          <w:bottom w:val="nil"/>
          <w:right w:val="nil"/>
          <w:between w:val="nil"/>
        </w:pBdr>
        <w:spacing w:after="0" w:line="240" w:lineRule="auto"/>
        <w:jc w:val="both"/>
      </w:pPr>
      <w:r>
        <w:rPr>
          <w:color w:val="000000"/>
        </w:rPr>
        <w:t xml:space="preserve">Фокус на </w:t>
      </w:r>
      <w:r>
        <w:rPr>
          <w:b/>
          <w:color w:val="000000"/>
        </w:rPr>
        <w:t>конструктивних</w:t>
      </w:r>
      <w:r>
        <w:rPr>
          <w:color w:val="000000"/>
        </w:rPr>
        <w:t xml:space="preserve"> меседжах, образах і твердженнях – ми не просто розриваємо коло насильства, ми будуємо суспільство, вільне від насильства. </w:t>
      </w:r>
    </w:p>
    <w:p w:rsidR="00420934" w:rsidRDefault="007A2402">
      <w:pPr>
        <w:numPr>
          <w:ilvl w:val="0"/>
          <w:numId w:val="4"/>
        </w:numPr>
        <w:pBdr>
          <w:top w:val="nil"/>
          <w:left w:val="nil"/>
          <w:bottom w:val="nil"/>
          <w:right w:val="nil"/>
          <w:between w:val="nil"/>
        </w:pBdr>
        <w:spacing w:after="0" w:line="240" w:lineRule="auto"/>
        <w:jc w:val="both"/>
      </w:pPr>
      <w:r>
        <w:rPr>
          <w:color w:val="000000"/>
        </w:rPr>
        <w:t>Використання простої, зрозумілої позитивної, стверджувальної або нейтрально забарвленої гендерно чутливої лексики.</w:t>
      </w:r>
    </w:p>
    <w:p w:rsidR="00420934" w:rsidRDefault="007A2402">
      <w:pPr>
        <w:numPr>
          <w:ilvl w:val="0"/>
          <w:numId w:val="4"/>
        </w:numPr>
        <w:pBdr>
          <w:top w:val="nil"/>
          <w:left w:val="nil"/>
          <w:bottom w:val="nil"/>
          <w:right w:val="nil"/>
          <w:between w:val="nil"/>
        </w:pBdr>
        <w:spacing w:after="0" w:line="240" w:lineRule="auto"/>
        <w:jc w:val="both"/>
      </w:pPr>
      <w:r>
        <w:rPr>
          <w:color w:val="000000"/>
        </w:rPr>
        <w:t>Залучення лідерів/-ок думок до активностей кампанії відбувається лише на некомерційній основі.</w:t>
      </w:r>
    </w:p>
    <w:p w:rsidR="00420934" w:rsidRDefault="00420934">
      <w:pPr>
        <w:spacing w:after="0" w:line="240" w:lineRule="auto"/>
        <w:jc w:val="both"/>
      </w:pPr>
    </w:p>
    <w:p w:rsidR="00420934" w:rsidRDefault="00420934">
      <w:pPr>
        <w:spacing w:after="0" w:line="240" w:lineRule="auto"/>
        <w:jc w:val="both"/>
        <w:rPr>
          <w:b/>
        </w:rPr>
      </w:pPr>
    </w:p>
    <w:p w:rsidR="00420934" w:rsidRDefault="007A2402">
      <w:pPr>
        <w:spacing w:after="0" w:line="240" w:lineRule="auto"/>
        <w:jc w:val="both"/>
        <w:rPr>
          <w:b/>
        </w:rPr>
      </w:pPr>
      <w:r>
        <w:rPr>
          <w:b/>
        </w:rPr>
        <w:t>II. Методологія</w:t>
      </w:r>
    </w:p>
    <w:p w:rsidR="00420934" w:rsidRDefault="00420934">
      <w:pPr>
        <w:spacing w:after="0" w:line="240" w:lineRule="auto"/>
        <w:jc w:val="both"/>
        <w:rPr>
          <w:b/>
        </w:rPr>
      </w:pPr>
    </w:p>
    <w:p w:rsidR="00420934" w:rsidRDefault="007A2402">
      <w:pPr>
        <w:spacing w:after="0" w:line="240" w:lineRule="auto"/>
        <w:jc w:val="both"/>
        <w:rPr>
          <w:b/>
        </w:rPr>
      </w:pPr>
      <w:r>
        <w:rPr>
          <w:b/>
        </w:rPr>
        <w:t>Обсяг роботи</w:t>
      </w:r>
    </w:p>
    <w:p w:rsidR="00420934" w:rsidRDefault="007A2402">
      <w:pPr>
        <w:spacing w:after="0" w:line="240" w:lineRule="auto"/>
        <w:jc w:val="both"/>
      </w:pPr>
      <w:r>
        <w:t>Очікується, що обраний постачальник послуг:</w:t>
      </w:r>
    </w:p>
    <w:p w:rsidR="00420934" w:rsidRDefault="00420934">
      <w:pPr>
        <w:spacing w:after="0" w:line="240" w:lineRule="auto"/>
        <w:jc w:val="both"/>
      </w:pPr>
    </w:p>
    <w:p w:rsidR="00420934" w:rsidRDefault="007A2402">
      <w:pPr>
        <w:pBdr>
          <w:top w:val="nil"/>
          <w:left w:val="nil"/>
          <w:bottom w:val="nil"/>
          <w:right w:val="nil"/>
          <w:between w:val="nil"/>
        </w:pBdr>
        <w:spacing w:after="0" w:line="240" w:lineRule="auto"/>
        <w:ind w:left="1080"/>
        <w:jc w:val="both"/>
        <w:rPr>
          <w:color w:val="000000"/>
        </w:rPr>
      </w:pPr>
      <w:r>
        <w:rPr>
          <w:color w:val="000000"/>
        </w:rPr>
        <w:t>1. Розробить нову концепцію вебсайту кампанії, яка б відповідала потребам аудиторії та сприяла досягненню ціл</w:t>
      </w:r>
      <w:r>
        <w:t>ей</w:t>
      </w:r>
      <w:r>
        <w:rPr>
          <w:color w:val="000000"/>
        </w:rPr>
        <w:t xml:space="preserve"> кампанії. </w:t>
      </w:r>
    </w:p>
    <w:p w:rsidR="00420934" w:rsidRDefault="007A2402">
      <w:pPr>
        <w:pBdr>
          <w:top w:val="nil"/>
          <w:left w:val="nil"/>
          <w:bottom w:val="nil"/>
          <w:right w:val="nil"/>
          <w:between w:val="nil"/>
        </w:pBdr>
        <w:spacing w:after="0" w:line="240" w:lineRule="auto"/>
        <w:ind w:left="1080"/>
        <w:jc w:val="both"/>
        <w:rPr>
          <w:color w:val="000000"/>
        </w:rPr>
      </w:pPr>
      <w:r>
        <w:rPr>
          <w:color w:val="000000"/>
        </w:rPr>
        <w:lastRenderedPageBreak/>
        <w:t>2. Оновить структуру, контент і візуальний стиль вебсайту, покращить зручність користування ним</w:t>
      </w:r>
      <w:r>
        <w:t>, проведе тестування юзабіліті сайту та покращить його.</w:t>
      </w:r>
    </w:p>
    <w:p w:rsidR="00420934" w:rsidRDefault="007A2402">
      <w:pPr>
        <w:pBdr>
          <w:top w:val="nil"/>
          <w:left w:val="nil"/>
          <w:bottom w:val="nil"/>
          <w:right w:val="nil"/>
          <w:between w:val="nil"/>
        </w:pBdr>
        <w:spacing w:after="0" w:line="240" w:lineRule="auto"/>
        <w:ind w:left="1080"/>
        <w:jc w:val="both"/>
        <w:rPr>
          <w:color w:val="000000"/>
        </w:rPr>
      </w:pPr>
      <w:r>
        <w:rPr>
          <w:color w:val="000000"/>
        </w:rPr>
        <w:t xml:space="preserve">3. Забезпечить життєдіяльність і промо вебсайту серед цільової аудиторії. </w:t>
      </w:r>
    </w:p>
    <w:p w:rsidR="00420934" w:rsidRDefault="00420934">
      <w:pPr>
        <w:spacing w:after="0" w:line="240" w:lineRule="auto"/>
        <w:jc w:val="both"/>
      </w:pPr>
    </w:p>
    <w:p w:rsidR="00420934" w:rsidRDefault="007A2402">
      <w:pPr>
        <w:spacing w:after="0" w:line="240" w:lineRule="auto"/>
        <w:jc w:val="both"/>
        <w:rPr>
          <w:b/>
        </w:rPr>
      </w:pPr>
      <w:r>
        <w:rPr>
          <w:b/>
        </w:rPr>
        <w:t xml:space="preserve">1. Розробка нової концепції вебсайту кампанії відповідно до потреб аудиторії та цілей кампанії </w:t>
      </w:r>
      <w:r>
        <w:t>передбачає:</w:t>
      </w:r>
    </w:p>
    <w:p w:rsidR="00420934" w:rsidRDefault="00420934">
      <w:pPr>
        <w:spacing w:after="0" w:line="240" w:lineRule="auto"/>
        <w:jc w:val="both"/>
        <w:rPr>
          <w:b/>
        </w:rPr>
      </w:pPr>
    </w:p>
    <w:p w:rsidR="00420934" w:rsidRDefault="007A2402">
      <w:pPr>
        <w:numPr>
          <w:ilvl w:val="0"/>
          <w:numId w:val="5"/>
        </w:numPr>
        <w:pBdr>
          <w:top w:val="nil"/>
          <w:left w:val="nil"/>
          <w:bottom w:val="nil"/>
          <w:right w:val="nil"/>
          <w:between w:val="nil"/>
        </w:pBdr>
        <w:spacing w:after="0" w:line="240" w:lineRule="auto"/>
        <w:jc w:val="both"/>
      </w:pPr>
      <w:r>
        <w:rPr>
          <w:color w:val="000000"/>
        </w:rPr>
        <w:t>Дослідження аудиторії вебсайту, її поведінки, запитів, досвіду користування сайтом (user experience).</w:t>
      </w:r>
    </w:p>
    <w:p w:rsidR="00420934" w:rsidRDefault="007A2402">
      <w:pPr>
        <w:pBdr>
          <w:top w:val="nil"/>
          <w:left w:val="nil"/>
          <w:bottom w:val="nil"/>
          <w:right w:val="nil"/>
          <w:between w:val="nil"/>
        </w:pBdr>
        <w:spacing w:after="0" w:line="240" w:lineRule="auto"/>
        <w:ind w:left="720"/>
        <w:jc w:val="both"/>
        <w:rPr>
          <w:color w:val="000000"/>
        </w:rPr>
      </w:pPr>
      <w:r>
        <w:rPr>
          <w:color w:val="000000"/>
        </w:rPr>
        <w:t xml:space="preserve">Результати дослідження повинні містити портрети аудиторії, патерни поведінки на сайті, аналіз користувацького досвіду (user experience), вподобання щодо типу, формату та тону контенту. Вітається також дослідження аналогічних світових практик та ефективних рішень інформаційних платформ з питань домашнього та гендерно зумовленого насильства. </w:t>
      </w:r>
    </w:p>
    <w:p w:rsidR="00420934" w:rsidRDefault="007A2402">
      <w:pPr>
        <w:numPr>
          <w:ilvl w:val="0"/>
          <w:numId w:val="5"/>
        </w:numPr>
        <w:pBdr>
          <w:top w:val="nil"/>
          <w:left w:val="nil"/>
          <w:bottom w:val="nil"/>
          <w:right w:val="nil"/>
          <w:between w:val="nil"/>
        </w:pBdr>
        <w:spacing w:after="0" w:line="240" w:lineRule="auto"/>
        <w:jc w:val="both"/>
      </w:pPr>
      <w:r>
        <w:rPr>
          <w:color w:val="000000"/>
        </w:rPr>
        <w:t>Розробка нової концепції вебсайту, який (а) має відповідати цілям кампанії та завданням, покладеним на сайт, як головний ресурс кампанії, (б) бути зручним, корисним і цікавим цільовій аудиторії та забезпечувати позитивний користувацький досвід, (в) відповідає технічним вимогам UNFPA</w:t>
      </w:r>
      <w:r w:rsidR="004A7D03">
        <w:rPr>
          <w:color w:val="000000"/>
        </w:rPr>
        <w:t xml:space="preserve">, </w:t>
      </w:r>
      <w:r w:rsidR="004A7D03" w:rsidRPr="004A7D03">
        <w:rPr>
          <w:color w:val="000000"/>
        </w:rPr>
        <w:t>Фонд</w:t>
      </w:r>
      <w:r w:rsidR="004A7D03">
        <w:rPr>
          <w:color w:val="000000"/>
        </w:rPr>
        <w:t>у</w:t>
      </w:r>
      <w:r w:rsidR="004A7D03" w:rsidRPr="004A7D03">
        <w:rPr>
          <w:color w:val="000000"/>
        </w:rPr>
        <w:t xml:space="preserve"> ООН у галузі народонаселення в Україні</w:t>
      </w:r>
      <w:r>
        <w:rPr>
          <w:color w:val="000000"/>
        </w:rPr>
        <w:t xml:space="preserve">: </w:t>
      </w:r>
    </w:p>
    <w:p w:rsidR="00420934" w:rsidRDefault="007A2402">
      <w:pPr>
        <w:numPr>
          <w:ilvl w:val="1"/>
          <w:numId w:val="5"/>
        </w:numPr>
        <w:pBdr>
          <w:top w:val="nil"/>
          <w:left w:val="nil"/>
          <w:bottom w:val="nil"/>
          <w:right w:val="nil"/>
          <w:between w:val="nil"/>
        </w:pBdr>
        <w:spacing w:after="0" w:line="240" w:lineRule="auto"/>
        <w:jc w:val="both"/>
      </w:pPr>
      <w:r>
        <w:rPr>
          <w:color w:val="000000"/>
        </w:rPr>
        <w:t xml:space="preserve">вебсайт має зберігати поточну адресу </w:t>
      </w:r>
      <w:hyperlink r:id="rId13">
        <w:r>
          <w:rPr>
            <w:color w:val="0563C1"/>
            <w:u w:val="single"/>
          </w:rPr>
          <w:t>rozirvykolo.org</w:t>
        </w:r>
      </w:hyperlink>
      <w:r>
        <w:rPr>
          <w:color w:val="000000"/>
        </w:rPr>
        <w:t xml:space="preserve"> </w:t>
      </w:r>
    </w:p>
    <w:p w:rsidR="00420934" w:rsidRDefault="007A2402">
      <w:pPr>
        <w:numPr>
          <w:ilvl w:val="1"/>
          <w:numId w:val="5"/>
        </w:numPr>
        <w:pBdr>
          <w:top w:val="nil"/>
          <w:left w:val="nil"/>
          <w:bottom w:val="nil"/>
          <w:right w:val="nil"/>
          <w:between w:val="nil"/>
        </w:pBdr>
        <w:spacing w:after="0" w:line="240" w:lineRule="auto"/>
        <w:jc w:val="both"/>
      </w:pPr>
      <w:r>
        <w:rPr>
          <w:color w:val="000000"/>
        </w:rPr>
        <w:t>вебсайт має мати унікальний вебдизайн, адаптивний до ПК і мобільних пристроїв (смартфонів та планшетів), і високу швидкість завантаження для забезпечення найкращого користувацького досвіду;</w:t>
      </w:r>
    </w:p>
    <w:p w:rsidR="00420934" w:rsidRDefault="007A2402">
      <w:pPr>
        <w:numPr>
          <w:ilvl w:val="1"/>
          <w:numId w:val="5"/>
        </w:numPr>
        <w:pBdr>
          <w:top w:val="nil"/>
          <w:left w:val="nil"/>
          <w:bottom w:val="nil"/>
          <w:right w:val="nil"/>
          <w:between w:val="nil"/>
        </w:pBdr>
        <w:spacing w:after="0" w:line="240" w:lineRule="auto"/>
        <w:jc w:val="both"/>
      </w:pPr>
      <w:r>
        <w:rPr>
          <w:color w:val="000000"/>
        </w:rPr>
        <w:t>вебсайт має мати систему управління контентом (CMS) з інтуїтивно зрозумілим у використанні інтерфейсом користувача для оновлення/завантаження контенту (CMS система повинна мати інтерфейс українською та англійською мовами, пріоритетна мова – українська);</w:t>
      </w:r>
    </w:p>
    <w:p w:rsidR="00420934" w:rsidRDefault="007A2402">
      <w:pPr>
        <w:numPr>
          <w:ilvl w:val="1"/>
          <w:numId w:val="5"/>
        </w:numPr>
        <w:pBdr>
          <w:top w:val="nil"/>
          <w:left w:val="nil"/>
          <w:bottom w:val="nil"/>
          <w:right w:val="nil"/>
          <w:between w:val="nil"/>
        </w:pBdr>
        <w:spacing w:after="0" w:line="240" w:lineRule="auto"/>
        <w:jc w:val="both"/>
      </w:pPr>
      <w:r>
        <w:rPr>
          <w:color w:val="000000"/>
        </w:rPr>
        <w:t>архітектура програмного забезпечення сайту повинна бути побудована з урахуванням питань кібербезпеки та захисту від кібератак;</w:t>
      </w:r>
    </w:p>
    <w:p w:rsidR="00420934" w:rsidRDefault="007A2402">
      <w:pPr>
        <w:numPr>
          <w:ilvl w:val="1"/>
          <w:numId w:val="5"/>
        </w:numPr>
        <w:pBdr>
          <w:top w:val="nil"/>
          <w:left w:val="nil"/>
          <w:bottom w:val="nil"/>
          <w:right w:val="nil"/>
          <w:between w:val="nil"/>
        </w:pBdr>
        <w:spacing w:after="0" w:line="240" w:lineRule="auto"/>
        <w:jc w:val="both"/>
      </w:pPr>
      <w:r>
        <w:rPr>
          <w:color w:val="000000"/>
        </w:rPr>
        <w:t>вебсайт має мати інклюзивну версію (для людей з вадами зору) – надавати можливість змінювати розмір шрифту (збільшення/зменшення), виконувати знебарвлення (перехід в сірі кольори) та коригувати контрастність сторінки;</w:t>
      </w:r>
    </w:p>
    <w:p w:rsidR="00420934" w:rsidRDefault="007A2402">
      <w:pPr>
        <w:numPr>
          <w:ilvl w:val="1"/>
          <w:numId w:val="5"/>
        </w:numPr>
        <w:pBdr>
          <w:top w:val="nil"/>
          <w:left w:val="nil"/>
          <w:bottom w:val="nil"/>
          <w:right w:val="nil"/>
          <w:between w:val="nil"/>
        </w:pBdr>
        <w:spacing w:after="0" w:line="240" w:lineRule="auto"/>
        <w:jc w:val="both"/>
      </w:pPr>
      <w:r>
        <w:rPr>
          <w:color w:val="000000"/>
        </w:rPr>
        <w:t>вебсайт має мати налаштовану систему аналітики Google Analytics (для аналізу інтересів користувачів – що найбільше шукають, завантажують, читають);</w:t>
      </w:r>
    </w:p>
    <w:p w:rsidR="00420934" w:rsidRDefault="007A2402">
      <w:pPr>
        <w:numPr>
          <w:ilvl w:val="1"/>
          <w:numId w:val="5"/>
        </w:numPr>
        <w:pBdr>
          <w:top w:val="nil"/>
          <w:left w:val="nil"/>
          <w:bottom w:val="nil"/>
          <w:right w:val="nil"/>
          <w:between w:val="nil"/>
        </w:pBdr>
        <w:spacing w:after="0" w:line="240" w:lineRule="auto"/>
        <w:jc w:val="both"/>
      </w:pPr>
      <w:r>
        <w:rPr>
          <w:color w:val="000000"/>
        </w:rPr>
        <w:t>вебсайт повинен бути оптимізованим для пошукових систем, з урахуванням рекомендацій та гайдлайнів W3.org, Google PageSpeed Insights, Google Search Console.</w:t>
      </w:r>
    </w:p>
    <w:p w:rsidR="00420934" w:rsidRDefault="00420934">
      <w:pPr>
        <w:spacing w:after="0" w:line="240" w:lineRule="auto"/>
        <w:jc w:val="both"/>
      </w:pPr>
    </w:p>
    <w:p w:rsidR="00420934" w:rsidRDefault="007A2402">
      <w:pPr>
        <w:spacing w:after="0" w:line="240" w:lineRule="auto"/>
        <w:jc w:val="both"/>
      </w:pPr>
      <w:r>
        <w:t xml:space="preserve">Віддається перевага оптимізації наявного сайту, якщо це дозволить досягнути цілей, визначених у технічному завданні. </w:t>
      </w:r>
    </w:p>
    <w:p w:rsidR="00420934" w:rsidRDefault="00420934">
      <w:pPr>
        <w:spacing w:after="0" w:line="240" w:lineRule="auto"/>
        <w:jc w:val="both"/>
      </w:pPr>
    </w:p>
    <w:p w:rsidR="00420934" w:rsidRDefault="007A2402">
      <w:pPr>
        <w:spacing w:after="0" w:line="240" w:lineRule="auto"/>
        <w:jc w:val="both"/>
        <w:rPr>
          <w:color w:val="000000"/>
        </w:rPr>
      </w:pPr>
      <w:r>
        <w:rPr>
          <w:b/>
        </w:rPr>
        <w:t xml:space="preserve">2. </w:t>
      </w:r>
      <w:r>
        <w:rPr>
          <w:b/>
          <w:color w:val="000000"/>
        </w:rPr>
        <w:t xml:space="preserve">Оновлення структури, контенту і візуального стилю вебсайту, покращення зручності користування ним </w:t>
      </w:r>
      <w:r>
        <w:rPr>
          <w:color w:val="000000"/>
        </w:rPr>
        <w:t>передбачає:</w:t>
      </w:r>
    </w:p>
    <w:p w:rsidR="00420934" w:rsidRDefault="00420934">
      <w:pPr>
        <w:spacing w:after="0" w:line="240" w:lineRule="auto"/>
        <w:jc w:val="both"/>
        <w:rPr>
          <w:color w:val="000000"/>
        </w:rPr>
      </w:pPr>
    </w:p>
    <w:p w:rsidR="00420934" w:rsidRDefault="007A2402">
      <w:pPr>
        <w:numPr>
          <w:ilvl w:val="0"/>
          <w:numId w:val="5"/>
        </w:numPr>
        <w:pBdr>
          <w:top w:val="nil"/>
          <w:left w:val="nil"/>
          <w:bottom w:val="nil"/>
          <w:right w:val="nil"/>
          <w:between w:val="nil"/>
        </w:pBdr>
        <w:spacing w:after="0" w:line="240" w:lineRule="auto"/>
        <w:jc w:val="both"/>
      </w:pPr>
      <w:r>
        <w:rPr>
          <w:color w:val="000000"/>
        </w:rPr>
        <w:t>Реструктуризація вебсайту згідно з затвердженою новою концепцією.</w:t>
      </w:r>
    </w:p>
    <w:p w:rsidR="00420934" w:rsidRDefault="007A2402">
      <w:pPr>
        <w:numPr>
          <w:ilvl w:val="0"/>
          <w:numId w:val="5"/>
        </w:numPr>
        <w:pBdr>
          <w:top w:val="nil"/>
          <w:left w:val="nil"/>
          <w:bottom w:val="nil"/>
          <w:right w:val="nil"/>
          <w:between w:val="nil"/>
        </w:pBdr>
        <w:spacing w:after="0" w:line="240" w:lineRule="auto"/>
        <w:jc w:val="both"/>
      </w:pPr>
      <w:r>
        <w:rPr>
          <w:color w:val="000000"/>
        </w:rPr>
        <w:t>Оновлення контенту вебсайту згідно з затвердженою концепцією та підходами кампанії «Розірви коло» (описані вище):</w:t>
      </w:r>
    </w:p>
    <w:p w:rsidR="00420934" w:rsidRDefault="007A2402">
      <w:pPr>
        <w:numPr>
          <w:ilvl w:val="1"/>
          <w:numId w:val="5"/>
        </w:numPr>
        <w:pBdr>
          <w:top w:val="nil"/>
          <w:left w:val="nil"/>
          <w:bottom w:val="nil"/>
          <w:right w:val="nil"/>
          <w:between w:val="nil"/>
        </w:pBdr>
        <w:spacing w:after="0" w:line="240" w:lineRule="auto"/>
        <w:jc w:val="both"/>
      </w:pPr>
      <w:r>
        <w:rPr>
          <w:color w:val="000000"/>
        </w:rPr>
        <w:t>перенесення корисного старого контенту, що відповідає новій концепції вебсайту;</w:t>
      </w:r>
    </w:p>
    <w:p w:rsidR="00420934" w:rsidRDefault="007A2402">
      <w:pPr>
        <w:numPr>
          <w:ilvl w:val="1"/>
          <w:numId w:val="5"/>
        </w:numPr>
        <w:pBdr>
          <w:top w:val="nil"/>
          <w:left w:val="nil"/>
          <w:bottom w:val="nil"/>
          <w:right w:val="nil"/>
          <w:between w:val="nil"/>
        </w:pBdr>
        <w:spacing w:after="0" w:line="240" w:lineRule="auto"/>
        <w:jc w:val="both"/>
      </w:pPr>
      <w:r>
        <w:rPr>
          <w:color w:val="000000"/>
        </w:rPr>
        <w:t>написання коротких описів розділів сайту;</w:t>
      </w:r>
    </w:p>
    <w:p w:rsidR="00420934" w:rsidRDefault="007A2402">
      <w:pPr>
        <w:numPr>
          <w:ilvl w:val="1"/>
          <w:numId w:val="5"/>
        </w:numPr>
        <w:pBdr>
          <w:top w:val="nil"/>
          <w:left w:val="nil"/>
          <w:bottom w:val="nil"/>
          <w:right w:val="nil"/>
          <w:between w:val="nil"/>
        </w:pBdr>
        <w:spacing w:after="0" w:line="240" w:lineRule="auto"/>
        <w:jc w:val="both"/>
      </w:pPr>
      <w:r>
        <w:rPr>
          <w:color w:val="000000"/>
        </w:rPr>
        <w:t>написання нових матеріалів і створення необхідних анімацій, ілюстрацій та інтерактивних елементів для сторінок сайту; вітається також й використання наявних інструментів і відеоматеріалів кампанії «Розірви коло»;</w:t>
      </w:r>
    </w:p>
    <w:p w:rsidR="00420934" w:rsidRDefault="007A2402">
      <w:pPr>
        <w:numPr>
          <w:ilvl w:val="1"/>
          <w:numId w:val="5"/>
        </w:numPr>
        <w:pBdr>
          <w:top w:val="nil"/>
          <w:left w:val="nil"/>
          <w:bottom w:val="nil"/>
          <w:right w:val="nil"/>
          <w:between w:val="nil"/>
        </w:pBdr>
        <w:spacing w:after="0" w:line="240" w:lineRule="auto"/>
        <w:jc w:val="both"/>
      </w:pPr>
      <w:r>
        <w:rPr>
          <w:color w:val="000000"/>
        </w:rPr>
        <w:t xml:space="preserve">розробка та програмування діагностичного тесту на визначення поточного ризику домашнього насильства (за типами та інтенсивністю прояву) у користувачів сайту (діагностичний тест має допомогти користувачам з’ясувати рівень ризику домашнього </w:t>
      </w:r>
      <w:r>
        <w:rPr>
          <w:color w:val="000000"/>
        </w:rPr>
        <w:lastRenderedPageBreak/>
        <w:t>насильства (за типами – психологічне, фізичне, сексуальне чи економічне) у їх стосунках і визначити подальші кроки для зменшення ризику насильства чи подолання його наслідків; відповідно до визначеного результату тексту, вебсайт має запропонувати користувачам відвідати відповідні розділи чи сторінки сайту, де вони зможуть більше дізнатись про те, як реагувати на відповідний тип насильства); створення такого діагностичного тесту має здійснюватись із залученням експертів з протидії і запобігання домашнього та гендерно зумовленому насильству і психологів, які мають значний досвід роботи з постраждалими від насильства та/чи кривдниками.</w:t>
      </w:r>
    </w:p>
    <w:p w:rsidR="00420934" w:rsidRDefault="007A2402">
      <w:pPr>
        <w:numPr>
          <w:ilvl w:val="0"/>
          <w:numId w:val="5"/>
        </w:numPr>
        <w:pBdr>
          <w:top w:val="nil"/>
          <w:left w:val="nil"/>
          <w:bottom w:val="nil"/>
          <w:right w:val="nil"/>
          <w:between w:val="nil"/>
        </w:pBdr>
        <w:spacing w:after="0" w:line="240" w:lineRule="auto"/>
        <w:jc w:val="both"/>
      </w:pPr>
      <w:r>
        <w:rPr>
          <w:color w:val="000000"/>
        </w:rPr>
        <w:t xml:space="preserve">Оновлення візуального стилю вебсайту згідно з оновленим фірмовим стилем кампанії «Розірви коло» </w:t>
      </w:r>
      <w:r>
        <w:rPr>
          <w:i/>
          <w:color w:val="000000"/>
        </w:rPr>
        <w:t>(оновлення фірмового стилю кампанії «Розірви коло», включно з оновленням логотипу, фірмових кольорів і шрифту кампанії, є предметом окремого тендеру, що оголошений паралельно)</w:t>
      </w:r>
      <w:r>
        <w:rPr>
          <w:color w:val="000000"/>
        </w:rPr>
        <w:t xml:space="preserve">. </w:t>
      </w:r>
    </w:p>
    <w:p w:rsidR="00420934" w:rsidRDefault="007A2402">
      <w:pPr>
        <w:numPr>
          <w:ilvl w:val="0"/>
          <w:numId w:val="5"/>
        </w:numPr>
        <w:pBdr>
          <w:top w:val="nil"/>
          <w:left w:val="nil"/>
          <w:bottom w:val="nil"/>
          <w:right w:val="nil"/>
          <w:between w:val="nil"/>
        </w:pBdr>
        <w:spacing w:after="0" w:line="240" w:lineRule="auto"/>
        <w:jc w:val="both"/>
      </w:pPr>
      <w:r>
        <w:rPr>
          <w:color w:val="000000"/>
        </w:rPr>
        <w:t xml:space="preserve">Налаштування зручного пошуку контенту на сайті. </w:t>
      </w:r>
    </w:p>
    <w:p w:rsidR="00420934" w:rsidRDefault="007A2402">
      <w:pPr>
        <w:numPr>
          <w:ilvl w:val="0"/>
          <w:numId w:val="5"/>
        </w:numPr>
        <w:pBdr>
          <w:top w:val="nil"/>
          <w:left w:val="nil"/>
          <w:bottom w:val="nil"/>
          <w:right w:val="nil"/>
          <w:between w:val="nil"/>
        </w:pBdr>
        <w:spacing w:after="0" w:line="240" w:lineRule="auto"/>
        <w:jc w:val="both"/>
      </w:pPr>
      <w:r>
        <w:rPr>
          <w:color w:val="000000"/>
        </w:rPr>
        <w:t xml:space="preserve">Забезпечення клікабельності посилань, ілюстрацій та кнопок. </w:t>
      </w:r>
    </w:p>
    <w:p w:rsidR="00420934" w:rsidRDefault="00420934">
      <w:pPr>
        <w:spacing w:after="0" w:line="240" w:lineRule="auto"/>
        <w:jc w:val="both"/>
      </w:pPr>
    </w:p>
    <w:p w:rsidR="00420934" w:rsidRDefault="007A2402">
      <w:pPr>
        <w:spacing w:after="0" w:line="240" w:lineRule="auto"/>
        <w:jc w:val="both"/>
      </w:pPr>
      <w:r>
        <w:t xml:space="preserve">Усі роботи у межах цього завдання мають бути виконані </w:t>
      </w:r>
      <w:r>
        <w:rPr>
          <w:b/>
        </w:rPr>
        <w:t xml:space="preserve">до </w:t>
      </w:r>
      <w:r w:rsidR="00542476">
        <w:rPr>
          <w:b/>
        </w:rPr>
        <w:t>06 грудня</w:t>
      </w:r>
      <w:r>
        <w:rPr>
          <w:b/>
        </w:rPr>
        <w:t xml:space="preserve"> 2022</w:t>
      </w:r>
      <w:r>
        <w:t xml:space="preserve">, щоб забезпечити запуск оновленого сайту до </w:t>
      </w:r>
      <w:r w:rsidR="00542476">
        <w:t>кінця</w:t>
      </w:r>
      <w:r>
        <w:t xml:space="preserve"> глобальної акції «16 днів активізму проти гендерно зумовленого насильства» (25 листопада). У період акції (з 25 листопада до 10 грудня) щороку вебсайт кампанії «Розірви коло» має підвищений попит серед цільової аудиторії та інших користувачів у зв’язку з фокусом уваги суспільства на заходах з протидії домашньому та гендерно зумовленому насильству. Усі активності у межах кампанії «Розірви коло» на національному рівні та на рівні громад ведуть користувачів до сайту </w:t>
      </w:r>
      <w:hyperlink r:id="rId14">
        <w:r>
          <w:rPr>
            <w:color w:val="0563C1"/>
            <w:u w:val="single"/>
          </w:rPr>
          <w:t>rozirvykolo.org</w:t>
        </w:r>
      </w:hyperlink>
      <w:r>
        <w:t xml:space="preserve"> як головного інформаційного ресурсу про допомогу у випадках домашнього і гендерно зумовленого насильства. Тому вчасний запуск оновленого сайту є критичним для реалізації усієї кампанії «Розірви коло». </w:t>
      </w:r>
    </w:p>
    <w:p w:rsidR="00420934" w:rsidRDefault="00420934">
      <w:pPr>
        <w:spacing w:after="0" w:line="240" w:lineRule="auto"/>
        <w:jc w:val="both"/>
      </w:pPr>
    </w:p>
    <w:p w:rsidR="00420934" w:rsidRDefault="007A2402">
      <w:pPr>
        <w:spacing w:after="0" w:line="240" w:lineRule="auto"/>
        <w:jc w:val="both"/>
        <w:rPr>
          <w:color w:val="000000"/>
        </w:rPr>
      </w:pPr>
      <w:r>
        <w:rPr>
          <w:b/>
        </w:rPr>
        <w:t xml:space="preserve">3. </w:t>
      </w:r>
      <w:r>
        <w:rPr>
          <w:b/>
          <w:color w:val="000000"/>
        </w:rPr>
        <w:t xml:space="preserve">Забезпечення життєдіяльності і промо вебсайту серед цільової аудиторії </w:t>
      </w:r>
      <w:r>
        <w:rPr>
          <w:color w:val="000000"/>
        </w:rPr>
        <w:t>передбачає:</w:t>
      </w:r>
    </w:p>
    <w:p w:rsidR="00420934" w:rsidRDefault="00420934">
      <w:pPr>
        <w:spacing w:after="0" w:line="240" w:lineRule="auto"/>
        <w:jc w:val="both"/>
      </w:pPr>
    </w:p>
    <w:p w:rsidR="00420934" w:rsidRDefault="007A2402">
      <w:pPr>
        <w:numPr>
          <w:ilvl w:val="0"/>
          <w:numId w:val="5"/>
        </w:numPr>
        <w:pBdr>
          <w:top w:val="nil"/>
          <w:left w:val="nil"/>
          <w:bottom w:val="nil"/>
          <w:right w:val="nil"/>
          <w:between w:val="nil"/>
        </w:pBdr>
        <w:spacing w:after="0" w:line="240" w:lineRule="auto"/>
        <w:jc w:val="both"/>
      </w:pPr>
      <w:r>
        <w:rPr>
          <w:color w:val="000000"/>
        </w:rPr>
        <w:t>Налаштування всіх «мета» тегів, внутрішніх і зовнішніх посилань, текстів та ілюстрацій для збільшення відвідуваності сайту.</w:t>
      </w:r>
    </w:p>
    <w:p w:rsidR="00420934" w:rsidRDefault="007A2402">
      <w:pPr>
        <w:numPr>
          <w:ilvl w:val="0"/>
          <w:numId w:val="5"/>
        </w:numPr>
        <w:pBdr>
          <w:top w:val="nil"/>
          <w:left w:val="nil"/>
          <w:bottom w:val="nil"/>
          <w:right w:val="nil"/>
          <w:between w:val="nil"/>
        </w:pBdr>
        <w:spacing w:after="0" w:line="240" w:lineRule="auto"/>
        <w:jc w:val="both"/>
      </w:pPr>
      <w:r>
        <w:rPr>
          <w:color w:val="000000"/>
        </w:rPr>
        <w:t>Забезпечення показу вебсайту в результатах першої сторінки за тематичними ключовими словами.</w:t>
      </w:r>
    </w:p>
    <w:p w:rsidR="00420934" w:rsidRDefault="007A2402">
      <w:pPr>
        <w:numPr>
          <w:ilvl w:val="0"/>
          <w:numId w:val="5"/>
        </w:numPr>
        <w:pBdr>
          <w:top w:val="nil"/>
          <w:left w:val="nil"/>
          <w:bottom w:val="nil"/>
          <w:right w:val="nil"/>
          <w:between w:val="nil"/>
        </w:pBdr>
        <w:spacing w:after="0" w:line="240" w:lineRule="auto"/>
        <w:jc w:val="both"/>
      </w:pPr>
      <w:r>
        <w:rPr>
          <w:color w:val="000000"/>
        </w:rPr>
        <w:t xml:space="preserve">Промо просування вебсайту через рекламу у пошукових системах, таргетованій рекламі у соціальних мережах і контекстній рекламі (з </w:t>
      </w:r>
      <w:r w:rsidR="00C11E18">
        <w:rPr>
          <w:color w:val="000000"/>
        </w:rPr>
        <w:t>0</w:t>
      </w:r>
      <w:r w:rsidR="00542476">
        <w:rPr>
          <w:color w:val="000000"/>
        </w:rPr>
        <w:t>6</w:t>
      </w:r>
      <w:r>
        <w:rPr>
          <w:color w:val="000000"/>
        </w:rPr>
        <w:t xml:space="preserve"> </w:t>
      </w:r>
      <w:r w:rsidR="00542476">
        <w:rPr>
          <w:color w:val="000000"/>
        </w:rPr>
        <w:t>грудня</w:t>
      </w:r>
      <w:r>
        <w:rPr>
          <w:color w:val="000000"/>
        </w:rPr>
        <w:t xml:space="preserve"> 2022 до 21 лютого 2023) для досягнення збільшення кількості відвідувачів сайту на 20% порівняно з аналогічним періодом минулого року. </w:t>
      </w:r>
    </w:p>
    <w:p w:rsidR="00420934" w:rsidRDefault="007A2402">
      <w:pPr>
        <w:numPr>
          <w:ilvl w:val="0"/>
          <w:numId w:val="5"/>
        </w:numPr>
        <w:pBdr>
          <w:top w:val="nil"/>
          <w:left w:val="nil"/>
          <w:bottom w:val="nil"/>
          <w:right w:val="nil"/>
          <w:between w:val="nil"/>
        </w:pBdr>
        <w:spacing w:after="0" w:line="240" w:lineRule="auto"/>
        <w:jc w:val="both"/>
      </w:pPr>
      <w:r>
        <w:rPr>
          <w:color w:val="000000"/>
        </w:rPr>
        <w:t>Забезпечення технічної підтримки для виправлення будь-яких недоліків у функціональності сайту або конфігурації програмного забезпечення сайту впродовж 9 місяців з запуску оновленого сайту.</w:t>
      </w:r>
    </w:p>
    <w:p w:rsidR="00420934" w:rsidRDefault="00420934" w:rsidP="00C362E4">
      <w:pPr>
        <w:pBdr>
          <w:top w:val="nil"/>
          <w:left w:val="nil"/>
          <w:bottom w:val="nil"/>
          <w:right w:val="nil"/>
          <w:between w:val="nil"/>
        </w:pBdr>
        <w:spacing w:after="0" w:line="240" w:lineRule="auto"/>
        <w:jc w:val="both"/>
        <w:rPr>
          <w:color w:val="000000"/>
        </w:rPr>
      </w:pPr>
      <w:bookmarkStart w:id="1" w:name="_GoBack"/>
      <w:bookmarkEnd w:id="1"/>
    </w:p>
    <w:p w:rsidR="00420934" w:rsidRDefault="007A2402">
      <w:pPr>
        <w:spacing w:after="0" w:line="240" w:lineRule="auto"/>
        <w:jc w:val="both"/>
        <w:rPr>
          <w:b/>
        </w:rPr>
      </w:pPr>
      <w:r>
        <w:rPr>
          <w:b/>
        </w:rPr>
        <w:t>Очікувані продукти</w:t>
      </w:r>
    </w:p>
    <w:p w:rsidR="00420934" w:rsidRDefault="00420934">
      <w:pPr>
        <w:spacing w:after="0" w:line="240" w:lineRule="auto"/>
        <w:ind w:left="720"/>
        <w:jc w:val="both"/>
        <w:rPr>
          <w:b/>
        </w:rPr>
      </w:pPr>
    </w:p>
    <w:p w:rsidR="00420934" w:rsidRDefault="007A2402">
      <w:pPr>
        <w:numPr>
          <w:ilvl w:val="0"/>
          <w:numId w:val="6"/>
        </w:numPr>
        <w:pBdr>
          <w:top w:val="nil"/>
          <w:left w:val="nil"/>
          <w:bottom w:val="nil"/>
          <w:right w:val="nil"/>
          <w:between w:val="nil"/>
        </w:pBdr>
        <w:spacing w:after="0"/>
        <w:jc w:val="both"/>
      </w:pPr>
      <w:r>
        <w:rPr>
          <w:color w:val="000000"/>
        </w:rPr>
        <w:t xml:space="preserve">Аналітичний звіт за результатами дослідження аудиторії вебсайту, її поведінки, запитів і користувацького досвіду. </w:t>
      </w:r>
    </w:p>
    <w:p w:rsidR="00420934" w:rsidRDefault="007A2402">
      <w:pPr>
        <w:numPr>
          <w:ilvl w:val="0"/>
          <w:numId w:val="6"/>
        </w:numPr>
        <w:pBdr>
          <w:top w:val="nil"/>
          <w:left w:val="nil"/>
          <w:bottom w:val="nil"/>
          <w:right w:val="nil"/>
          <w:between w:val="nil"/>
        </w:pBdr>
        <w:spacing w:after="0"/>
        <w:jc w:val="both"/>
      </w:pPr>
      <w:r>
        <w:rPr>
          <w:color w:val="000000"/>
        </w:rPr>
        <w:t xml:space="preserve">Концепція оновлення вебсайту. </w:t>
      </w:r>
    </w:p>
    <w:p w:rsidR="00420934" w:rsidRDefault="007A2402">
      <w:pPr>
        <w:numPr>
          <w:ilvl w:val="0"/>
          <w:numId w:val="6"/>
        </w:numPr>
        <w:pBdr>
          <w:top w:val="nil"/>
          <w:left w:val="nil"/>
          <w:bottom w:val="nil"/>
          <w:right w:val="nil"/>
          <w:between w:val="nil"/>
        </w:pBdr>
        <w:spacing w:after="0"/>
        <w:jc w:val="both"/>
      </w:pPr>
      <w:r>
        <w:rPr>
          <w:color w:val="000000"/>
        </w:rPr>
        <w:t xml:space="preserve">Реструктуризований, трансформований вебсайт </w:t>
      </w:r>
      <w:hyperlink r:id="rId15">
        <w:r>
          <w:rPr>
            <w:color w:val="0563C1"/>
            <w:u w:val="single"/>
          </w:rPr>
          <w:t>rozirvykolo.org</w:t>
        </w:r>
      </w:hyperlink>
      <w:r>
        <w:rPr>
          <w:color w:val="000000"/>
        </w:rPr>
        <w:t xml:space="preserve">, згідно з затвердженою концепцією оновлення вебсайту (сайт має бути оновлений до </w:t>
      </w:r>
      <w:r w:rsidR="00C11E18">
        <w:rPr>
          <w:color w:val="000000"/>
        </w:rPr>
        <w:t>0</w:t>
      </w:r>
      <w:r w:rsidR="00542476">
        <w:rPr>
          <w:color w:val="000000"/>
        </w:rPr>
        <w:t>6 грудня</w:t>
      </w:r>
      <w:r>
        <w:rPr>
          <w:color w:val="000000"/>
        </w:rPr>
        <w:t xml:space="preserve"> 2022 року). </w:t>
      </w:r>
    </w:p>
    <w:p w:rsidR="00420934" w:rsidRDefault="007A2402">
      <w:pPr>
        <w:numPr>
          <w:ilvl w:val="0"/>
          <w:numId w:val="6"/>
        </w:numPr>
        <w:pBdr>
          <w:top w:val="nil"/>
          <w:left w:val="nil"/>
          <w:bottom w:val="nil"/>
          <w:right w:val="nil"/>
          <w:between w:val="nil"/>
        </w:pBdr>
        <w:jc w:val="both"/>
      </w:pPr>
      <w:r>
        <w:rPr>
          <w:color w:val="000000"/>
        </w:rPr>
        <w:t xml:space="preserve">Звіт за результатами промо просування вебсайту з абсолютним і відносним показниками росту користувачів вебсайту, аналізом зміни користувацького досвіду, порівняно з попередньою версією вебсайту (до оновлення), та аналізом ефективності каналів просування вебсайту з рекомендаціями для промо сайту у 2023 році (звіт має бути наданий UNFPA до 15 березня 2023). </w:t>
      </w:r>
    </w:p>
    <w:p w:rsidR="00420934" w:rsidRDefault="007A2402">
      <w:pPr>
        <w:spacing w:after="0" w:line="240" w:lineRule="auto"/>
        <w:jc w:val="both"/>
      </w:pPr>
      <w:r>
        <w:lastRenderedPageBreak/>
        <w:t xml:space="preserve">Кожен з етапів роботи передбачає отримання зворотного зв’язку від Замовника, внесення необхідних правок і доопрацювання матеріалів, згідно з рекомендаціями Замовника. Аналітичний звіт за результатами дослідження аудиторії вебсайту та звіт за результатами промо просування вебсайту мають бути надані українською та англійською мовами як документи MS Word та презентації PowerPoint. Додаткові матеріали можуть бути надані в інших форматах лише українською мовою. </w:t>
      </w:r>
    </w:p>
    <w:p w:rsidR="00420934" w:rsidRDefault="00420934">
      <w:pPr>
        <w:spacing w:after="0" w:line="240" w:lineRule="auto"/>
        <w:jc w:val="both"/>
      </w:pPr>
    </w:p>
    <w:p w:rsidR="00420934" w:rsidRDefault="007A2402">
      <w:pPr>
        <w:spacing w:after="0" w:line="240" w:lineRule="auto"/>
        <w:jc w:val="both"/>
        <w:rPr>
          <w:b/>
        </w:rPr>
      </w:pPr>
      <w:r>
        <w:rPr>
          <w:b/>
        </w:rPr>
        <w:t>Оплата</w:t>
      </w:r>
    </w:p>
    <w:p w:rsidR="00420934" w:rsidRDefault="007A2402">
      <w:pPr>
        <w:spacing w:after="0" w:line="240" w:lineRule="auto"/>
        <w:jc w:val="both"/>
        <w:rPr>
          <w:b/>
        </w:rPr>
      </w:pPr>
      <w:r>
        <w:t xml:space="preserve">Усі результати, передбачені цими завданнями, повинні бути надані замовнику до </w:t>
      </w:r>
      <w:r>
        <w:rPr>
          <w:b/>
        </w:rPr>
        <w:t>15 березня 2023 року.</w:t>
      </w:r>
    </w:p>
    <w:p w:rsidR="00420934" w:rsidRDefault="00420934">
      <w:pPr>
        <w:spacing w:after="0" w:line="240" w:lineRule="auto"/>
        <w:jc w:val="both"/>
      </w:pPr>
    </w:p>
    <w:tbl>
      <w:tblPr>
        <w:tblStyle w:val="afffff3"/>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40"/>
        <w:gridCol w:w="4950"/>
        <w:gridCol w:w="4230"/>
      </w:tblGrid>
      <w:tr w:rsidR="00420934">
        <w:trPr>
          <w:trHeight w:val="278"/>
        </w:trPr>
        <w:tc>
          <w:tcPr>
            <w:tcW w:w="440" w:type="dxa"/>
            <w:shd w:val="clear" w:color="auto" w:fill="FFFFFF"/>
            <w:tcMar>
              <w:top w:w="100" w:type="dxa"/>
              <w:left w:w="100" w:type="dxa"/>
              <w:bottom w:w="100" w:type="dxa"/>
              <w:right w:w="100" w:type="dxa"/>
            </w:tcMar>
            <w:vAlign w:val="center"/>
          </w:tcPr>
          <w:p w:rsidR="00420934" w:rsidRDefault="007A2402">
            <w:pPr>
              <w:jc w:val="center"/>
            </w:pPr>
            <w:r>
              <w:t>#</w:t>
            </w:r>
          </w:p>
        </w:tc>
        <w:tc>
          <w:tcPr>
            <w:tcW w:w="4950" w:type="dxa"/>
            <w:shd w:val="clear" w:color="auto" w:fill="FFFFFF"/>
            <w:tcMar>
              <w:top w:w="100" w:type="dxa"/>
              <w:left w:w="100" w:type="dxa"/>
              <w:bottom w:w="100" w:type="dxa"/>
              <w:right w:w="100" w:type="dxa"/>
            </w:tcMar>
            <w:vAlign w:val="center"/>
          </w:tcPr>
          <w:p w:rsidR="00420934" w:rsidRDefault="007A2402">
            <w:pPr>
              <w:jc w:val="center"/>
              <w:rPr>
                <w:b/>
              </w:rPr>
            </w:pPr>
            <w:r>
              <w:rPr>
                <w:b/>
              </w:rPr>
              <w:t>Очікувані матеріали</w:t>
            </w:r>
          </w:p>
        </w:tc>
        <w:tc>
          <w:tcPr>
            <w:tcW w:w="4230" w:type="dxa"/>
            <w:shd w:val="clear" w:color="auto" w:fill="FFFFFF"/>
            <w:tcMar>
              <w:top w:w="100" w:type="dxa"/>
              <w:left w:w="100" w:type="dxa"/>
              <w:bottom w:w="100" w:type="dxa"/>
              <w:right w:w="100" w:type="dxa"/>
            </w:tcMar>
            <w:vAlign w:val="center"/>
          </w:tcPr>
          <w:p w:rsidR="00420934" w:rsidRDefault="007A2402">
            <w:pPr>
              <w:jc w:val="center"/>
              <w:rPr>
                <w:b/>
              </w:rPr>
            </w:pPr>
            <w:r>
              <w:rPr>
                <w:b/>
              </w:rPr>
              <w:t>Умови оплати та часові рамки</w:t>
            </w:r>
          </w:p>
        </w:tc>
      </w:tr>
      <w:tr w:rsidR="00420934">
        <w:trPr>
          <w:trHeight w:val="628"/>
        </w:trPr>
        <w:tc>
          <w:tcPr>
            <w:tcW w:w="440" w:type="dxa"/>
            <w:shd w:val="clear" w:color="auto" w:fill="FFFFFF"/>
            <w:tcMar>
              <w:top w:w="100" w:type="dxa"/>
              <w:left w:w="100" w:type="dxa"/>
              <w:bottom w:w="100" w:type="dxa"/>
              <w:right w:w="100" w:type="dxa"/>
            </w:tcMar>
            <w:vAlign w:val="center"/>
          </w:tcPr>
          <w:p w:rsidR="00420934" w:rsidRDefault="007A2402">
            <w:pPr>
              <w:jc w:val="center"/>
            </w:pPr>
            <w:r>
              <w:t>1</w:t>
            </w:r>
          </w:p>
        </w:tc>
        <w:tc>
          <w:tcPr>
            <w:tcW w:w="4950" w:type="dxa"/>
            <w:shd w:val="clear" w:color="auto" w:fill="FFFFFF"/>
            <w:tcMar>
              <w:top w:w="100" w:type="dxa"/>
              <w:left w:w="100" w:type="dxa"/>
              <w:bottom w:w="100" w:type="dxa"/>
              <w:right w:w="100" w:type="dxa"/>
            </w:tcMar>
            <w:vAlign w:val="center"/>
          </w:tcPr>
          <w:p w:rsidR="00420934" w:rsidRDefault="007A2402">
            <w:pPr>
              <w:jc w:val="both"/>
            </w:pPr>
            <w:r>
              <w:t xml:space="preserve">1.1. Аналітичний звіт за результатами дослідження аудиторії вебсайту, її поведінки, запитів і користувацького досвіду (пакет документів українською та англійською мовами). </w:t>
            </w:r>
          </w:p>
          <w:p w:rsidR="00420934" w:rsidRDefault="007A2402">
            <w:pPr>
              <w:jc w:val="both"/>
            </w:pPr>
            <w:r>
              <w:t>1.2. Концепція оновлення вебсайту.</w:t>
            </w:r>
          </w:p>
        </w:tc>
        <w:tc>
          <w:tcPr>
            <w:tcW w:w="4230" w:type="dxa"/>
            <w:shd w:val="clear" w:color="auto" w:fill="FFFFFF"/>
            <w:tcMar>
              <w:top w:w="100" w:type="dxa"/>
              <w:left w:w="100" w:type="dxa"/>
              <w:bottom w:w="100" w:type="dxa"/>
              <w:right w:w="100" w:type="dxa"/>
            </w:tcMar>
            <w:vAlign w:val="center"/>
          </w:tcPr>
          <w:p w:rsidR="00420934" w:rsidRDefault="007A2402" w:rsidP="00542476">
            <w:pPr>
              <w:jc w:val="both"/>
            </w:pPr>
            <w:r>
              <w:t xml:space="preserve">20% вартості контракту після затвердження замовником, не пізніше </w:t>
            </w:r>
            <w:r w:rsidR="00542476">
              <w:t>21 жовтня</w:t>
            </w:r>
            <w:r>
              <w:t xml:space="preserve"> 2022 року.</w:t>
            </w:r>
          </w:p>
        </w:tc>
      </w:tr>
      <w:tr w:rsidR="00420934">
        <w:trPr>
          <w:trHeight w:val="896"/>
        </w:trPr>
        <w:tc>
          <w:tcPr>
            <w:tcW w:w="440" w:type="dxa"/>
            <w:shd w:val="clear" w:color="auto" w:fill="FFFFFF"/>
            <w:tcMar>
              <w:top w:w="100" w:type="dxa"/>
              <w:left w:w="100" w:type="dxa"/>
              <w:bottom w:w="100" w:type="dxa"/>
              <w:right w:w="100" w:type="dxa"/>
            </w:tcMar>
            <w:vAlign w:val="center"/>
          </w:tcPr>
          <w:p w:rsidR="00420934" w:rsidRDefault="007A2402">
            <w:pPr>
              <w:jc w:val="center"/>
            </w:pPr>
            <w:r>
              <w:t>2</w:t>
            </w:r>
          </w:p>
        </w:tc>
        <w:tc>
          <w:tcPr>
            <w:tcW w:w="4950" w:type="dxa"/>
            <w:shd w:val="clear" w:color="auto" w:fill="FFFFFF"/>
            <w:tcMar>
              <w:top w:w="100" w:type="dxa"/>
              <w:left w:w="100" w:type="dxa"/>
              <w:bottom w:w="100" w:type="dxa"/>
              <w:right w:w="100" w:type="dxa"/>
            </w:tcMar>
            <w:vAlign w:val="center"/>
          </w:tcPr>
          <w:p w:rsidR="00420934" w:rsidRDefault="007A2402">
            <w:pPr>
              <w:jc w:val="both"/>
            </w:pPr>
            <w:r>
              <w:t xml:space="preserve">2.1. Реструктуризований, трансформований вебсайт </w:t>
            </w:r>
            <w:hyperlink r:id="rId16">
              <w:r>
                <w:rPr>
                  <w:color w:val="0563C1"/>
                  <w:u w:val="single"/>
                </w:rPr>
                <w:t>rozirvykolo.org</w:t>
              </w:r>
            </w:hyperlink>
            <w:r>
              <w:t>, згідно з затвердженою концепцією оновлення вебсайту.</w:t>
            </w:r>
          </w:p>
        </w:tc>
        <w:tc>
          <w:tcPr>
            <w:tcW w:w="4230" w:type="dxa"/>
            <w:shd w:val="clear" w:color="auto" w:fill="FFFFFF"/>
            <w:tcMar>
              <w:top w:w="100" w:type="dxa"/>
              <w:left w:w="100" w:type="dxa"/>
              <w:bottom w:w="100" w:type="dxa"/>
              <w:right w:w="100" w:type="dxa"/>
            </w:tcMar>
            <w:vAlign w:val="center"/>
          </w:tcPr>
          <w:p w:rsidR="00420934" w:rsidRDefault="007A2402" w:rsidP="00542476">
            <w:pPr>
              <w:jc w:val="both"/>
            </w:pPr>
            <w:r>
              <w:t xml:space="preserve">50% вартості контракту після затвердження замовником, не пізніше </w:t>
            </w:r>
            <w:r w:rsidR="00C11E18">
              <w:t>0</w:t>
            </w:r>
            <w:r w:rsidR="00542476">
              <w:t>6 грудня</w:t>
            </w:r>
            <w:r>
              <w:t xml:space="preserve"> 2022 року.</w:t>
            </w:r>
          </w:p>
        </w:tc>
      </w:tr>
      <w:tr w:rsidR="00420934">
        <w:trPr>
          <w:trHeight w:val="896"/>
        </w:trPr>
        <w:tc>
          <w:tcPr>
            <w:tcW w:w="440" w:type="dxa"/>
            <w:shd w:val="clear" w:color="auto" w:fill="FFFFFF"/>
            <w:tcMar>
              <w:top w:w="100" w:type="dxa"/>
              <w:left w:w="100" w:type="dxa"/>
              <w:bottom w:w="100" w:type="dxa"/>
              <w:right w:w="100" w:type="dxa"/>
            </w:tcMar>
            <w:vAlign w:val="center"/>
          </w:tcPr>
          <w:p w:rsidR="00420934" w:rsidRDefault="007A2402">
            <w:pPr>
              <w:jc w:val="center"/>
            </w:pPr>
            <w:r>
              <w:t>3</w:t>
            </w:r>
          </w:p>
        </w:tc>
        <w:tc>
          <w:tcPr>
            <w:tcW w:w="4950" w:type="dxa"/>
            <w:shd w:val="clear" w:color="auto" w:fill="FFFFFF"/>
            <w:tcMar>
              <w:top w:w="100" w:type="dxa"/>
              <w:left w:w="100" w:type="dxa"/>
              <w:bottom w:w="100" w:type="dxa"/>
              <w:right w:w="100" w:type="dxa"/>
            </w:tcMar>
            <w:vAlign w:val="center"/>
          </w:tcPr>
          <w:p w:rsidR="00420934" w:rsidRDefault="007A2402">
            <w:pPr>
              <w:jc w:val="both"/>
            </w:pPr>
            <w:r>
              <w:t>3.1. SEO-оптимізація вебсайту.</w:t>
            </w:r>
          </w:p>
          <w:p w:rsidR="00420934" w:rsidRDefault="007A2402">
            <w:pPr>
              <w:jc w:val="both"/>
            </w:pPr>
            <w:r>
              <w:t xml:space="preserve">3.2. Втілення заходів з промо просування вебсайту (з 21 листопада 2022 до 21 лютого 2023). </w:t>
            </w:r>
          </w:p>
          <w:p w:rsidR="00420934" w:rsidRDefault="007A2402">
            <w:pPr>
              <w:jc w:val="both"/>
            </w:pPr>
            <w:r>
              <w:t xml:space="preserve">3.3. Звіт за результатами промо просування вебсайту (пакет документів українською та англійською мовами, до 15 березня 2023 року). </w:t>
            </w:r>
          </w:p>
        </w:tc>
        <w:tc>
          <w:tcPr>
            <w:tcW w:w="4230" w:type="dxa"/>
            <w:shd w:val="clear" w:color="auto" w:fill="FFFFFF"/>
            <w:tcMar>
              <w:top w:w="100" w:type="dxa"/>
              <w:left w:w="100" w:type="dxa"/>
              <w:bottom w:w="100" w:type="dxa"/>
              <w:right w:w="100" w:type="dxa"/>
            </w:tcMar>
            <w:vAlign w:val="center"/>
          </w:tcPr>
          <w:p w:rsidR="00420934" w:rsidRDefault="007A2402">
            <w:pPr>
              <w:jc w:val="both"/>
            </w:pPr>
            <w:r>
              <w:t>30% вартості контракту після затвердження замовником, не пізніше 15 березня 2023 року.</w:t>
            </w:r>
          </w:p>
        </w:tc>
      </w:tr>
    </w:tbl>
    <w:p w:rsidR="00420934" w:rsidRDefault="00420934">
      <w:pPr>
        <w:spacing w:after="0" w:line="240" w:lineRule="auto"/>
        <w:jc w:val="both"/>
        <w:rPr>
          <w:b/>
        </w:rPr>
      </w:pPr>
    </w:p>
    <w:p w:rsidR="00420934" w:rsidRDefault="007A2402">
      <w:pPr>
        <w:spacing w:after="0" w:line="240" w:lineRule="auto"/>
        <w:jc w:val="both"/>
        <w:rPr>
          <w:b/>
        </w:rPr>
      </w:pPr>
      <w:r>
        <w:rPr>
          <w:b/>
        </w:rPr>
        <w:t>Інтелектуальна власність</w:t>
      </w:r>
    </w:p>
    <w:p w:rsidR="00420934" w:rsidRDefault="007A2402">
      <w:pPr>
        <w:spacing w:after="0" w:line="240" w:lineRule="auto"/>
        <w:jc w:val="both"/>
      </w:pPr>
      <w:r>
        <w:t>Уся інформація, що належить цьому проєкту (документальна, візуальна, цифрова, кібер, проєктна документація і т.д.), і з якою Підрядник може вступити в контакт при виконанні своїх обов'язків відповідно до цього завдання, залишається власністю Фонду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w:t>
      </w:r>
    </w:p>
    <w:p w:rsidR="00420934" w:rsidRDefault="00420934">
      <w:pPr>
        <w:spacing w:after="0" w:line="240" w:lineRule="auto"/>
        <w:jc w:val="both"/>
      </w:pPr>
    </w:p>
    <w:p w:rsidR="00420934" w:rsidRDefault="007A2402">
      <w:pPr>
        <w:spacing w:after="0" w:line="240" w:lineRule="auto"/>
        <w:jc w:val="both"/>
        <w:rPr>
          <w:b/>
        </w:rPr>
      </w:pPr>
      <w:r>
        <w:rPr>
          <w:b/>
        </w:rPr>
        <w:t>Вимоги щодо кваліфікації</w:t>
      </w:r>
    </w:p>
    <w:p w:rsidR="00420934" w:rsidRDefault="007A2402">
      <w:pPr>
        <w:spacing w:after="0" w:line="240" w:lineRule="auto"/>
        <w:jc w:val="both"/>
      </w:pPr>
      <w:r>
        <w:t>UNFPA</w:t>
      </w:r>
      <w:r w:rsidR="006249F2">
        <w:t xml:space="preserve">, </w:t>
      </w:r>
      <w:r w:rsidR="006249F2" w:rsidRPr="006249F2">
        <w:t>Фонд ООН у галузі народонаселення в Україні,</w:t>
      </w:r>
      <w:r>
        <w:t> шукає постачальника послуг зі значним досвідом front-end та back-end розробки, SEO-оптимізації, UX-дизайну, вебдизайну, діджитал просування і копірайтингу.</w:t>
      </w:r>
    </w:p>
    <w:p w:rsidR="00420934" w:rsidRDefault="00420934">
      <w:pPr>
        <w:spacing w:after="0" w:line="240" w:lineRule="auto"/>
        <w:jc w:val="both"/>
      </w:pPr>
    </w:p>
    <w:p w:rsidR="00420934" w:rsidRDefault="007A2402">
      <w:pPr>
        <w:spacing w:after="0" w:line="240" w:lineRule="auto"/>
        <w:jc w:val="both"/>
      </w:pPr>
      <w:r>
        <w:t>Потенційний постачальник послуг повинен:</w:t>
      </w:r>
    </w:p>
    <w:p w:rsidR="00420934" w:rsidRDefault="007A2402">
      <w:pPr>
        <w:numPr>
          <w:ilvl w:val="0"/>
          <w:numId w:val="1"/>
        </w:numPr>
        <w:pBdr>
          <w:top w:val="nil"/>
          <w:left w:val="nil"/>
          <w:bottom w:val="nil"/>
          <w:right w:val="nil"/>
          <w:between w:val="nil"/>
        </w:pBdr>
        <w:spacing w:after="0" w:line="240" w:lineRule="auto"/>
        <w:jc w:val="both"/>
      </w:pPr>
      <w:r>
        <w:rPr>
          <w:color w:val="000000"/>
        </w:rPr>
        <w:t>бути резидентом або мати юридичне представництво в Україні з відповідною офіційною реєстрацією;</w:t>
      </w:r>
    </w:p>
    <w:p w:rsidR="00420934" w:rsidRDefault="007A2402">
      <w:pPr>
        <w:numPr>
          <w:ilvl w:val="0"/>
          <w:numId w:val="1"/>
        </w:numPr>
        <w:pBdr>
          <w:top w:val="nil"/>
          <w:left w:val="nil"/>
          <w:bottom w:val="nil"/>
          <w:right w:val="nil"/>
          <w:between w:val="nil"/>
        </w:pBdr>
        <w:spacing w:after="0" w:line="240" w:lineRule="auto"/>
        <w:jc w:val="both"/>
      </w:pPr>
      <w:r>
        <w:rPr>
          <w:color w:val="000000"/>
        </w:rPr>
        <w:t>мати принаймні 3 роки досвіду у вебдизайні, діджитал-просуванні і розробці; досвід у розробці та просуванні вебсайтів соціальних кампаній буде перевагою;</w:t>
      </w:r>
    </w:p>
    <w:p w:rsidR="00420934" w:rsidRDefault="007A2402">
      <w:pPr>
        <w:numPr>
          <w:ilvl w:val="0"/>
          <w:numId w:val="1"/>
        </w:numPr>
        <w:pBdr>
          <w:top w:val="nil"/>
          <w:left w:val="nil"/>
          <w:bottom w:val="nil"/>
          <w:right w:val="nil"/>
          <w:between w:val="nil"/>
        </w:pBdr>
        <w:spacing w:after="0" w:line="240" w:lineRule="auto"/>
        <w:jc w:val="both"/>
      </w:pPr>
      <w:r>
        <w:rPr>
          <w:color w:val="000000"/>
        </w:rPr>
        <w:t>мати досвід в організації та/або проведенні маркетингових досліджень;</w:t>
      </w:r>
    </w:p>
    <w:p w:rsidR="00420934" w:rsidRDefault="007A2402">
      <w:pPr>
        <w:numPr>
          <w:ilvl w:val="0"/>
          <w:numId w:val="1"/>
        </w:numPr>
        <w:pBdr>
          <w:top w:val="nil"/>
          <w:left w:val="nil"/>
          <w:bottom w:val="nil"/>
          <w:right w:val="nil"/>
          <w:between w:val="nil"/>
        </w:pBdr>
        <w:spacing w:after="0" w:line="240" w:lineRule="auto"/>
        <w:jc w:val="both"/>
      </w:pPr>
      <w:r>
        <w:rPr>
          <w:color w:val="000000"/>
        </w:rPr>
        <w:t>демонструвати здатність дотримуватися часових рамок, працювати під тиском і вести кілька процесів паралельно;</w:t>
      </w:r>
    </w:p>
    <w:p w:rsidR="00420934" w:rsidRDefault="007A2402">
      <w:pPr>
        <w:numPr>
          <w:ilvl w:val="0"/>
          <w:numId w:val="1"/>
        </w:numPr>
        <w:pBdr>
          <w:top w:val="nil"/>
          <w:left w:val="nil"/>
          <w:bottom w:val="nil"/>
          <w:right w:val="nil"/>
          <w:between w:val="nil"/>
        </w:pBdr>
        <w:spacing w:after="0" w:line="240" w:lineRule="auto"/>
        <w:jc w:val="both"/>
      </w:pPr>
      <w:r>
        <w:rPr>
          <w:color w:val="000000"/>
        </w:rPr>
        <w:t>володіти українською та англійською мовами.</w:t>
      </w:r>
    </w:p>
    <w:p w:rsidR="00420934" w:rsidRDefault="00420934">
      <w:pPr>
        <w:pBdr>
          <w:top w:val="nil"/>
          <w:left w:val="nil"/>
          <w:bottom w:val="nil"/>
          <w:right w:val="nil"/>
          <w:between w:val="nil"/>
        </w:pBdr>
        <w:spacing w:after="0" w:line="240" w:lineRule="auto"/>
        <w:ind w:left="720"/>
        <w:jc w:val="both"/>
        <w:rPr>
          <w:color w:val="000000"/>
        </w:rPr>
      </w:pPr>
    </w:p>
    <w:p w:rsidR="00420934" w:rsidRDefault="007A2402">
      <w:pPr>
        <w:spacing w:after="0" w:line="240" w:lineRule="auto"/>
        <w:jc w:val="both"/>
      </w:pPr>
      <w:r>
        <w:t>Перевагою буде попередній досвід роботи з агенціями системи ООН.</w:t>
      </w:r>
    </w:p>
    <w:p w:rsidR="00420934" w:rsidRDefault="00420934">
      <w:pPr>
        <w:spacing w:after="0" w:line="240" w:lineRule="auto"/>
        <w:jc w:val="both"/>
      </w:pPr>
    </w:p>
    <w:p w:rsidR="00420934" w:rsidRDefault="007A2402">
      <w:pPr>
        <w:spacing w:after="0" w:line="240" w:lineRule="auto"/>
        <w:jc w:val="both"/>
        <w:rPr>
          <w:b/>
        </w:rPr>
      </w:pPr>
      <w:r>
        <w:rPr>
          <w:b/>
        </w:rPr>
        <w:t xml:space="preserve">Питання </w:t>
      </w:r>
    </w:p>
    <w:p w:rsidR="00542476" w:rsidRPr="00542476" w:rsidRDefault="00542476" w:rsidP="00542476">
      <w:pPr>
        <w:tabs>
          <w:tab w:val="left" w:pos="6630"/>
          <w:tab w:val="left" w:pos="9120"/>
        </w:tabs>
        <w:spacing w:after="0" w:line="240" w:lineRule="auto"/>
        <w:jc w:val="both"/>
      </w:pPr>
      <w:r w:rsidRPr="00542476">
        <w:t xml:space="preserve">Питання або запити на додаткові роз'яснення можна задати під час організаційної зустрічі, яка відбудеться у </w:t>
      </w:r>
      <w:r w:rsidRPr="00542476">
        <w:rPr>
          <w:b/>
        </w:rPr>
        <w:t>вівторок,</w:t>
      </w:r>
      <w:r w:rsidRPr="00542476">
        <w:t xml:space="preserve"> </w:t>
      </w:r>
      <w:r w:rsidRPr="00542476">
        <w:rPr>
          <w:b/>
        </w:rPr>
        <w:t>20 вересня 2022 р. о 12:00</w:t>
      </w:r>
      <w:r w:rsidRPr="00542476">
        <w:t xml:space="preserve"> через конференцію ZOOM (посилання на засідання конференції буде надано пізніше) або письмово контактній особі UNFPA</w:t>
      </w:r>
      <w:r w:rsidR="006249F2">
        <w:t xml:space="preserve">, </w:t>
      </w:r>
      <w:r w:rsidR="006249F2" w:rsidRPr="006249F2">
        <w:t>Фонд</w:t>
      </w:r>
      <w:r w:rsidR="006249F2">
        <w:t>у</w:t>
      </w:r>
      <w:r w:rsidR="006249F2" w:rsidRPr="006249F2">
        <w:t xml:space="preserve"> ООН у галузі народонаселення в Україні, </w:t>
      </w:r>
      <w:r w:rsidR="00C362E4">
        <w:t xml:space="preserve"> (див. к</w:t>
      </w:r>
      <w:r w:rsidRPr="00542476">
        <w:t>онтакти у таблиці нижче).</w:t>
      </w:r>
    </w:p>
    <w:p w:rsidR="00542476" w:rsidRPr="00542476" w:rsidRDefault="00542476" w:rsidP="00542476">
      <w:pPr>
        <w:tabs>
          <w:tab w:val="left" w:pos="6630"/>
          <w:tab w:val="left" w:pos="9120"/>
        </w:tabs>
        <w:spacing w:after="0" w:line="240" w:lineRule="auto"/>
        <w:jc w:val="both"/>
      </w:pPr>
    </w:p>
    <w:p w:rsidR="00542476" w:rsidRPr="00542476" w:rsidRDefault="00542476" w:rsidP="00542476">
      <w:pPr>
        <w:tabs>
          <w:tab w:val="left" w:pos="6630"/>
          <w:tab w:val="left" w:pos="9120"/>
        </w:tabs>
        <w:spacing w:after="0" w:line="240" w:lineRule="auto"/>
        <w:jc w:val="both"/>
        <w:rPr>
          <w:b/>
          <w:lang w:val="en-US"/>
        </w:rPr>
      </w:pPr>
      <w:r w:rsidRPr="00542476">
        <w:t>У разі вашої участі в організаційній зустрічі ми просимо надіслати підтвердження з повним іменем вашого представника контактній особі UNFPA</w:t>
      </w:r>
      <w:r w:rsidR="006249F2">
        <w:t>,</w:t>
      </w:r>
      <w:r w:rsidR="006249F2" w:rsidRPr="006249F2">
        <w:t xml:space="preserve"> Фонд</w:t>
      </w:r>
      <w:r w:rsidR="004A7D03">
        <w:t>у</w:t>
      </w:r>
      <w:r w:rsidR="006249F2" w:rsidRPr="006249F2">
        <w:t xml:space="preserve"> ООН у галузі народонаселення в Україні, </w:t>
      </w:r>
      <w:r w:rsidRPr="00542476">
        <w:t xml:space="preserve"> до </w:t>
      </w:r>
      <w:r w:rsidRPr="00542476">
        <w:rPr>
          <w:b/>
        </w:rPr>
        <w:t>15:00 за київським часом, 19 вересня 2022 року</w:t>
      </w:r>
      <w:r w:rsidRPr="00542476">
        <w:rPr>
          <w:b/>
          <w:lang w:val="en-US"/>
        </w:rPr>
        <w:t>.</w:t>
      </w:r>
    </w:p>
    <w:p w:rsidR="00542476" w:rsidRPr="00542476" w:rsidRDefault="00542476" w:rsidP="00542476">
      <w:pPr>
        <w:tabs>
          <w:tab w:val="left" w:pos="6630"/>
          <w:tab w:val="left" w:pos="9120"/>
        </w:tabs>
        <w:spacing w:after="0" w:line="240" w:lineRule="auto"/>
        <w:jc w:val="both"/>
        <w:rPr>
          <w:b/>
          <w:lang w:val="en-US"/>
        </w:rPr>
      </w:pPr>
    </w:p>
    <w:p w:rsidR="00542476" w:rsidRPr="00542476" w:rsidRDefault="00542476" w:rsidP="00542476">
      <w:pPr>
        <w:tabs>
          <w:tab w:val="left" w:pos="6630"/>
          <w:tab w:val="left" w:pos="9120"/>
        </w:tabs>
        <w:spacing w:after="0" w:line="240" w:lineRule="auto"/>
        <w:jc w:val="both"/>
      </w:pPr>
      <w:r w:rsidRPr="00542476">
        <w:t xml:space="preserve">Кінцевий термін подання питань – </w:t>
      </w:r>
      <w:r w:rsidRPr="00542476">
        <w:rPr>
          <w:b/>
        </w:rPr>
        <w:t>понеділок, 19 вересня 2022 р. о 15:00 за київським часом</w:t>
      </w:r>
      <w:r w:rsidRPr="00542476">
        <w:t>.</w:t>
      </w:r>
    </w:p>
    <w:p w:rsidR="00420934" w:rsidRDefault="00420934">
      <w:pPr>
        <w:tabs>
          <w:tab w:val="left" w:pos="6630"/>
          <w:tab w:val="left" w:pos="9120"/>
        </w:tabs>
        <w:spacing w:after="0" w:line="240" w:lineRule="auto"/>
        <w:jc w:val="both"/>
      </w:pPr>
    </w:p>
    <w:tbl>
      <w:tblPr>
        <w:tblStyle w:val="afffff4"/>
        <w:tblW w:w="9620" w:type="dxa"/>
        <w:tblBorders>
          <w:top w:val="single" w:sz="8" w:space="0" w:color="D9D9D9"/>
          <w:left w:val="single" w:sz="8" w:space="0" w:color="D9D9D9"/>
          <w:bottom w:val="single" w:sz="8" w:space="0" w:color="D9D9D9"/>
          <w:right w:val="single" w:sz="8" w:space="0" w:color="D9D9D9"/>
          <w:insideH w:val="single" w:sz="4" w:space="0" w:color="000000"/>
          <w:insideV w:val="single" w:sz="4" w:space="0" w:color="000000"/>
        </w:tblBorders>
        <w:tblLayout w:type="fixed"/>
        <w:tblLook w:val="0400" w:firstRow="0" w:lastRow="0" w:firstColumn="0" w:lastColumn="0" w:noHBand="0" w:noVBand="1"/>
      </w:tblPr>
      <w:tblGrid>
        <w:gridCol w:w="3534"/>
        <w:gridCol w:w="6086"/>
      </w:tblGrid>
      <w:tr w:rsidR="00420934">
        <w:trPr>
          <w:trHeight w:val="284"/>
        </w:trPr>
        <w:tc>
          <w:tcPr>
            <w:tcW w:w="3534"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vAlign w:val="center"/>
          </w:tcPr>
          <w:p w:rsidR="00420934" w:rsidRDefault="007A2402">
            <w:pPr>
              <w:tabs>
                <w:tab w:val="left" w:pos="6630"/>
                <w:tab w:val="left" w:pos="9120"/>
              </w:tabs>
              <w:jc w:val="both"/>
            </w:pPr>
            <w:r>
              <w:t>Контактна особа 1 в UNFPA:</w:t>
            </w:r>
          </w:p>
        </w:tc>
        <w:tc>
          <w:tcPr>
            <w:tcW w:w="6086" w:type="dxa"/>
            <w:tcBorders>
              <w:top w:val="single" w:sz="8" w:space="0" w:color="D9D9D9"/>
              <w:left w:val="single" w:sz="8" w:space="0" w:color="D9D9D9"/>
              <w:bottom w:val="single" w:sz="8" w:space="0" w:color="D9D9D9"/>
              <w:right w:val="single" w:sz="8" w:space="0" w:color="D9D9D9"/>
            </w:tcBorders>
            <w:shd w:val="clear" w:color="auto" w:fill="FFFFFF"/>
          </w:tcPr>
          <w:p w:rsidR="00420934" w:rsidRDefault="007A2402">
            <w:pPr>
              <w:tabs>
                <w:tab w:val="left" w:pos="6630"/>
                <w:tab w:val="left" w:pos="9120"/>
              </w:tabs>
              <w:jc w:val="both"/>
            </w:pPr>
            <w:r>
              <w:t>Олена Фінаєва</w:t>
            </w:r>
          </w:p>
        </w:tc>
      </w:tr>
      <w:tr w:rsidR="00420934">
        <w:trPr>
          <w:trHeight w:val="55"/>
        </w:trPr>
        <w:tc>
          <w:tcPr>
            <w:tcW w:w="3534" w:type="dxa"/>
            <w:tcBorders>
              <w:top w:val="nil"/>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vAlign w:val="center"/>
          </w:tcPr>
          <w:p w:rsidR="00420934" w:rsidRDefault="007A2402">
            <w:pPr>
              <w:tabs>
                <w:tab w:val="left" w:pos="6630"/>
                <w:tab w:val="left" w:pos="9120"/>
              </w:tabs>
              <w:jc w:val="both"/>
            </w:pPr>
            <w:r>
              <w:t>Тел Nº:</w:t>
            </w:r>
          </w:p>
        </w:tc>
        <w:tc>
          <w:tcPr>
            <w:tcW w:w="6086" w:type="dxa"/>
            <w:tcBorders>
              <w:top w:val="nil"/>
              <w:left w:val="single" w:sz="8" w:space="0" w:color="D9D9D9"/>
              <w:bottom w:val="single" w:sz="8" w:space="0" w:color="D9D9D9"/>
              <w:right w:val="single" w:sz="8" w:space="0" w:color="D9D9D9"/>
            </w:tcBorders>
            <w:shd w:val="clear" w:color="auto" w:fill="FFFFFF"/>
          </w:tcPr>
          <w:p w:rsidR="00420934" w:rsidRDefault="007A2402">
            <w:pPr>
              <w:tabs>
                <w:tab w:val="left" w:pos="6630"/>
                <w:tab w:val="left" w:pos="9120"/>
              </w:tabs>
              <w:jc w:val="both"/>
            </w:pPr>
            <w:r>
              <w:t>+380671776403</w:t>
            </w:r>
          </w:p>
        </w:tc>
      </w:tr>
      <w:tr w:rsidR="00420934">
        <w:trPr>
          <w:trHeight w:val="147"/>
        </w:trPr>
        <w:tc>
          <w:tcPr>
            <w:tcW w:w="3534" w:type="dxa"/>
            <w:tcBorders>
              <w:top w:val="nil"/>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vAlign w:val="center"/>
          </w:tcPr>
          <w:p w:rsidR="00420934" w:rsidRDefault="007A2402">
            <w:pPr>
              <w:tabs>
                <w:tab w:val="left" w:pos="6630"/>
                <w:tab w:val="left" w:pos="9120"/>
              </w:tabs>
              <w:jc w:val="both"/>
            </w:pPr>
            <w:r>
              <w:t>Електронна пошта:</w:t>
            </w:r>
          </w:p>
        </w:tc>
        <w:tc>
          <w:tcPr>
            <w:tcW w:w="6086" w:type="dxa"/>
            <w:tcBorders>
              <w:top w:val="nil"/>
              <w:left w:val="single" w:sz="8" w:space="0" w:color="D9D9D9"/>
              <w:bottom w:val="single" w:sz="8" w:space="0" w:color="D9D9D9"/>
              <w:right w:val="single" w:sz="8" w:space="0" w:color="D9D9D9"/>
            </w:tcBorders>
            <w:shd w:val="clear" w:color="auto" w:fill="FFFFFF"/>
          </w:tcPr>
          <w:p w:rsidR="00420934" w:rsidRDefault="007A2402">
            <w:pPr>
              <w:tabs>
                <w:tab w:val="left" w:pos="6630"/>
                <w:tab w:val="left" w:pos="9120"/>
              </w:tabs>
              <w:jc w:val="both"/>
            </w:pPr>
            <w:r>
              <w:t>finaieva@unfpa.org</w:t>
            </w:r>
          </w:p>
        </w:tc>
      </w:tr>
      <w:tr w:rsidR="00420934">
        <w:trPr>
          <w:trHeight w:val="147"/>
        </w:trPr>
        <w:tc>
          <w:tcPr>
            <w:tcW w:w="3534"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vAlign w:val="center"/>
          </w:tcPr>
          <w:p w:rsidR="00420934" w:rsidRDefault="007A2402">
            <w:pPr>
              <w:tabs>
                <w:tab w:val="left" w:pos="6630"/>
                <w:tab w:val="left" w:pos="9120"/>
              </w:tabs>
              <w:jc w:val="both"/>
            </w:pPr>
            <w:r>
              <w:t>Контактна особа 2 в UNFPA:</w:t>
            </w:r>
          </w:p>
        </w:tc>
        <w:tc>
          <w:tcPr>
            <w:tcW w:w="6086" w:type="dxa"/>
            <w:tcBorders>
              <w:top w:val="single" w:sz="8" w:space="0" w:color="D9D9D9"/>
              <w:left w:val="single" w:sz="8" w:space="0" w:color="D9D9D9"/>
              <w:bottom w:val="single" w:sz="8" w:space="0" w:color="D9D9D9"/>
              <w:right w:val="single" w:sz="8" w:space="0" w:color="D9D9D9"/>
            </w:tcBorders>
            <w:shd w:val="clear" w:color="auto" w:fill="FFFFFF"/>
          </w:tcPr>
          <w:p w:rsidR="00420934" w:rsidRDefault="007A2402">
            <w:pPr>
              <w:tabs>
                <w:tab w:val="left" w:pos="6630"/>
                <w:tab w:val="left" w:pos="9120"/>
              </w:tabs>
              <w:jc w:val="both"/>
            </w:pPr>
            <w:r>
              <w:t>Ніна Багаєва</w:t>
            </w:r>
          </w:p>
        </w:tc>
      </w:tr>
      <w:tr w:rsidR="00420934">
        <w:trPr>
          <w:trHeight w:val="147"/>
        </w:trPr>
        <w:tc>
          <w:tcPr>
            <w:tcW w:w="3534" w:type="dxa"/>
            <w:tcBorders>
              <w:top w:val="nil"/>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vAlign w:val="center"/>
          </w:tcPr>
          <w:p w:rsidR="00420934" w:rsidRDefault="007A2402">
            <w:pPr>
              <w:tabs>
                <w:tab w:val="left" w:pos="6630"/>
                <w:tab w:val="left" w:pos="9120"/>
              </w:tabs>
              <w:jc w:val="both"/>
            </w:pPr>
            <w:r>
              <w:t>Тел Nº:</w:t>
            </w:r>
          </w:p>
        </w:tc>
        <w:tc>
          <w:tcPr>
            <w:tcW w:w="6086" w:type="dxa"/>
            <w:tcBorders>
              <w:top w:val="nil"/>
              <w:left w:val="single" w:sz="8" w:space="0" w:color="D9D9D9"/>
              <w:bottom w:val="single" w:sz="8" w:space="0" w:color="D9D9D9"/>
              <w:right w:val="single" w:sz="8" w:space="0" w:color="D9D9D9"/>
            </w:tcBorders>
            <w:shd w:val="clear" w:color="auto" w:fill="FFFFFF"/>
          </w:tcPr>
          <w:p w:rsidR="00420934" w:rsidRDefault="007A2402">
            <w:pPr>
              <w:tabs>
                <w:tab w:val="left" w:pos="6630"/>
                <w:tab w:val="left" w:pos="9120"/>
              </w:tabs>
              <w:jc w:val="both"/>
            </w:pPr>
            <w:r>
              <w:t>+380504749834</w:t>
            </w:r>
          </w:p>
        </w:tc>
      </w:tr>
      <w:tr w:rsidR="00420934">
        <w:trPr>
          <w:trHeight w:val="147"/>
        </w:trPr>
        <w:tc>
          <w:tcPr>
            <w:tcW w:w="3534" w:type="dxa"/>
            <w:tcBorders>
              <w:top w:val="nil"/>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vAlign w:val="center"/>
          </w:tcPr>
          <w:p w:rsidR="00420934" w:rsidRDefault="007A2402">
            <w:pPr>
              <w:tabs>
                <w:tab w:val="left" w:pos="6630"/>
                <w:tab w:val="left" w:pos="9120"/>
              </w:tabs>
              <w:jc w:val="both"/>
            </w:pPr>
            <w:r>
              <w:t>Електронна пошта:</w:t>
            </w:r>
          </w:p>
        </w:tc>
        <w:tc>
          <w:tcPr>
            <w:tcW w:w="6086" w:type="dxa"/>
            <w:tcBorders>
              <w:top w:val="nil"/>
              <w:left w:val="single" w:sz="8" w:space="0" w:color="D9D9D9"/>
              <w:bottom w:val="single" w:sz="8" w:space="0" w:color="D9D9D9"/>
              <w:right w:val="single" w:sz="8" w:space="0" w:color="D9D9D9"/>
            </w:tcBorders>
            <w:shd w:val="clear" w:color="auto" w:fill="FFFFFF"/>
          </w:tcPr>
          <w:p w:rsidR="00420934" w:rsidRDefault="007A2402">
            <w:pPr>
              <w:tabs>
                <w:tab w:val="left" w:pos="6630"/>
                <w:tab w:val="left" w:pos="9120"/>
              </w:tabs>
              <w:jc w:val="both"/>
            </w:pPr>
            <w:r>
              <w:t>bagayeva@unfpa.org</w:t>
            </w:r>
          </w:p>
        </w:tc>
      </w:tr>
    </w:tbl>
    <w:p w:rsidR="00420934" w:rsidRDefault="007A2402">
      <w:pPr>
        <w:tabs>
          <w:tab w:val="left" w:pos="6630"/>
          <w:tab w:val="left" w:pos="9120"/>
        </w:tabs>
        <w:spacing w:after="0" w:line="240" w:lineRule="auto"/>
        <w:jc w:val="both"/>
      </w:pPr>
      <w:r>
        <w:t> </w:t>
      </w:r>
    </w:p>
    <w:p w:rsidR="00420934" w:rsidRDefault="007A2402">
      <w:pPr>
        <w:tabs>
          <w:tab w:val="left" w:pos="6630"/>
          <w:tab w:val="left" w:pos="9120"/>
        </w:tabs>
        <w:spacing w:after="0" w:line="240" w:lineRule="auto"/>
        <w:jc w:val="both"/>
      </w:pPr>
      <w:r>
        <w:t>На питання буде надіслано відповідь в письмовій формі. Відповіді будуть розіслані серед усіх зацікавлених сторін якнайшвидше.</w:t>
      </w:r>
    </w:p>
    <w:p w:rsidR="00420934" w:rsidRDefault="00420934">
      <w:pPr>
        <w:spacing w:after="0" w:line="240" w:lineRule="auto"/>
        <w:jc w:val="both"/>
        <w:rPr>
          <w:b/>
        </w:rPr>
      </w:pPr>
    </w:p>
    <w:p w:rsidR="00420934" w:rsidRDefault="007A2402">
      <w:pPr>
        <w:spacing w:after="0" w:line="240" w:lineRule="auto"/>
        <w:rPr>
          <w:b/>
        </w:rPr>
      </w:pPr>
      <w:r>
        <w:rPr>
          <w:b/>
        </w:rPr>
        <w:t>III. Зміст пропозицій</w:t>
      </w:r>
    </w:p>
    <w:p w:rsidR="00420934" w:rsidRDefault="00420934">
      <w:pPr>
        <w:spacing w:after="0" w:line="240" w:lineRule="auto"/>
        <w:rPr>
          <w:b/>
        </w:rPr>
      </w:pPr>
    </w:p>
    <w:p w:rsidR="00420934" w:rsidRDefault="007A240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Пропозиції мають надсилатися електронною поштою, за можливістю, одним повідомленням, залежно від розміру файлу та мають вміщувати: </w:t>
      </w:r>
    </w:p>
    <w:p w:rsidR="00420934" w:rsidRDefault="007A2402">
      <w:pPr>
        <w:spacing w:after="0" w:line="240" w:lineRule="auto"/>
        <w:jc w:val="both"/>
        <w:rPr>
          <w:color w:val="000000"/>
        </w:rPr>
      </w:pPr>
      <w:r>
        <w:rPr>
          <w:color w:val="000000"/>
        </w:rPr>
        <w:t>a) Технічну пропозицію, яка повинна містити інформацію, яка б надала докази для оцінки пропозицій відповідно до критеріїв, а також інформацію про юридичну особу.</w:t>
      </w:r>
    </w:p>
    <w:p w:rsidR="00420934" w:rsidRDefault="007A2402">
      <w:pPr>
        <w:spacing w:after="0" w:line="240" w:lineRule="auto"/>
        <w:jc w:val="both"/>
        <w:rPr>
          <w:color w:val="000000"/>
        </w:rPr>
      </w:pPr>
      <w:r>
        <w:rPr>
          <w:color w:val="000000"/>
        </w:rPr>
        <w:t>Технічна заявка повинна бути подана електронним способом передачі за електронною адресою, зазначеною у розділі IV.</w:t>
      </w:r>
    </w:p>
    <w:p w:rsidR="00420934" w:rsidRDefault="007A2402">
      <w:pPr>
        <w:spacing w:after="0" w:line="240" w:lineRule="auto"/>
        <w:jc w:val="both"/>
        <w:rPr>
          <w:color w:val="000000"/>
        </w:rPr>
      </w:pPr>
      <w:r>
        <w:rPr>
          <w:color w:val="000000"/>
        </w:rPr>
        <w:t>б) Цінову пропозицію із запропонованими бюджетами слід подавати строго відповідно до форми цінових пропозицій.</w:t>
      </w:r>
    </w:p>
    <w:p w:rsidR="00420934" w:rsidRDefault="007A2402">
      <w:pPr>
        <w:spacing w:after="0" w:line="240" w:lineRule="auto"/>
        <w:jc w:val="both"/>
        <w:rPr>
          <w:color w:val="000000"/>
        </w:rPr>
      </w:pPr>
      <w:r>
        <w:rPr>
          <w:color w:val="000000"/>
        </w:rPr>
        <w:t>с) Мова пропозиції – англійська чи українська.</w:t>
      </w:r>
    </w:p>
    <w:p w:rsidR="00420934" w:rsidRDefault="007A2402">
      <w:pPr>
        <w:spacing w:after="0" w:line="240" w:lineRule="auto"/>
        <w:jc w:val="both"/>
        <w:rPr>
          <w:b/>
          <w:color w:val="000000"/>
        </w:rPr>
      </w:pPr>
      <w:r>
        <w:rPr>
          <w:b/>
          <w:color w:val="000000"/>
        </w:rPr>
        <w:t xml:space="preserve">d) Технічна пропозиція та фінансова пропозиція повинні бути подані </w:t>
      </w:r>
      <w:r>
        <w:rPr>
          <w:b/>
          <w:color w:val="FF0000"/>
        </w:rPr>
        <w:t>окремими файлами</w:t>
      </w:r>
      <w:r>
        <w:rPr>
          <w:b/>
          <w:color w:val="000000"/>
        </w:rPr>
        <w:t xml:space="preserve"> та бути підписаними відповідним органом чи особою, що подається на тендер, та бути поданими у форматі PDF.</w:t>
      </w:r>
    </w:p>
    <w:p w:rsidR="00420934" w:rsidRDefault="00420934">
      <w:pPr>
        <w:spacing w:after="0" w:line="240" w:lineRule="auto"/>
        <w:jc w:val="both"/>
        <w:rPr>
          <w:b/>
        </w:rPr>
      </w:pPr>
    </w:p>
    <w:p w:rsidR="00420934" w:rsidRDefault="007A2402">
      <w:pPr>
        <w:spacing w:after="0" w:line="240" w:lineRule="auto"/>
        <w:rPr>
          <w:b/>
        </w:rPr>
      </w:pPr>
      <w:r>
        <w:rPr>
          <w:b/>
        </w:rPr>
        <w:t>IV. Інструкції для подання</w:t>
      </w:r>
    </w:p>
    <w:p w:rsidR="00420934" w:rsidRDefault="00420934">
      <w:pPr>
        <w:spacing w:after="0" w:line="240" w:lineRule="auto"/>
        <w:rPr>
          <w:b/>
        </w:rPr>
      </w:pPr>
    </w:p>
    <w:p w:rsidR="00420934" w:rsidRDefault="007A240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bookmarkStart w:id="2" w:name="_heading=h.1fob9te" w:colFirst="0" w:colLast="0"/>
      <w:bookmarkEnd w:id="2"/>
      <w:r>
        <w:t>Пропозиції мають бути підготовлені згідно Розділу III і IV разом із відповідно заповненим і підписаним бланком цінової пропозиції, надіслані до контактної особи тільки на вказану електронну пошту не пізніше ніж:</w:t>
      </w:r>
      <w:r>
        <w:rPr>
          <w:b/>
        </w:rPr>
        <w:t xml:space="preserve"> </w:t>
      </w:r>
      <w:r w:rsidR="00616F32">
        <w:rPr>
          <w:b/>
          <w:highlight w:val="white"/>
        </w:rPr>
        <w:t>понеділок, 26</w:t>
      </w:r>
      <w:r>
        <w:rPr>
          <w:b/>
          <w:highlight w:val="white"/>
        </w:rPr>
        <w:t xml:space="preserve"> </w:t>
      </w:r>
      <w:r>
        <w:rPr>
          <w:b/>
        </w:rPr>
        <w:t xml:space="preserve">вересня 2022, 17:00 за Київським часом. </w:t>
      </w:r>
      <w:r>
        <w:t>Пропозиції надіслані на будь-яку іншу електронну пошту не будуть прийняті до розгляду.</w:t>
      </w:r>
    </w:p>
    <w:p w:rsidR="00420934" w:rsidRDefault="0042093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tbl>
      <w:tblPr>
        <w:tblStyle w:val="afffff5"/>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5012"/>
      </w:tblGrid>
      <w:tr w:rsidR="00420934">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420934" w:rsidRDefault="007A2402">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lastRenderedPageBreak/>
              <w:t>Контактна особа: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420934" w:rsidRDefault="007A2402">
            <w:r>
              <w:rPr>
                <w:i/>
              </w:rPr>
              <w:t>Ірина Богун</w:t>
            </w:r>
          </w:p>
        </w:tc>
      </w:tr>
      <w:tr w:rsidR="00420934">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420934" w:rsidRDefault="007A240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Електронна адреса: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420934" w:rsidRDefault="007A2402">
            <w:r>
              <w:rPr>
                <w:b/>
              </w:rPr>
              <w:t>ua-procurement@unfpa.org</w:t>
            </w:r>
          </w:p>
        </w:tc>
      </w:tr>
    </w:tbl>
    <w:p w:rsidR="00420934" w:rsidRDefault="0042093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420934" w:rsidRDefault="007A240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Зверніть увагу на наступні інструкції щодо електронного подання:</w:t>
      </w:r>
    </w:p>
    <w:p w:rsidR="00420934" w:rsidRDefault="0042093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p w:rsidR="00420934" w:rsidRDefault="007A240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 Тема повідомлення має включати таке посилання: </w:t>
      </w:r>
      <w:r>
        <w:rPr>
          <w:b/>
        </w:rPr>
        <w:t>RFQ Nº UNFPA/UKR/RFQ/22/20.</w:t>
      </w:r>
      <w:r>
        <w:t xml:space="preserve"> Пропозиції, що містять невірно вказану тему повідомлення можуть бути пропущені адміністратором та, таким чином, не потрапити до розгляду.</w:t>
      </w:r>
    </w:p>
    <w:p w:rsidR="00420934" w:rsidRDefault="007A240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 Загальний обсяг повідомлення, що надсилається не має перевищувати </w:t>
      </w:r>
      <w:r>
        <w:rPr>
          <w:b/>
        </w:rPr>
        <w:t xml:space="preserve">20 MB (у тому числі, сам лист, надані додатки та заголовки). </w:t>
      </w:r>
      <w:r>
        <w:t>При великих розмірах файлу з технічним описом, останні мають надсилатися окремо перед кінцевим строком подання пропозицій.</w:t>
      </w:r>
    </w:p>
    <w:p w:rsidR="00420934" w:rsidRDefault="007A2402">
      <w:pPr>
        <w:spacing w:after="0" w:line="240" w:lineRule="auto"/>
        <w:jc w:val="both"/>
        <w:rPr>
          <w:b/>
        </w:rPr>
      </w:pPr>
      <w:r>
        <w:rPr>
          <w:b/>
        </w:rPr>
        <w:t>V. Оцінка пропозицій</w:t>
      </w:r>
    </w:p>
    <w:p w:rsidR="00420934" w:rsidRDefault="007A2402">
      <w:pPr>
        <w:spacing w:after="0" w:line="240" w:lineRule="auto"/>
        <w:jc w:val="both"/>
      </w:pPr>
      <w:r>
        <w:t xml:space="preserve">Спеціалізована оцінювальна комісія проводитиме оцінку пропозицій у два етапи. Технічні пропозиції будуть розглянуті на відповідність вимогам </w:t>
      </w:r>
      <w:r>
        <w:rPr>
          <w:b/>
        </w:rPr>
        <w:t xml:space="preserve">до </w:t>
      </w:r>
      <w:r>
        <w:t>порівняння цінових пропозицій.</w:t>
      </w:r>
    </w:p>
    <w:p w:rsidR="00420934" w:rsidRDefault="00420934">
      <w:pPr>
        <w:spacing w:after="0" w:line="240" w:lineRule="auto"/>
        <w:jc w:val="both"/>
      </w:pPr>
    </w:p>
    <w:p w:rsidR="00420934" w:rsidRDefault="007A2402">
      <w:pPr>
        <w:spacing w:after="0" w:line="240" w:lineRule="auto"/>
        <w:jc w:val="both"/>
        <w:rPr>
          <w:b/>
        </w:rPr>
      </w:pPr>
      <w:bookmarkStart w:id="3" w:name="_heading=h.2et92p0" w:colFirst="0" w:colLast="0"/>
      <w:bookmarkEnd w:id="3"/>
      <w:r>
        <w:rPr>
          <w:b/>
        </w:rPr>
        <w:t>Teхнічна оцінка (максимально 100 балів)</w:t>
      </w:r>
    </w:p>
    <w:p w:rsidR="00420934" w:rsidRDefault="007A240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bookmarkStart w:id="4" w:name="_heading=h.30j0zll" w:colFirst="0" w:colLast="0"/>
      <w:bookmarkEnd w:id="4"/>
      <w:r>
        <w:t>Технічні пропозиції будуть оцінені згідно з умовами, вказаними в розділі про вимоги до надання послуг/ Розділ IІ Технічного завдання, та відповідно до критеріїв оцінки, що подані нижче.</w:t>
      </w:r>
    </w:p>
    <w:p w:rsidR="00420934" w:rsidRDefault="0042093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tbl>
      <w:tblPr>
        <w:tblStyle w:val="afffff6"/>
        <w:tblW w:w="9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3"/>
        <w:gridCol w:w="1559"/>
        <w:gridCol w:w="1134"/>
        <w:gridCol w:w="1134"/>
        <w:gridCol w:w="1693"/>
      </w:tblGrid>
      <w:tr w:rsidR="00420934">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420934" w:rsidRDefault="007A2402">
            <w:pPr>
              <w:jc w:val="center"/>
            </w:pPr>
            <w:r>
              <w:rPr>
                <w:b/>
                <w:color w:val="FFFFFF"/>
              </w:rPr>
              <w:t>Критерії</w:t>
            </w:r>
          </w:p>
        </w:tc>
        <w:tc>
          <w:tcPr>
            <w:tcW w:w="1559"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420934" w:rsidRDefault="007A2402">
            <w:pPr>
              <w:jc w:val="center"/>
            </w:pPr>
            <w:r>
              <w:rPr>
                <w:color w:val="FFFFFF"/>
              </w:rPr>
              <w:t>[A] Максимальна кількість балів</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420934" w:rsidRDefault="007A2402">
            <w:pPr>
              <w:jc w:val="center"/>
              <w:rPr>
                <w:color w:val="FFFFFF"/>
              </w:rPr>
            </w:pPr>
            <w:r>
              <w:rPr>
                <w:color w:val="FFFFFF"/>
              </w:rPr>
              <w:t>[B]</w:t>
            </w:r>
          </w:p>
          <w:p w:rsidR="00420934" w:rsidRDefault="007A2402">
            <w:pPr>
              <w:jc w:val="center"/>
            </w:pPr>
            <w:r>
              <w:rPr>
                <w:color w:val="FFFFFF"/>
              </w:rPr>
              <w:t>Отримані бали</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420934" w:rsidRDefault="007A2402">
            <w:pPr>
              <w:jc w:val="center"/>
              <w:rPr>
                <w:color w:val="FFFFFF"/>
              </w:rPr>
            </w:pPr>
            <w:r>
              <w:rPr>
                <w:color w:val="FFFFFF"/>
              </w:rPr>
              <w:t>[C]</w:t>
            </w:r>
          </w:p>
          <w:p w:rsidR="00420934" w:rsidRDefault="007A2402">
            <w:pPr>
              <w:jc w:val="center"/>
            </w:pPr>
            <w:r>
              <w:rPr>
                <w:color w:val="FFFFFF"/>
              </w:rPr>
              <w:t>Вага (%)</w:t>
            </w:r>
          </w:p>
        </w:tc>
        <w:tc>
          <w:tcPr>
            <w:tcW w:w="1693"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420934" w:rsidRDefault="007A2402">
            <w:pPr>
              <w:jc w:val="center"/>
              <w:rPr>
                <w:color w:val="FFFFFF"/>
              </w:rPr>
            </w:pPr>
            <w:r>
              <w:rPr>
                <w:color w:val="FFFFFF"/>
              </w:rPr>
              <w:t>[B] x [C] = [D]</w:t>
            </w:r>
          </w:p>
          <w:p w:rsidR="00420934" w:rsidRDefault="007A2402">
            <w:pPr>
              <w:jc w:val="center"/>
            </w:pPr>
            <w:r>
              <w:rPr>
                <w:color w:val="FFFFFF"/>
              </w:rPr>
              <w:t>Загальна кількість балів</w:t>
            </w:r>
          </w:p>
        </w:tc>
      </w:tr>
      <w:tr w:rsidR="00420934">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20934" w:rsidRDefault="007A2402">
            <w:pPr>
              <w:rPr>
                <w:color w:val="000000"/>
                <w:highlight w:val="white"/>
              </w:rPr>
            </w:pPr>
            <w:r>
              <w:t>Відповідність попередньої концепції трансформації вебсайту технічному завданню</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7A2402">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420934"/>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7A2402">
            <w:pPr>
              <w:jc w:val="center"/>
            </w:pPr>
            <w:r>
              <w:t>35%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420934">
            <w:pPr>
              <w:jc w:val="center"/>
            </w:pPr>
          </w:p>
        </w:tc>
      </w:tr>
      <w:tr w:rsidR="00420934">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20934" w:rsidRDefault="007A2402">
            <w:r>
              <w:rPr>
                <w:color w:val="000000"/>
                <w:highlight w:val="white"/>
              </w:rPr>
              <w:t xml:space="preserve">Глибина пропрацювання технічної пропозиції: </w:t>
            </w:r>
            <w:r>
              <w:rPr>
                <w:color w:val="000000"/>
              </w:rPr>
              <w:t xml:space="preserve">переосмислення наявного досвіду сайту і креативне використання розроблених матеріалів кампанії в новій концепції вебсайту </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7A2402">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420934"/>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7A2402">
            <w:pPr>
              <w:jc w:val="center"/>
            </w:pPr>
            <w:r>
              <w:t>15%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420934">
            <w:pPr>
              <w:jc w:val="center"/>
            </w:pPr>
          </w:p>
        </w:tc>
      </w:tr>
      <w:tr w:rsidR="00420934">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20934" w:rsidRDefault="007A2402">
            <w:r>
              <w:t>Відповідність календарного плану робіт з оновлення сайту визначеним термінам виконання завдання</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7A2402">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420934"/>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7A2402">
            <w:pPr>
              <w:jc w:val="center"/>
            </w:pPr>
            <w:r>
              <w:t>10%</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420934">
            <w:pPr>
              <w:jc w:val="center"/>
            </w:pPr>
          </w:p>
        </w:tc>
      </w:tr>
      <w:tr w:rsidR="00420934">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20934" w:rsidRDefault="007A2402">
            <w:r>
              <w:t>Досвід і репутація компанії у розробці та оптимізації вебсайтів</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7A2402">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420934"/>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7A2402">
            <w:pPr>
              <w:jc w:val="center"/>
            </w:pPr>
            <w:r>
              <w:t>20%</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420934">
            <w:pPr>
              <w:jc w:val="center"/>
            </w:pPr>
          </w:p>
        </w:tc>
      </w:tr>
      <w:tr w:rsidR="00420934">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20934" w:rsidRDefault="007A2402">
            <w:r>
              <w:t>Досвід команди експертів (психологів, експертів з протидії та запобігання домашньому та гендерно зумовленому насильству), яких компанія залучатиме до написання контенту сайту (включно з діагностичним тестом)</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7A2402">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420934"/>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7A2402">
            <w:pPr>
              <w:jc w:val="center"/>
            </w:pPr>
            <w:r>
              <w:t>10%</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420934">
            <w:pPr>
              <w:jc w:val="center"/>
            </w:pPr>
          </w:p>
        </w:tc>
      </w:tr>
      <w:tr w:rsidR="00420934">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20934" w:rsidRDefault="007A2402">
            <w:r>
              <w:t xml:space="preserve">Якість підготовки матеріалів поданої на конкурс пропозиції (клікабельність і доступ до посилань, відсутність орфографічних помилок і т.д.) </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7A2402">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420934"/>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7A2402">
            <w:pPr>
              <w:jc w:val="center"/>
            </w:pPr>
            <w:r>
              <w:t>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420934">
            <w:pPr>
              <w:jc w:val="center"/>
            </w:pPr>
          </w:p>
        </w:tc>
      </w:tr>
      <w:tr w:rsidR="00420934">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20934" w:rsidRDefault="007A2402">
            <w:r>
              <w:t>Підтверджений досвід роботи з міжнародними організаціями</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7A2402">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420934"/>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7A2402">
            <w:pPr>
              <w:jc w:val="center"/>
            </w:pPr>
            <w:r>
              <w:t>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20934" w:rsidRDefault="00420934">
            <w:pPr>
              <w:jc w:val="center"/>
            </w:pPr>
          </w:p>
        </w:tc>
      </w:tr>
      <w:tr w:rsidR="00420934">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420934" w:rsidRDefault="007A2402">
            <w:pPr>
              <w:jc w:val="right"/>
            </w:pPr>
            <w:r>
              <w:rPr>
                <w:b/>
                <w:i/>
              </w:rPr>
              <w:t>Загальна сума</w:t>
            </w:r>
          </w:p>
        </w:tc>
        <w:tc>
          <w:tcPr>
            <w:tcW w:w="1559"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420934" w:rsidRDefault="00616F32">
            <w:pPr>
              <w:jc w:val="center"/>
            </w:pPr>
            <w:r>
              <w:rPr>
                <w:b/>
              </w:rPr>
              <w:t>7</w:t>
            </w:r>
            <w:r w:rsidR="007A2402">
              <w:rPr>
                <w:b/>
              </w:rPr>
              <w:t>00</w:t>
            </w:r>
          </w:p>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420934" w:rsidRDefault="00420934"/>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420934" w:rsidRDefault="007A2402">
            <w:pPr>
              <w:jc w:val="center"/>
            </w:pPr>
            <w:r>
              <w:rPr>
                <w:b/>
              </w:rPr>
              <w:t>100%</w:t>
            </w:r>
          </w:p>
        </w:tc>
        <w:tc>
          <w:tcPr>
            <w:tcW w:w="1693"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420934" w:rsidRDefault="00420934">
            <w:pPr>
              <w:jc w:val="center"/>
            </w:pPr>
          </w:p>
        </w:tc>
      </w:tr>
    </w:tbl>
    <w:p w:rsidR="00420934" w:rsidRDefault="0042093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420934" w:rsidRDefault="007A2402">
      <w:pPr>
        <w:spacing w:after="0" w:line="240" w:lineRule="auto"/>
      </w:pPr>
      <w:r>
        <w:t>Наступна шкала оцінювання буде використана для забезпечення об'єктивної оцінки:</w:t>
      </w:r>
    </w:p>
    <w:p w:rsidR="00420934" w:rsidRDefault="00420934">
      <w:pPr>
        <w:spacing w:after="0" w:line="240" w:lineRule="auto"/>
      </w:pPr>
    </w:p>
    <w:tbl>
      <w:tblPr>
        <w:tblStyle w:val="afffff7"/>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420934">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420934" w:rsidRDefault="007A2402">
            <w:r>
              <w:lastRenderedPageBreak/>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420934" w:rsidRDefault="007A2402">
            <w:pPr>
              <w:jc w:val="center"/>
            </w:pPr>
            <w:r>
              <w:t>Бали зі 100</w:t>
            </w:r>
          </w:p>
        </w:tc>
      </w:tr>
      <w:tr w:rsidR="00420934">
        <w:trPr>
          <w:trHeight w:val="25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0934" w:rsidRDefault="007A2402">
            <w:r>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0934" w:rsidRDefault="007A2402">
            <w:pPr>
              <w:jc w:val="center"/>
            </w:pPr>
            <w:r>
              <w:t>90 – 100</w:t>
            </w:r>
          </w:p>
        </w:tc>
      </w:tr>
      <w:tr w:rsidR="00420934">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0934" w:rsidRDefault="007A2402">
            <w:r>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0934" w:rsidRDefault="007A2402">
            <w:pPr>
              <w:jc w:val="center"/>
            </w:pPr>
            <w:r>
              <w:t xml:space="preserve">80 – 89 </w:t>
            </w:r>
          </w:p>
        </w:tc>
      </w:tr>
      <w:tr w:rsidR="00420934">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0934" w:rsidRDefault="007A2402">
            <w: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0934" w:rsidRDefault="007A2402">
            <w:pPr>
              <w:jc w:val="center"/>
            </w:pPr>
            <w:r>
              <w:t>70 – 79</w:t>
            </w:r>
          </w:p>
        </w:tc>
      </w:tr>
      <w:tr w:rsidR="00420934">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0934" w:rsidRDefault="007A2402">
            <w:r>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0934" w:rsidRDefault="007A2402">
            <w:pPr>
              <w:jc w:val="center"/>
            </w:pPr>
            <w:r>
              <w:t>до 70</w:t>
            </w:r>
          </w:p>
        </w:tc>
      </w:tr>
    </w:tbl>
    <w:p w:rsidR="00420934" w:rsidRDefault="0042093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b/>
        </w:rPr>
      </w:pPr>
    </w:p>
    <w:p w:rsidR="00420934" w:rsidRDefault="007A240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rPr>
          <w:b/>
        </w:rP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p>
    <w:p w:rsidR="00420934" w:rsidRDefault="0042093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rsidR="00420934" w:rsidRDefault="007A240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Pr>
          <w:b/>
          <w:color w:val="000000"/>
        </w:rPr>
        <w:t>Фінансова оцінка (максимально 100 балів)</w:t>
      </w:r>
    </w:p>
    <w:p w:rsidR="00420934" w:rsidRDefault="007A240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з такою формулою:</w:t>
      </w:r>
    </w:p>
    <w:p w:rsidR="00420934" w:rsidRDefault="0042093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tbl>
      <w:tblPr>
        <w:tblStyle w:val="afffff8"/>
        <w:tblW w:w="7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7"/>
        <w:gridCol w:w="2325"/>
        <w:gridCol w:w="2792"/>
      </w:tblGrid>
      <w:tr w:rsidR="00420934">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20934" w:rsidRDefault="007A2402">
            <w:pPr>
              <w:tabs>
                <w:tab w:val="left" w:pos="-1080"/>
              </w:tabs>
              <w:jc w:val="both"/>
            </w:pPr>
            <w:r>
              <w:t>Фінансова оцінка =</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20934" w:rsidRDefault="007A2402">
            <w:pPr>
              <w:tabs>
                <w:tab w:val="left" w:pos="-1080"/>
              </w:tabs>
              <w:jc w:val="center"/>
            </w:pPr>
            <w:r>
              <w:t>Найнижча подана ціна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20934" w:rsidRDefault="007A2402">
            <w:pPr>
              <w:tabs>
                <w:tab w:val="left" w:pos="-1080"/>
              </w:tabs>
              <w:jc w:val="both"/>
            </w:pPr>
            <w:r>
              <w:t>X 100 (Максимальна кількість балів)</w:t>
            </w:r>
          </w:p>
        </w:tc>
      </w:tr>
      <w:tr w:rsidR="00420934">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20934" w:rsidRDefault="00420934">
            <w:pPr>
              <w:widowControl w:val="0"/>
              <w:pBdr>
                <w:top w:val="nil"/>
                <w:left w:val="nil"/>
                <w:bottom w:val="nil"/>
                <w:right w:val="nil"/>
                <w:between w:val="nil"/>
              </w:pBdr>
              <w:spacing w:line="276"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20934" w:rsidRDefault="007A2402">
            <w:pPr>
              <w:tabs>
                <w:tab w:val="left" w:pos="-1080"/>
              </w:tabs>
              <w:jc w:val="center"/>
            </w:pPr>
            <w:r>
              <w:t>Цінова пропозиція, яка оцінюється ($)</w:t>
            </w:r>
          </w:p>
        </w:tc>
        <w:tc>
          <w:tcPr>
            <w:tcW w:w="279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20934" w:rsidRDefault="00420934">
            <w:pPr>
              <w:widowControl w:val="0"/>
              <w:pBdr>
                <w:top w:val="nil"/>
                <w:left w:val="nil"/>
                <w:bottom w:val="nil"/>
                <w:right w:val="nil"/>
                <w:between w:val="nil"/>
              </w:pBdr>
              <w:spacing w:line="276" w:lineRule="auto"/>
            </w:pPr>
          </w:p>
        </w:tc>
      </w:tr>
    </w:tbl>
    <w:p w:rsidR="00420934" w:rsidRDefault="00420934">
      <w:pPr>
        <w:keepNext/>
        <w:keepLines/>
        <w:tabs>
          <w:tab w:val="left" w:pos="1980"/>
          <w:tab w:val="left" w:pos="2160"/>
          <w:tab w:val="left" w:pos="4320"/>
          <w:tab w:val="left" w:pos="-180"/>
        </w:tabs>
        <w:spacing w:after="0" w:line="240" w:lineRule="auto"/>
        <w:rPr>
          <w:b/>
        </w:rPr>
      </w:pPr>
    </w:p>
    <w:p w:rsidR="00420934" w:rsidRDefault="007A2402">
      <w:pPr>
        <w:keepNext/>
        <w:keepLines/>
        <w:tabs>
          <w:tab w:val="left" w:pos="1980"/>
          <w:tab w:val="left" w:pos="2160"/>
          <w:tab w:val="left" w:pos="4320"/>
          <w:tab w:val="left" w:pos="-180"/>
        </w:tabs>
        <w:spacing w:after="0" w:line="240" w:lineRule="auto"/>
        <w:rPr>
          <w:b/>
        </w:rPr>
      </w:pPr>
      <w:r>
        <w:rPr>
          <w:b/>
        </w:rPr>
        <w:t>Загальний бал</w:t>
      </w:r>
    </w:p>
    <w:p w:rsidR="00420934" w:rsidRDefault="007A2402">
      <w:pPr>
        <w:keepNext/>
        <w:keepLines/>
        <w:tabs>
          <w:tab w:val="left" w:pos="1980"/>
          <w:tab w:val="left" w:pos="2160"/>
          <w:tab w:val="left" w:pos="4320"/>
          <w:tab w:val="left" w:pos="-180"/>
        </w:tabs>
        <w:spacing w:after="0" w:line="240" w:lineRule="auto"/>
        <w:jc w:val="both"/>
      </w:pPr>
      <w:bookmarkStart w:id="5" w:name="_heading=h.2jxsxqh" w:colFirst="0" w:colLast="0"/>
      <w:bookmarkEnd w:id="5"/>
      <w:r>
        <w:t>Сумарна оцінка для кожної пропозиції буде середньозваженою сумою оцінки за технічну та фінансову пропозиції. Максимальна сума балів - 100 балів</w:t>
      </w:r>
    </w:p>
    <w:p w:rsidR="00420934" w:rsidRDefault="00420934">
      <w:pPr>
        <w:keepNext/>
        <w:keepLines/>
        <w:tabs>
          <w:tab w:val="left" w:pos="1980"/>
          <w:tab w:val="left" w:pos="2160"/>
          <w:tab w:val="left" w:pos="4320"/>
          <w:tab w:val="left" w:pos="-180"/>
        </w:tabs>
        <w:spacing w:after="0" w:line="240" w:lineRule="auto"/>
        <w:jc w:val="both"/>
        <w:rPr>
          <w:b/>
        </w:rPr>
      </w:pPr>
    </w:p>
    <w:tbl>
      <w:tblPr>
        <w:tblStyle w:val="afffff9"/>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420934">
        <w:trPr>
          <w:jc w:val="center"/>
        </w:trPr>
        <w:tc>
          <w:tcPr>
            <w:tcW w:w="65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20934" w:rsidRDefault="007A2402">
            <w:pPr>
              <w:tabs>
                <w:tab w:val="left" w:pos="-1080"/>
              </w:tabs>
              <w:jc w:val="center"/>
            </w:pPr>
            <w:r>
              <w:t>Загальний бал =70% Технічної оцінки + 30% Фінансової оцінки</w:t>
            </w:r>
          </w:p>
        </w:tc>
      </w:tr>
    </w:tbl>
    <w:p w:rsidR="00420934" w:rsidRDefault="00420934">
      <w:pPr>
        <w:spacing w:after="0" w:line="240" w:lineRule="auto"/>
        <w:jc w:val="both"/>
        <w:rPr>
          <w:b/>
        </w:rPr>
      </w:pPr>
    </w:p>
    <w:p w:rsidR="00420934" w:rsidRDefault="007A2402">
      <w:pPr>
        <w:spacing w:after="0" w:line="240" w:lineRule="auto"/>
        <w:jc w:val="both"/>
        <w:rPr>
          <w:b/>
        </w:rPr>
      </w:pPr>
      <w:r>
        <w:rPr>
          <w:b/>
        </w:rPr>
        <w:t xml:space="preserve">VI. Визначення переможця </w:t>
      </w:r>
    </w:p>
    <w:p w:rsidR="00420934" w:rsidRDefault="00420934">
      <w:pPr>
        <w:spacing w:after="0" w:line="240" w:lineRule="auto"/>
        <w:jc w:val="both"/>
        <w:rPr>
          <w:b/>
        </w:rPr>
      </w:pPr>
    </w:p>
    <w:p w:rsidR="00420934" w:rsidRDefault="007A240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Договір на термін до 25 березня 2023 року між </w:t>
      </w:r>
      <w:r w:rsidR="00647AA9" w:rsidRPr="00647AA9">
        <w:rPr>
          <w:color w:val="000000"/>
        </w:rPr>
        <w:t>UNFPA, Фонд</w:t>
      </w:r>
      <w:r w:rsidR="00647AA9">
        <w:rPr>
          <w:color w:val="000000"/>
        </w:rPr>
        <w:t>ом</w:t>
      </w:r>
      <w:r w:rsidR="00647AA9" w:rsidRPr="00647AA9">
        <w:rPr>
          <w:color w:val="000000"/>
        </w:rPr>
        <w:t xml:space="preserve"> ООН у галузі народонаселення в Україні,</w:t>
      </w:r>
      <w:r>
        <w:rPr>
          <w:color w:val="000000"/>
        </w:rPr>
        <w:t xml:space="preserve"> та постачальником буде укладено з тим претендентом, чия пропозиція </w:t>
      </w:r>
      <w:r>
        <w:t>отримає найвищий загальний бал</w:t>
      </w:r>
      <w:r>
        <w:rPr>
          <w:color w:val="000000"/>
        </w:rPr>
        <w:t>.</w:t>
      </w:r>
    </w:p>
    <w:p w:rsidR="00420934" w:rsidRDefault="0042093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420934" w:rsidRDefault="007A2402">
      <w:pPr>
        <w:spacing w:after="0" w:line="240" w:lineRule="auto"/>
        <w:jc w:val="both"/>
        <w:rPr>
          <w:b/>
        </w:rPr>
      </w:pPr>
      <w:r>
        <w:rPr>
          <w:b/>
        </w:rPr>
        <w:t>VII. Право на змінення вимог під час прийняття рішень</w:t>
      </w:r>
    </w:p>
    <w:p w:rsidR="00420934" w:rsidRDefault="007A2402">
      <w:pPr>
        <w:pBdr>
          <w:top w:val="nil"/>
          <w:left w:val="nil"/>
          <w:bottom w:val="nil"/>
          <w:right w:val="nil"/>
          <w:between w:val="nil"/>
        </w:pBdr>
        <w:tabs>
          <w:tab w:val="left" w:pos="851"/>
        </w:tabs>
        <w:spacing w:after="0" w:line="240" w:lineRule="auto"/>
        <w:ind w:hanging="720"/>
        <w:jc w:val="both"/>
        <w:rPr>
          <w:color w:val="000000"/>
        </w:rPr>
      </w:pPr>
      <w:r>
        <w:rPr>
          <w:color w:val="000000"/>
        </w:rPr>
        <w:tab/>
      </w:r>
      <w:r w:rsidR="00647AA9" w:rsidRPr="00647AA9">
        <w:rPr>
          <w:color w:val="000000"/>
        </w:rPr>
        <w:t>UNFPA, Фонд ООН у галузі народонаселення в Україні,</w:t>
      </w:r>
      <w:r>
        <w:rPr>
          <w:color w:val="000000"/>
        </w:rPr>
        <w:t xml:space="preserve">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420934" w:rsidRDefault="00420934">
      <w:pPr>
        <w:pBdr>
          <w:top w:val="nil"/>
          <w:left w:val="nil"/>
          <w:bottom w:val="nil"/>
          <w:right w:val="nil"/>
          <w:between w:val="nil"/>
        </w:pBdr>
        <w:tabs>
          <w:tab w:val="left" w:pos="851"/>
        </w:tabs>
        <w:spacing w:after="0" w:line="240" w:lineRule="auto"/>
        <w:ind w:hanging="720"/>
        <w:jc w:val="both"/>
        <w:rPr>
          <w:color w:val="000000"/>
        </w:rPr>
      </w:pPr>
    </w:p>
    <w:p w:rsidR="00420934" w:rsidRDefault="007A2402">
      <w:pPr>
        <w:spacing w:after="0" w:line="240" w:lineRule="auto"/>
        <w:jc w:val="both"/>
        <w:rPr>
          <w:b/>
        </w:rPr>
      </w:pPr>
      <w:r>
        <w:rPr>
          <w:b/>
        </w:rPr>
        <w:t>VIII. Умови оплати</w:t>
      </w:r>
    </w:p>
    <w:p w:rsidR="00420934" w:rsidRDefault="007A2402">
      <w:pPr>
        <w:tabs>
          <w:tab w:val="left" w:pos="-180"/>
          <w:tab w:val="left" w:pos="-90"/>
        </w:tabs>
        <w:spacing w:after="0" w:line="240" w:lineRule="auto"/>
        <w:jc w:val="both"/>
      </w:pPr>
      <w: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w:t>
      </w:r>
      <w:r w:rsidR="00647AA9" w:rsidRPr="00647AA9">
        <w:t>UNFPA, Фонд ООН у галузі народонаселення в Україні,</w:t>
      </w:r>
      <w:r w:rsidR="00647AA9">
        <w:t xml:space="preserve"> </w:t>
      </w:r>
      <w:r>
        <w:t xml:space="preserve">повідомляє про здійснення цих платежів (веб: </w:t>
      </w:r>
      <w:hyperlink r:id="rId17">
        <w:r>
          <w:t>www.treasury.un.org</w:t>
        </w:r>
      </w:hyperlink>
      <w:r>
        <w:t>). Термін оплати складає 30 днів після отримання товаросупровідних документів, рахунків-фактур та іншої документації, що вимагається договором.</w:t>
      </w:r>
    </w:p>
    <w:p w:rsidR="00420934" w:rsidRDefault="00420934">
      <w:pPr>
        <w:tabs>
          <w:tab w:val="left" w:pos="-180"/>
          <w:tab w:val="left" w:pos="-90"/>
        </w:tabs>
        <w:spacing w:after="0" w:line="240" w:lineRule="auto"/>
        <w:jc w:val="both"/>
      </w:pPr>
    </w:p>
    <w:p w:rsidR="00420934" w:rsidRDefault="007A2402">
      <w:pPr>
        <w:spacing w:after="0" w:line="240" w:lineRule="auto"/>
        <w:jc w:val="both"/>
        <w:rPr>
          <w:b/>
        </w:rPr>
      </w:pPr>
      <w:r>
        <w:rPr>
          <w:b/>
        </w:rPr>
        <w:t xml:space="preserve">IX. </w:t>
      </w:r>
      <w:hyperlink r:id="rId18" w:anchor="FraudCorruption">
        <w:r>
          <w:rPr>
            <w:b/>
          </w:rPr>
          <w:t>Шахрайство</w:t>
        </w:r>
      </w:hyperlink>
      <w:r>
        <w:rPr>
          <w:b/>
        </w:rPr>
        <w:t xml:space="preserve"> і корупція</w:t>
      </w:r>
    </w:p>
    <w:p w:rsidR="00420934" w:rsidRDefault="00647AA9">
      <w:pPr>
        <w:pBdr>
          <w:top w:val="nil"/>
          <w:left w:val="nil"/>
          <w:bottom w:val="nil"/>
          <w:right w:val="nil"/>
          <w:between w:val="nil"/>
        </w:pBdr>
        <w:spacing w:after="0" w:line="240" w:lineRule="auto"/>
        <w:jc w:val="both"/>
        <w:rPr>
          <w:color w:val="000000"/>
        </w:rPr>
      </w:pPr>
      <w:r w:rsidRPr="00647AA9">
        <w:rPr>
          <w:color w:val="000000"/>
        </w:rPr>
        <w:t>UNFPA, Фонд ООН у галузі народонаселення в Україні,</w:t>
      </w:r>
      <w:r>
        <w:rPr>
          <w:color w:val="000000"/>
        </w:rPr>
        <w:t xml:space="preserve"> </w:t>
      </w:r>
      <w:r w:rsidR="007A2402">
        <w:rPr>
          <w:color w:val="000000"/>
        </w:rPr>
        <w:t xml:space="preserve">прагне запобігати, виявляти та вживати дій проти всіх випадків шахрайства щодо </w:t>
      </w:r>
      <w:r w:rsidRPr="00647AA9">
        <w:rPr>
          <w:color w:val="000000"/>
        </w:rPr>
        <w:t>UNFPA, Фонд</w:t>
      </w:r>
      <w:r>
        <w:rPr>
          <w:color w:val="000000"/>
        </w:rPr>
        <w:t>у</w:t>
      </w:r>
      <w:r w:rsidRPr="00647AA9">
        <w:rPr>
          <w:color w:val="000000"/>
        </w:rPr>
        <w:t xml:space="preserve"> ООН у галузі народонаселення в Україні,</w:t>
      </w:r>
      <w:r w:rsidR="007A2402">
        <w:rPr>
          <w:color w:val="000000"/>
        </w:rPr>
        <w:t xml:space="preserve">та третіх сторін, </w:t>
      </w:r>
      <w:r w:rsidR="007A2402">
        <w:rPr>
          <w:color w:val="000000"/>
        </w:rPr>
        <w:lastRenderedPageBreak/>
        <w:t xml:space="preserve">які беруть участь у діяльності </w:t>
      </w:r>
      <w:r w:rsidRPr="00647AA9">
        <w:rPr>
          <w:color w:val="000000"/>
        </w:rPr>
        <w:t>UNFPA, Фонд</w:t>
      </w:r>
      <w:r>
        <w:rPr>
          <w:color w:val="000000"/>
        </w:rPr>
        <w:t>у</w:t>
      </w:r>
      <w:r w:rsidRPr="00647AA9">
        <w:rPr>
          <w:color w:val="000000"/>
        </w:rPr>
        <w:t xml:space="preserve"> ООН у г</w:t>
      </w:r>
      <w:r>
        <w:rPr>
          <w:color w:val="000000"/>
        </w:rPr>
        <w:t>алузі народонаселення в Україні</w:t>
      </w:r>
      <w:r w:rsidR="007A2402">
        <w:rPr>
          <w:color w:val="000000"/>
        </w:rPr>
        <w:t xml:space="preserve">. З політикою </w:t>
      </w:r>
      <w:r w:rsidRPr="00647AA9">
        <w:rPr>
          <w:color w:val="000000"/>
        </w:rPr>
        <w:t>UNFPA, Фонд</w:t>
      </w:r>
      <w:r>
        <w:rPr>
          <w:color w:val="000000"/>
        </w:rPr>
        <w:t>у</w:t>
      </w:r>
      <w:r w:rsidRPr="00647AA9">
        <w:rPr>
          <w:color w:val="000000"/>
        </w:rPr>
        <w:t xml:space="preserve"> ООН у галузі народонаселення в Україні,</w:t>
      </w:r>
      <w:r>
        <w:rPr>
          <w:color w:val="000000"/>
        </w:rPr>
        <w:t xml:space="preserve"> </w:t>
      </w:r>
      <w:r w:rsidR="007A2402">
        <w:rPr>
          <w:color w:val="000000"/>
        </w:rPr>
        <w:t xml:space="preserve">щодо шахрайства та корупції можна ознайомитися тут: </w:t>
      </w:r>
      <w:hyperlink r:id="rId19" w:anchor="overlay-context=node/10356/draft">
        <w:r w:rsidR="007A2402">
          <w:rPr>
            <w:color w:val="0563C1"/>
            <w:u w:val="single"/>
          </w:rPr>
          <w:t>FraudPolicy</w:t>
        </w:r>
      </w:hyperlink>
      <w:r w:rsidR="007A2402">
        <w:rPr>
          <w:color w:val="000000"/>
        </w:rPr>
        <w:t>. Подання пропозицій учасником передбачає, що останній ознайомлений з даними правилами.</w:t>
      </w:r>
    </w:p>
    <w:p w:rsidR="00420934" w:rsidRDefault="00420934">
      <w:pPr>
        <w:pBdr>
          <w:top w:val="nil"/>
          <w:left w:val="nil"/>
          <w:bottom w:val="nil"/>
          <w:right w:val="nil"/>
          <w:between w:val="nil"/>
        </w:pBdr>
        <w:spacing w:after="0" w:line="240" w:lineRule="auto"/>
        <w:jc w:val="both"/>
        <w:rPr>
          <w:color w:val="000000"/>
        </w:rPr>
      </w:pPr>
    </w:p>
    <w:p w:rsidR="00420934" w:rsidRDefault="007A2402">
      <w:pPr>
        <w:spacing w:after="0" w:line="240" w:lineRule="auto"/>
        <w:jc w:val="both"/>
      </w:pPr>
      <w: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w:t>
      </w:r>
      <w:r w:rsidR="00647AA9" w:rsidRPr="00647AA9">
        <w:t>UNFPA, Фонд</w:t>
      </w:r>
      <w:r w:rsidR="00647AA9">
        <w:t>у</w:t>
      </w:r>
      <w:r w:rsidR="00647AA9" w:rsidRPr="00647AA9">
        <w:t xml:space="preserve"> ООН у галузі народонаселення в Україні,</w:t>
      </w:r>
      <w:r>
        <w:t xml:space="preserve"> а також з будь-яким іншим уповноваженим з нагляду, який призначений Виконавчим Директором та Радником з етики </w:t>
      </w:r>
      <w:r w:rsidR="00647AA9" w:rsidRPr="00647AA9">
        <w:t>UNFPA, Фонд</w:t>
      </w:r>
      <w:r w:rsidR="00647AA9">
        <w:t>у</w:t>
      </w:r>
      <w:r w:rsidR="00647AA9" w:rsidRPr="00647AA9">
        <w:t xml:space="preserve"> ООН у г</w:t>
      </w:r>
      <w:r w:rsidR="00647AA9">
        <w:t>алузі народонаселення в Україні</w:t>
      </w:r>
      <w:r>
        <w:t xml:space="preserve">.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w:t>
      </w:r>
      <w:r w:rsidR="00647AA9">
        <w:rPr>
          <w:lang w:val="en-US"/>
        </w:rPr>
        <w:t xml:space="preserve">UNFPA, </w:t>
      </w:r>
      <w:r>
        <w:t xml:space="preserve">Фонду ООН у галузі народонаселення </w:t>
      </w:r>
      <w:r w:rsidR="00537991">
        <w:t xml:space="preserve">в Україні, </w:t>
      </w:r>
      <w:r>
        <w:t xml:space="preserve">розірвати контракт з постачальником та відсторонити і зняти його зі списку зареєстрованих Фондом постачальників. </w:t>
      </w:r>
    </w:p>
    <w:p w:rsidR="00420934" w:rsidRDefault="007A2402">
      <w:pPr>
        <w:spacing w:after="0" w:line="240" w:lineRule="auto"/>
        <w:jc w:val="both"/>
        <w:rPr>
          <w:color w:val="0563C1"/>
          <w:u w:val="single"/>
        </w:rPr>
      </w:pPr>
      <w: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20">
        <w:r>
          <w:rPr>
            <w:color w:val="0563C1"/>
            <w:u w:val="single"/>
          </w:rPr>
          <w:t>UNFPAInvestigationHotline</w:t>
        </w:r>
      </w:hyperlink>
      <w:r>
        <w:rPr>
          <w:color w:val="0563C1"/>
          <w:u w:val="single"/>
        </w:rPr>
        <w:t>.</w:t>
      </w:r>
    </w:p>
    <w:p w:rsidR="00420934" w:rsidRDefault="00420934">
      <w:pPr>
        <w:spacing w:after="0" w:line="240" w:lineRule="auto"/>
        <w:jc w:val="both"/>
        <w:rPr>
          <w:b/>
        </w:rPr>
      </w:pPr>
    </w:p>
    <w:p w:rsidR="00420934" w:rsidRDefault="007A2402">
      <w:pPr>
        <w:spacing w:after="0" w:line="240" w:lineRule="auto"/>
        <w:jc w:val="both"/>
        <w:rPr>
          <w:b/>
        </w:rPr>
      </w:pPr>
      <w:r>
        <w:rPr>
          <w:b/>
        </w:rPr>
        <w:t>X. Політика нульової толерантності</w:t>
      </w:r>
    </w:p>
    <w:p w:rsidR="00420934" w:rsidRDefault="00647AA9">
      <w:pPr>
        <w:spacing w:after="0" w:line="240" w:lineRule="auto"/>
        <w:jc w:val="both"/>
      </w:pPr>
      <w:r>
        <w:rPr>
          <w:lang w:val="en-US"/>
        </w:rPr>
        <w:t xml:space="preserve">UNFPA, </w:t>
      </w:r>
      <w:r w:rsidR="007A2402">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w:t>
      </w:r>
      <w:r>
        <w:rPr>
          <w:lang w:val="en-US"/>
        </w:rPr>
        <w:t xml:space="preserve">UNFPA, </w:t>
      </w:r>
      <w:r w:rsidR="007A2402">
        <w:t>Фонду ООН у галузі народонаселення</w:t>
      </w:r>
      <w:r w:rsidR="00537991">
        <w:t xml:space="preserve"> в Україні</w:t>
      </w:r>
      <w:r w:rsidR="007A2402">
        <w:t xml:space="preserve">. Детальніше з цими правилами можна ознайомитися тут: </w:t>
      </w:r>
      <w:hyperlink r:id="rId21" w:anchor="ZeroTolerance">
        <w:r w:rsidR="007A2402">
          <w:rPr>
            <w:color w:val="0563C1"/>
            <w:u w:val="single"/>
          </w:rPr>
          <w:t>ZeroTolerancePolicy</w:t>
        </w:r>
      </w:hyperlink>
      <w:r w:rsidR="007A2402">
        <w:t>.</w:t>
      </w:r>
    </w:p>
    <w:p w:rsidR="00420934" w:rsidRDefault="00420934">
      <w:pPr>
        <w:spacing w:after="0" w:line="240" w:lineRule="auto"/>
        <w:jc w:val="both"/>
        <w:rPr>
          <w:b/>
        </w:rPr>
      </w:pPr>
    </w:p>
    <w:p w:rsidR="00420934" w:rsidRDefault="007A2402">
      <w:pPr>
        <w:spacing w:after="0" w:line="240" w:lineRule="auto"/>
        <w:jc w:val="both"/>
        <w:rPr>
          <w:b/>
        </w:rPr>
      </w:pPr>
      <w:r>
        <w:rPr>
          <w:b/>
        </w:rPr>
        <w:t>XI. Опротестування процесу подання пропозицій</w:t>
      </w:r>
    </w:p>
    <w:p w:rsidR="00420934" w:rsidRDefault="007A2402">
      <w:pPr>
        <w:tabs>
          <w:tab w:val="left" w:pos="851"/>
        </w:tabs>
        <w:spacing w:after="0" w:line="240" w:lineRule="auto"/>
        <w:jc w:val="both"/>
      </w:pPr>
      <w: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ЮНФПА Олесі Компанієць на електронну пошту: </w:t>
      </w:r>
      <w:hyperlink r:id="rId22">
        <w:r>
          <w:t>kompaniiets@unfpa.org</w:t>
        </w:r>
      </w:hyperlink>
      <w:r>
        <w:t xml:space="preserve">. У разі незадоволення відповіддю, наданою керівником підрозділу ЮНФПА, претендент може звернутися до Голови Відділу закупівель </w:t>
      </w:r>
      <w:r w:rsidR="00647AA9">
        <w:rPr>
          <w:lang w:val="en-US"/>
        </w:rPr>
        <w:t xml:space="preserve">UNFPA, </w:t>
      </w:r>
      <w:r>
        <w:t>Фонду ООН у галузі народонаселення</w:t>
      </w:r>
      <w:r>
        <w:rPr>
          <w:color w:val="003366"/>
          <w:u w:val="single"/>
        </w:rPr>
        <w:t xml:space="preserve"> </w:t>
      </w:r>
      <w:hyperlink r:id="rId23">
        <w:r>
          <w:rPr>
            <w:color w:val="003366"/>
            <w:u w:val="single"/>
          </w:rPr>
          <w:t>procurement@unfpa.org</w:t>
        </w:r>
      </w:hyperlink>
      <w:r>
        <w:t>.</w:t>
      </w:r>
    </w:p>
    <w:p w:rsidR="00420934" w:rsidRDefault="00420934">
      <w:pPr>
        <w:tabs>
          <w:tab w:val="left" w:pos="851"/>
        </w:tabs>
        <w:spacing w:after="0" w:line="240" w:lineRule="auto"/>
        <w:jc w:val="both"/>
      </w:pPr>
    </w:p>
    <w:p w:rsidR="00420934" w:rsidRDefault="007A2402">
      <w:pPr>
        <w:spacing w:after="0" w:line="240" w:lineRule="auto"/>
        <w:jc w:val="both"/>
        <w:rPr>
          <w:b/>
        </w:rPr>
      </w:pPr>
      <w:r>
        <w:rPr>
          <w:b/>
        </w:rPr>
        <w:t>XII. Зауваження</w:t>
      </w:r>
    </w:p>
    <w:p w:rsidR="00420934" w:rsidRDefault="007A2402">
      <w:pPr>
        <w:spacing w:after="0" w:line="240" w:lineRule="auto"/>
        <w:jc w:val="both"/>
      </w:pPr>
      <w: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420934" w:rsidRDefault="007A2402">
      <w:pPr>
        <w:spacing w:after="0" w:line="240" w:lineRule="auto"/>
        <w:rPr>
          <w:b/>
          <w:smallCaps/>
        </w:rPr>
      </w:pPr>
      <w:r>
        <w:br w:type="page"/>
      </w:r>
    </w:p>
    <w:p w:rsidR="00420934" w:rsidRDefault="007A2402">
      <w:pPr>
        <w:spacing w:after="0" w:line="240" w:lineRule="auto"/>
      </w:pPr>
      <w:r>
        <w:rPr>
          <w:b/>
          <w:smallCaps/>
        </w:rPr>
        <w:lastRenderedPageBreak/>
        <w:t>БЛАНК ЦІНОВОЇ ПРОПОЗИЦІЇ</w:t>
      </w:r>
    </w:p>
    <w:p w:rsidR="00420934" w:rsidRDefault="00420934">
      <w:pPr>
        <w:spacing w:after="0" w:line="240" w:lineRule="auto"/>
        <w:jc w:val="center"/>
        <w:rPr>
          <w:b/>
          <w:smallCaps/>
        </w:rPr>
      </w:pPr>
    </w:p>
    <w:tbl>
      <w:tblPr>
        <w:tblStyle w:val="afffffa"/>
        <w:tblW w:w="962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05"/>
        <w:gridCol w:w="3496"/>
        <w:gridCol w:w="1559"/>
        <w:gridCol w:w="431"/>
        <w:gridCol w:w="813"/>
        <w:gridCol w:w="1199"/>
        <w:gridCol w:w="1522"/>
      </w:tblGrid>
      <w:tr w:rsidR="00420934">
        <w:tc>
          <w:tcPr>
            <w:tcW w:w="6091" w:type="dxa"/>
            <w:gridSpan w:val="4"/>
          </w:tcPr>
          <w:p w:rsidR="00420934" w:rsidRDefault="007A2402">
            <w:pPr>
              <w:rPr>
                <w:b/>
              </w:rPr>
            </w:pPr>
            <w:r>
              <w:rPr>
                <w:b/>
              </w:rPr>
              <w:t>Найменування претендента:</w:t>
            </w:r>
          </w:p>
        </w:tc>
        <w:tc>
          <w:tcPr>
            <w:tcW w:w="3534" w:type="dxa"/>
            <w:gridSpan w:val="3"/>
            <w:vAlign w:val="center"/>
          </w:tcPr>
          <w:p w:rsidR="00420934" w:rsidRDefault="00420934">
            <w:pPr>
              <w:jc w:val="center"/>
            </w:pPr>
          </w:p>
        </w:tc>
      </w:tr>
      <w:tr w:rsidR="00420934">
        <w:tc>
          <w:tcPr>
            <w:tcW w:w="6091" w:type="dxa"/>
            <w:gridSpan w:val="4"/>
          </w:tcPr>
          <w:p w:rsidR="00420934" w:rsidRDefault="007A2402">
            <w:pPr>
              <w:rPr>
                <w:b/>
              </w:rPr>
            </w:pPr>
            <w:r>
              <w:rPr>
                <w:b/>
              </w:rPr>
              <w:t>Дата подання:</w:t>
            </w:r>
          </w:p>
        </w:tc>
        <w:tc>
          <w:tcPr>
            <w:tcW w:w="3534" w:type="dxa"/>
            <w:gridSpan w:val="3"/>
            <w:vAlign w:val="center"/>
          </w:tcPr>
          <w:p w:rsidR="00420934" w:rsidRDefault="007A2402">
            <w:pPr>
              <w:jc w:val="center"/>
            </w:pPr>
            <w:r>
              <w:rPr>
                <w:color w:val="808080"/>
              </w:rPr>
              <w:t>Click here to enter a date.</w:t>
            </w:r>
          </w:p>
        </w:tc>
      </w:tr>
      <w:tr w:rsidR="00420934">
        <w:tc>
          <w:tcPr>
            <w:tcW w:w="6091" w:type="dxa"/>
            <w:gridSpan w:val="4"/>
          </w:tcPr>
          <w:p w:rsidR="00420934" w:rsidRDefault="007A2402">
            <w:pPr>
              <w:rPr>
                <w:b/>
              </w:rPr>
            </w:pPr>
            <w:r>
              <w:rPr>
                <w:b/>
              </w:rPr>
              <w:t>Номер запиту:</w:t>
            </w:r>
          </w:p>
        </w:tc>
        <w:tc>
          <w:tcPr>
            <w:tcW w:w="3534" w:type="dxa"/>
            <w:gridSpan w:val="3"/>
            <w:vAlign w:val="center"/>
          </w:tcPr>
          <w:p w:rsidR="00420934" w:rsidRDefault="007A2402">
            <w:pPr>
              <w:jc w:val="center"/>
              <w:rPr>
                <w:b/>
              </w:rPr>
            </w:pPr>
            <w:bookmarkStart w:id="6" w:name="_heading=h.44sinio" w:colFirst="0" w:colLast="0"/>
            <w:bookmarkEnd w:id="6"/>
            <w:r>
              <w:rPr>
                <w:b/>
              </w:rPr>
              <w:t>RFQNº UNFPA/UKR/RFQ/22/20</w:t>
            </w:r>
          </w:p>
        </w:tc>
      </w:tr>
      <w:tr w:rsidR="00420934">
        <w:tc>
          <w:tcPr>
            <w:tcW w:w="6091" w:type="dxa"/>
            <w:gridSpan w:val="4"/>
          </w:tcPr>
          <w:p w:rsidR="00420934" w:rsidRDefault="007A2402">
            <w:pPr>
              <w:rPr>
                <w:b/>
              </w:rPr>
            </w:pPr>
            <w:r>
              <w:rPr>
                <w:b/>
              </w:rPr>
              <w:t>Валюта:</w:t>
            </w:r>
          </w:p>
        </w:tc>
        <w:tc>
          <w:tcPr>
            <w:tcW w:w="3534" w:type="dxa"/>
            <w:gridSpan w:val="3"/>
            <w:vAlign w:val="center"/>
          </w:tcPr>
          <w:p w:rsidR="00420934" w:rsidRDefault="00420934">
            <w:pPr>
              <w:jc w:val="center"/>
            </w:pPr>
          </w:p>
        </w:tc>
      </w:tr>
      <w:tr w:rsidR="00420934">
        <w:tc>
          <w:tcPr>
            <w:tcW w:w="6091" w:type="dxa"/>
            <w:gridSpan w:val="4"/>
            <w:tcBorders>
              <w:bottom w:val="single" w:sz="4" w:space="0" w:color="F2F2F2"/>
            </w:tcBorders>
          </w:tcPr>
          <w:p w:rsidR="00420934" w:rsidRDefault="007A2402">
            <w:pPr>
              <w:rPr>
                <w:b/>
              </w:rPr>
            </w:pPr>
            <w:r>
              <w:rPr>
                <w:b/>
              </w:rPr>
              <w:t>Термін дії цінової пропозиції:</w:t>
            </w:r>
          </w:p>
          <w:p w:rsidR="00420934" w:rsidRDefault="007A2402">
            <w:pPr>
              <w:jc w:val="both"/>
              <w:rPr>
                <w:i/>
              </w:rPr>
            </w:pPr>
            <w:r>
              <w:rPr>
                <w:i/>
              </w:rPr>
              <w:t>(пропозиція має бути чинною протягом щонайменше 2 місяців після кінцевого строку надсилання пропозицій)</w:t>
            </w:r>
          </w:p>
          <w:p w:rsidR="00420934" w:rsidRDefault="007A2402">
            <w:pPr>
              <w:jc w:val="both"/>
              <w:rPr>
                <w:b/>
                <w:i/>
              </w:rPr>
            </w:pPr>
            <w:r>
              <w:rPr>
                <w:b/>
                <w:i/>
                <w:color w:val="C00000"/>
                <w:u w:val="single"/>
              </w:rPr>
              <w:t xml:space="preserve">Пропозиції надаються без урахування ПДВ оскільки </w:t>
            </w:r>
            <w:r w:rsidR="00537991">
              <w:rPr>
                <w:b/>
                <w:i/>
                <w:color w:val="C00000"/>
                <w:u w:val="single"/>
                <w:lang w:val="en-US"/>
              </w:rPr>
              <w:t xml:space="preserve">UNFPA, </w:t>
            </w:r>
            <w:r>
              <w:rPr>
                <w:b/>
                <w:i/>
                <w:color w:val="C00000"/>
                <w:u w:val="single"/>
              </w:rPr>
              <w:t xml:space="preserve">Фонд ООН у галузі народонаселення </w:t>
            </w:r>
            <w:r w:rsidR="00537991">
              <w:rPr>
                <w:b/>
                <w:i/>
                <w:color w:val="C00000"/>
                <w:u w:val="single"/>
              </w:rPr>
              <w:t xml:space="preserve">в Україні, </w:t>
            </w:r>
            <w:r>
              <w:rPr>
                <w:b/>
                <w:i/>
                <w:color w:val="C00000"/>
                <w:u w:val="single"/>
              </w:rPr>
              <w:t>звільнено від сплати ПДВ</w:t>
            </w:r>
          </w:p>
        </w:tc>
        <w:tc>
          <w:tcPr>
            <w:tcW w:w="3534" w:type="dxa"/>
            <w:gridSpan w:val="3"/>
            <w:tcBorders>
              <w:bottom w:val="single" w:sz="4" w:space="0" w:color="F2F2F2"/>
            </w:tcBorders>
            <w:vAlign w:val="center"/>
          </w:tcPr>
          <w:p w:rsidR="00420934" w:rsidRDefault="00420934">
            <w:pPr>
              <w:jc w:val="center"/>
            </w:pPr>
          </w:p>
        </w:tc>
      </w:tr>
      <w:tr w:rsidR="00420934">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420934" w:rsidRDefault="007A2402">
            <w:pPr>
              <w:jc w:val="center"/>
            </w:pPr>
            <w:r>
              <w:t>№</w:t>
            </w:r>
          </w:p>
        </w:tc>
        <w:tc>
          <w:tcPr>
            <w:tcW w:w="349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420934" w:rsidRDefault="007A2402">
            <w:pPr>
              <w:jc w:val="center"/>
            </w:pPr>
            <w:r>
              <w:t>Опис</w:t>
            </w:r>
          </w:p>
        </w:tc>
        <w:tc>
          <w:tcPr>
            <w:tcW w:w="155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420934" w:rsidRDefault="007A2402">
            <w:pPr>
              <w:jc w:val="center"/>
            </w:pPr>
            <w:r>
              <w:t>Кількість співробітників</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420934" w:rsidRDefault="007A2402">
            <w:pPr>
              <w:jc w:val="center"/>
            </w:pPr>
            <w:r>
              <w:t>Погодинна оплата</w:t>
            </w:r>
          </w:p>
        </w:tc>
        <w:tc>
          <w:tcPr>
            <w:tcW w:w="119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420934" w:rsidRDefault="007A2402">
            <w:pPr>
              <w:jc w:val="center"/>
            </w:pPr>
            <w:r>
              <w:t>Кількість годин роботи</w:t>
            </w:r>
          </w:p>
        </w:tc>
        <w:tc>
          <w:tcPr>
            <w:tcW w:w="1522"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420934" w:rsidRDefault="007A2402">
            <w:pPr>
              <w:jc w:val="center"/>
            </w:pPr>
            <w:r>
              <w:t>Загалом</w:t>
            </w:r>
          </w:p>
        </w:tc>
      </w:tr>
      <w:tr w:rsidR="00420934">
        <w:tc>
          <w:tcPr>
            <w:tcW w:w="9625"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420934" w:rsidRDefault="007A2402">
            <w:pPr>
              <w:numPr>
                <w:ilvl w:val="0"/>
                <w:numId w:val="7"/>
              </w:numPr>
              <w:tabs>
                <w:tab w:val="left" w:pos="360"/>
              </w:tabs>
              <w:ind w:left="360" w:hanging="360"/>
            </w:pPr>
            <w:r>
              <w:t xml:space="preserve">Гонорари працівникам </w:t>
            </w:r>
          </w:p>
        </w:tc>
      </w:tr>
      <w:tr w:rsidR="00420934">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r>
      <w:tr w:rsidR="00420934">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r>
      <w:tr w:rsidR="00420934">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r>
      <w:tr w:rsidR="00420934">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7A2402">
            <w:pPr>
              <w:jc w:val="right"/>
            </w:pPr>
            <w:r>
              <w:rPr>
                <w:i/>
              </w:rPr>
              <w:t>Загальна сума гонорару</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right"/>
            </w:pPr>
          </w:p>
        </w:tc>
      </w:tr>
      <w:tr w:rsidR="00420934">
        <w:tc>
          <w:tcPr>
            <w:tcW w:w="9625"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420934" w:rsidRDefault="007A2402">
            <w:pPr>
              <w:numPr>
                <w:ilvl w:val="0"/>
                <w:numId w:val="8"/>
              </w:numPr>
              <w:tabs>
                <w:tab w:val="left" w:pos="360"/>
              </w:tabs>
              <w:ind w:left="360" w:hanging="360"/>
              <w:jc w:val="both"/>
            </w:pPr>
            <w:r>
              <w:t>Інші витрати</w:t>
            </w:r>
          </w:p>
        </w:tc>
      </w:tr>
      <w:tr w:rsidR="00420934">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r>
      <w:tr w:rsidR="00420934">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both"/>
            </w:pPr>
          </w:p>
        </w:tc>
      </w:tr>
      <w:tr w:rsidR="00420934">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7A2402">
            <w:pPr>
              <w:jc w:val="right"/>
            </w:pPr>
            <w:r>
              <w:rPr>
                <w:i/>
              </w:rPr>
              <w:t>Загальна сума інших витрат</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right"/>
            </w:pPr>
          </w:p>
        </w:tc>
      </w:tr>
      <w:tr w:rsidR="00420934">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7A2402">
            <w:pPr>
              <w:jc w:val="right"/>
              <w:rPr>
                <w:b/>
                <w:i/>
              </w:rPr>
            </w:pPr>
            <w:r>
              <w:rPr>
                <w:b/>
                <w:i/>
              </w:rPr>
              <w:t>Загальна сума контракту</w:t>
            </w:r>
          </w:p>
          <w:p w:rsidR="00420934" w:rsidRDefault="007A2402">
            <w:pPr>
              <w:jc w:val="right"/>
            </w:pPr>
            <w:r>
              <w:rPr>
                <w:i/>
              </w:rPr>
              <w:t xml:space="preserve"> (гонорари працівникам+ інші витрати), грн. без ПДВ</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20934" w:rsidRDefault="00420934">
            <w:pPr>
              <w:jc w:val="right"/>
            </w:pPr>
          </w:p>
        </w:tc>
      </w:tr>
    </w:tbl>
    <w:p w:rsidR="00420934" w:rsidRDefault="007A2402">
      <w:pPr>
        <w:tabs>
          <w:tab w:val="left" w:pos="-180"/>
          <w:tab w:val="right" w:pos="1980"/>
          <w:tab w:val="left" w:pos="2160"/>
          <w:tab w:val="left" w:pos="4320"/>
        </w:tabs>
        <w:spacing w:after="0" w:line="240" w:lineRule="auto"/>
        <w:rPr>
          <w:b/>
        </w:rPr>
      </w:pP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0</wp:posOffset>
                </wp:positionV>
                <wp:extent cx="6137275" cy="714375"/>
                <wp:effectExtent l="0" t="0" r="0" b="0"/>
                <wp:wrapNone/>
                <wp:docPr id="76" name="Rectangle 76"/>
                <wp:cNvGraphicFramePr/>
                <a:graphic xmlns:a="http://schemas.openxmlformats.org/drawingml/2006/main">
                  <a:graphicData uri="http://schemas.microsoft.com/office/word/2010/wordprocessingShape">
                    <wps:wsp>
                      <wps:cNvSpPr/>
                      <wps:spPr>
                        <a:xfrm>
                          <a:off x="2291650" y="3437100"/>
                          <a:ext cx="6108700" cy="685800"/>
                        </a:xfrm>
                        <a:prstGeom prst="rect">
                          <a:avLst/>
                        </a:prstGeom>
                        <a:noFill/>
                        <a:ln w="9525" cap="flat" cmpd="sng">
                          <a:solidFill>
                            <a:srgbClr val="000000"/>
                          </a:solidFill>
                          <a:prstDash val="solid"/>
                          <a:miter lim="800000"/>
                          <a:headEnd type="none" w="sm" len="sm"/>
                          <a:tailEnd type="none" w="sm" len="sm"/>
                        </a:ln>
                      </wps:spPr>
                      <wps:txbx>
                        <w:txbxContent>
                          <w:p w:rsidR="00420934" w:rsidRDefault="007A2402">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anchor>
            </w:drawing>
          </mc:Choice>
          <mc:Fallback>
            <w:pict>
              <v:rect id="Rectangle 76" o:spid="_x0000_s1026" style="position:absolute;margin-left:1pt;margin-top:0;width:483.25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" filled="f">
                <v:stroke startarrowwidth="narrow" startarrowlength="short" endarrowwidth="narrow" endarrowlength="short"/>
                <v:textbox inset="2.53958mm,1.2694mm,2.53958mm,1.2694mm">
                  <w:txbxContent>
                    <w:p w:rsidR="00420934" w:rsidRDefault="007A2402">
                      <w:pPr>
                        <w:spacing w:line="258" w:lineRule="auto"/>
                        <w:textDirection w:val="btLr"/>
                      </w:pPr>
                      <w:r>
                        <w:rPr>
                          <w:i/>
                          <w:color w:val="000000"/>
                        </w:rPr>
                        <w:t>Коментарі:</w:t>
                      </w:r>
                    </w:p>
                  </w:txbxContent>
                </v:textbox>
              </v:rect>
            </w:pict>
          </mc:Fallback>
        </mc:AlternateContent>
      </w:r>
    </w:p>
    <w:p w:rsidR="00420934" w:rsidRDefault="00420934">
      <w:pPr>
        <w:tabs>
          <w:tab w:val="left" w:pos="-180"/>
          <w:tab w:val="right" w:pos="1980"/>
          <w:tab w:val="left" w:pos="2160"/>
          <w:tab w:val="left" w:pos="4320"/>
        </w:tabs>
        <w:spacing w:after="0" w:line="240" w:lineRule="auto"/>
        <w:rPr>
          <w:b/>
        </w:rPr>
      </w:pPr>
    </w:p>
    <w:p w:rsidR="00420934" w:rsidRDefault="00420934">
      <w:pPr>
        <w:pBdr>
          <w:top w:val="nil"/>
          <w:left w:val="nil"/>
          <w:bottom w:val="nil"/>
          <w:right w:val="nil"/>
          <w:between w:val="nil"/>
        </w:pBdr>
        <w:spacing w:after="0" w:line="240" w:lineRule="auto"/>
        <w:jc w:val="both"/>
        <w:rPr>
          <w:color w:val="000000"/>
        </w:rPr>
      </w:pPr>
    </w:p>
    <w:p w:rsidR="00420934" w:rsidRDefault="00420934">
      <w:pPr>
        <w:spacing w:after="0" w:line="240" w:lineRule="auto"/>
        <w:jc w:val="both"/>
      </w:pPr>
    </w:p>
    <w:p w:rsidR="00420934" w:rsidRDefault="007A2402">
      <w:pPr>
        <w:spacing w:after="0" w:line="240" w:lineRule="auto"/>
        <w:jc w:val="both"/>
        <w:rPr>
          <w:b/>
        </w:rPr>
      </w:pPr>
      <w:r>
        <w:t xml:space="preserve">Цим засвідчую, що вище вказана компанія, яку я уповноважений представляти, переглянула </w:t>
      </w:r>
      <w:r>
        <w:rPr>
          <w:b/>
        </w:rPr>
        <w:t xml:space="preserve">Запит на Подання Пропозицій RFQ Nº UNFPA/UKR/RFQ/22/20 [Реструктуризація, оновлення інтерфейсу та контенту ресурсу кампанії «Розірви коло»] </w:t>
      </w:r>
      <w:r>
        <w:t xml:space="preserve">у тому числі всі додатки, зміни в документі (якщо такі мають місце) та відповіді </w:t>
      </w:r>
      <w:r w:rsidR="00647AA9">
        <w:rPr>
          <w:lang w:val="en-US"/>
        </w:rPr>
        <w:t xml:space="preserve">UNFPA, </w:t>
      </w:r>
      <w:r>
        <w:t xml:space="preserve">Фонду ООН у галузі народонаселення на уточнювальні питання </w:t>
      </w:r>
      <w:r w:rsidR="00647AA9">
        <w:rPr>
          <w:lang w:val="en-US"/>
        </w:rPr>
        <w:t xml:space="preserve">UNFPA, </w:t>
      </w:r>
      <w:r>
        <w:t xml:space="preserve">Фонду ООН у галузі народонаселення з боку потенційного постачальника. Також, компанія приймає Загальні умови договору та буде дотримуватися цієї цінової пропозиції до моменту закінчення терміну дії останньої. </w:t>
      </w:r>
    </w:p>
    <w:tbl>
      <w:tblPr>
        <w:tblStyle w:val="afffffb"/>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420934">
        <w:tc>
          <w:tcPr>
            <w:tcW w:w="4623" w:type="dxa"/>
            <w:shd w:val="clear" w:color="auto" w:fill="auto"/>
            <w:vAlign w:val="center"/>
          </w:tcPr>
          <w:p w:rsidR="00420934" w:rsidRDefault="00420934">
            <w:pPr>
              <w:tabs>
                <w:tab w:val="left" w:pos="-180"/>
                <w:tab w:val="right" w:pos="1980"/>
                <w:tab w:val="left" w:pos="2160"/>
                <w:tab w:val="left" w:pos="4320"/>
              </w:tabs>
            </w:pPr>
          </w:p>
          <w:p w:rsidR="00420934" w:rsidRDefault="00420934">
            <w:pPr>
              <w:tabs>
                <w:tab w:val="left" w:pos="-180"/>
                <w:tab w:val="right" w:pos="1980"/>
                <w:tab w:val="left" w:pos="2160"/>
                <w:tab w:val="left" w:pos="4320"/>
              </w:tabs>
            </w:pPr>
          </w:p>
        </w:tc>
        <w:tc>
          <w:tcPr>
            <w:tcW w:w="2309" w:type="dxa"/>
            <w:tcBorders>
              <w:right w:val="nil"/>
            </w:tcBorders>
            <w:shd w:val="clear" w:color="auto" w:fill="auto"/>
            <w:vAlign w:val="center"/>
          </w:tcPr>
          <w:p w:rsidR="00420934" w:rsidRDefault="007A2402">
            <w:pPr>
              <w:tabs>
                <w:tab w:val="left" w:pos="-180"/>
                <w:tab w:val="right" w:pos="1980"/>
                <w:tab w:val="left" w:pos="2160"/>
                <w:tab w:val="left" w:pos="4320"/>
              </w:tabs>
              <w:jc w:val="center"/>
            </w:pPr>
            <w:r>
              <w:rPr>
                <w:color w:val="808080"/>
              </w:rPr>
              <w:t>Click here to enter a date.</w:t>
            </w:r>
          </w:p>
        </w:tc>
        <w:tc>
          <w:tcPr>
            <w:tcW w:w="2310" w:type="dxa"/>
            <w:tcBorders>
              <w:left w:val="nil"/>
            </w:tcBorders>
            <w:shd w:val="clear" w:color="auto" w:fill="auto"/>
            <w:vAlign w:val="center"/>
          </w:tcPr>
          <w:p w:rsidR="00420934" w:rsidRDefault="00420934">
            <w:pPr>
              <w:tabs>
                <w:tab w:val="left" w:pos="-180"/>
                <w:tab w:val="right" w:pos="1980"/>
                <w:tab w:val="left" w:pos="2160"/>
                <w:tab w:val="left" w:pos="4320"/>
              </w:tabs>
            </w:pPr>
          </w:p>
        </w:tc>
      </w:tr>
      <w:tr w:rsidR="00420934">
        <w:tc>
          <w:tcPr>
            <w:tcW w:w="4623" w:type="dxa"/>
            <w:shd w:val="clear" w:color="auto" w:fill="auto"/>
            <w:vAlign w:val="center"/>
          </w:tcPr>
          <w:p w:rsidR="00420934" w:rsidRDefault="007A2402">
            <w:pPr>
              <w:tabs>
                <w:tab w:val="left" w:pos="-180"/>
                <w:tab w:val="right" w:pos="1980"/>
                <w:tab w:val="left" w:pos="2160"/>
                <w:tab w:val="left" w:pos="4320"/>
              </w:tabs>
              <w:jc w:val="center"/>
            </w:pPr>
            <w:r>
              <w:t>Ім’я, прізвище та посада</w:t>
            </w:r>
          </w:p>
        </w:tc>
        <w:tc>
          <w:tcPr>
            <w:tcW w:w="4619" w:type="dxa"/>
            <w:gridSpan w:val="2"/>
            <w:shd w:val="clear" w:color="auto" w:fill="auto"/>
            <w:vAlign w:val="center"/>
          </w:tcPr>
          <w:p w:rsidR="00420934" w:rsidRDefault="007A2402">
            <w:pPr>
              <w:tabs>
                <w:tab w:val="left" w:pos="-180"/>
                <w:tab w:val="right" w:pos="1980"/>
                <w:tab w:val="left" w:pos="2160"/>
                <w:tab w:val="left" w:pos="4320"/>
              </w:tabs>
              <w:jc w:val="center"/>
            </w:pPr>
            <w:r>
              <w:t>Дата та місце</w:t>
            </w:r>
          </w:p>
        </w:tc>
      </w:tr>
    </w:tbl>
    <w:p w:rsidR="00420934" w:rsidRDefault="00420934">
      <w:pPr>
        <w:spacing w:after="0" w:line="240" w:lineRule="auto"/>
        <w:jc w:val="center"/>
        <w:rPr>
          <w:b/>
        </w:rPr>
      </w:pPr>
    </w:p>
    <w:p w:rsidR="00420934" w:rsidRDefault="00420934">
      <w:pPr>
        <w:spacing w:after="0" w:line="240" w:lineRule="auto"/>
        <w:jc w:val="center"/>
        <w:rPr>
          <w:b/>
        </w:rPr>
      </w:pPr>
    </w:p>
    <w:p w:rsidR="00420934" w:rsidRDefault="007A2402">
      <w:pPr>
        <w:rPr>
          <w:b/>
        </w:rPr>
      </w:pPr>
      <w:r>
        <w:br w:type="page"/>
      </w:r>
    </w:p>
    <w:p w:rsidR="00420934" w:rsidRDefault="007A2402">
      <w:pPr>
        <w:spacing w:after="0" w:line="240" w:lineRule="auto"/>
        <w:jc w:val="center"/>
        <w:rPr>
          <w:b/>
        </w:rPr>
      </w:pPr>
      <w:r>
        <w:rPr>
          <w:b/>
        </w:rPr>
        <w:lastRenderedPageBreak/>
        <w:t>Додаток I:</w:t>
      </w:r>
    </w:p>
    <w:p w:rsidR="00420934" w:rsidRDefault="007A2402">
      <w:pPr>
        <w:spacing w:after="0" w:line="240" w:lineRule="auto"/>
        <w:jc w:val="center"/>
        <w:rPr>
          <w:b/>
        </w:rPr>
      </w:pPr>
      <w:r>
        <w:rPr>
          <w:b/>
        </w:rPr>
        <w:t>Загальні умови договору:</w:t>
      </w:r>
    </w:p>
    <w:p w:rsidR="00420934" w:rsidRDefault="007A2402">
      <w:pPr>
        <w:spacing w:after="0" w:line="240" w:lineRule="auto"/>
        <w:jc w:val="center"/>
        <w:rPr>
          <w:b/>
        </w:rPr>
      </w:pPr>
      <w:r>
        <w:rPr>
          <w:b/>
        </w:rPr>
        <w:t>De Minimis Contracts</w:t>
      </w:r>
    </w:p>
    <w:p w:rsidR="00420934" w:rsidRDefault="00420934">
      <w:pPr>
        <w:spacing w:after="0" w:line="240" w:lineRule="auto"/>
      </w:pPr>
    </w:p>
    <w:p w:rsidR="00420934" w:rsidRDefault="00420934">
      <w:pPr>
        <w:tabs>
          <w:tab w:val="left" w:pos="7020"/>
        </w:tabs>
        <w:spacing w:after="0" w:line="240" w:lineRule="auto"/>
      </w:pPr>
    </w:p>
    <w:p w:rsidR="00420934" w:rsidRDefault="007A2402">
      <w:pPr>
        <w:tabs>
          <w:tab w:val="left" w:pos="7020"/>
        </w:tabs>
        <w:spacing w:after="0" w:line="240" w:lineRule="auto"/>
      </w:pPr>
      <w:r>
        <w:t xml:space="preserve">Цей запит на подання пропозицій підпадає під дію Загальних умов договору </w:t>
      </w:r>
      <w:r w:rsidR="00647AA9">
        <w:rPr>
          <w:lang w:val="en-US"/>
        </w:rPr>
        <w:t xml:space="preserve">UNFPA, </w:t>
      </w:r>
      <w:r>
        <w:t xml:space="preserve">Фонду ООН у галузі народонаселення: De Minimis Contracts, який можна знайти тут: </w:t>
      </w:r>
      <w:hyperlink r:id="rId24">
        <w:r>
          <w:rPr>
            <w:color w:val="0563C1"/>
            <w:u w:val="single"/>
          </w:rPr>
          <w:t>English,</w:t>
        </w:r>
      </w:hyperlink>
      <w:r>
        <w:rPr>
          <w:color w:val="0563C1"/>
          <w:u w:val="single"/>
        </w:rPr>
        <w:t xml:space="preserve"> </w:t>
      </w:r>
      <w:hyperlink r:id="rId25">
        <w:r>
          <w:rPr>
            <w:color w:val="0563C1"/>
            <w:u w:val="single"/>
          </w:rPr>
          <w:t>Spanish</w:t>
        </w:r>
      </w:hyperlink>
      <w:r>
        <w:t xml:space="preserve"> і </w:t>
      </w:r>
      <w:hyperlink r:id="rId26">
        <w:r>
          <w:rPr>
            <w:color w:val="0563C1"/>
            <w:u w:val="single"/>
          </w:rPr>
          <w:t>French</w:t>
        </w:r>
      </w:hyperlink>
    </w:p>
    <w:p w:rsidR="00420934" w:rsidRDefault="00420934">
      <w:pPr>
        <w:spacing w:after="0" w:line="240" w:lineRule="auto"/>
      </w:pPr>
    </w:p>
    <w:p w:rsidR="00420934" w:rsidRDefault="00420934">
      <w:pPr>
        <w:spacing w:after="0" w:line="240" w:lineRule="auto"/>
      </w:pPr>
    </w:p>
    <w:sectPr w:rsidR="00420934">
      <w:headerReference w:type="default" r:id="rId27"/>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8B0" w:rsidRDefault="007808B0">
      <w:pPr>
        <w:spacing w:after="0" w:line="240" w:lineRule="auto"/>
      </w:pPr>
      <w:r>
        <w:separator/>
      </w:r>
    </w:p>
  </w:endnote>
  <w:endnote w:type="continuationSeparator" w:id="0">
    <w:p w:rsidR="007808B0" w:rsidRDefault="0078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8B0" w:rsidRDefault="007808B0">
      <w:pPr>
        <w:spacing w:after="0" w:line="240" w:lineRule="auto"/>
      </w:pPr>
      <w:r>
        <w:separator/>
      </w:r>
    </w:p>
  </w:footnote>
  <w:footnote w:type="continuationSeparator" w:id="0">
    <w:p w:rsidR="007808B0" w:rsidRDefault="00780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934" w:rsidRDefault="007A2402">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rPr>
      <w:drawing>
        <wp:anchor distT="0" distB="0" distL="114300" distR="114300" simplePos="0" relativeHeight="251658240" behindDoc="0" locked="0" layoutInCell="1" hidden="0" allowOverlap="1">
          <wp:simplePos x="0" y="0"/>
          <wp:positionH relativeFrom="column">
            <wp:posOffset>10</wp:posOffset>
          </wp:positionH>
          <wp:positionV relativeFrom="paragraph">
            <wp:posOffset>9525</wp:posOffset>
          </wp:positionV>
          <wp:extent cx="971550" cy="457200"/>
          <wp:effectExtent l="0" t="0" r="0" b="0"/>
          <wp:wrapSquare wrapText="bothSides" distT="0" distB="0" distL="114300" distR="114300"/>
          <wp:docPr id="77"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420934" w:rsidRDefault="007A2402">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rsidR="00420934" w:rsidRDefault="007A2402">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rsidR="00420934" w:rsidRDefault="007A2402">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Website: </w:t>
    </w:r>
    <w:hyperlink r:id="rId2">
      <w:r>
        <w:rPr>
          <w:color w:val="0563C1"/>
          <w:sz w:val="18"/>
          <w:szCs w:val="18"/>
          <w:u w:val="single"/>
        </w:rPr>
        <w:t>www.unfpa.org.ua</w:t>
      </w:r>
    </w:hyperlink>
  </w:p>
  <w:p w:rsidR="00420934" w:rsidRDefault="00420934">
    <w:pPr>
      <w:pBdr>
        <w:top w:val="nil"/>
        <w:left w:val="nil"/>
        <w:bottom w:val="nil"/>
        <w:right w:val="nil"/>
        <w:between w:val="nil"/>
      </w:pBdr>
      <w:tabs>
        <w:tab w:val="center" w:pos="4986"/>
        <w:tab w:val="right" w:pos="9973"/>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258"/>
    <w:multiLevelType w:val="multilevel"/>
    <w:tmpl w:val="BE44D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8D178A"/>
    <w:multiLevelType w:val="multilevel"/>
    <w:tmpl w:val="936E8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013B80"/>
    <w:multiLevelType w:val="multilevel"/>
    <w:tmpl w:val="B0F09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DE21BD"/>
    <w:multiLevelType w:val="multilevel"/>
    <w:tmpl w:val="3124B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A70459"/>
    <w:multiLevelType w:val="multilevel"/>
    <w:tmpl w:val="EBC44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F15964"/>
    <w:multiLevelType w:val="multilevel"/>
    <w:tmpl w:val="4C9C937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58EE6C4C"/>
    <w:multiLevelType w:val="multilevel"/>
    <w:tmpl w:val="F8A4746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B61EBD"/>
    <w:multiLevelType w:val="multilevel"/>
    <w:tmpl w:val="C76AC8D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34"/>
    <w:rsid w:val="00231421"/>
    <w:rsid w:val="003A4552"/>
    <w:rsid w:val="003E5DFE"/>
    <w:rsid w:val="00420934"/>
    <w:rsid w:val="004A7D03"/>
    <w:rsid w:val="00537991"/>
    <w:rsid w:val="00542476"/>
    <w:rsid w:val="00616F32"/>
    <w:rsid w:val="006249F2"/>
    <w:rsid w:val="00647AA9"/>
    <w:rsid w:val="007808B0"/>
    <w:rsid w:val="007A2402"/>
    <w:rsid w:val="00870887"/>
    <w:rsid w:val="0091148F"/>
    <w:rsid w:val="009A2FCA"/>
    <w:rsid w:val="00C11E18"/>
    <w:rsid w:val="00C3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82F40-D716-4977-B3D2-6ACA1731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007"/>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left w:w="115" w:type="dxa"/>
        <w:right w:w="115" w:type="dxa"/>
      </w:tblCellMar>
    </w:tblPr>
  </w:style>
  <w:style w:type="table" w:customStyle="1" w:styleId="a0">
    <w:basedOn w:val="TableNormal10"/>
    <w:tblPr>
      <w:tblStyleRowBandSize w:val="1"/>
      <w:tblStyleColBandSize w:val="1"/>
      <w:tblCellMar>
        <w:left w:w="115" w:type="dxa"/>
        <w:right w:w="115" w:type="dxa"/>
      </w:tblCellMar>
    </w:tblPr>
  </w:style>
  <w:style w:type="table" w:customStyle="1" w:styleId="a1">
    <w:basedOn w:val="TableNormal10"/>
    <w:tblPr>
      <w:tblStyleRowBandSize w:val="1"/>
      <w:tblStyleColBandSize w:val="1"/>
    </w:tblPr>
  </w:style>
  <w:style w:type="table" w:customStyle="1" w:styleId="a2">
    <w:basedOn w:val="TableNormal10"/>
    <w:tblPr>
      <w:tblStyleRowBandSize w:val="1"/>
      <w:tblStyleColBandSize w:val="1"/>
      <w:tblCellMar>
        <w:left w:w="115" w:type="dxa"/>
        <w:right w:w="115" w:type="dxa"/>
      </w:tblCellMar>
    </w:tblPr>
  </w:style>
  <w:style w:type="table" w:customStyle="1" w:styleId="a3">
    <w:basedOn w:val="TableNormal10"/>
    <w:tblPr>
      <w:tblStyleRowBandSize w:val="1"/>
      <w:tblStyleColBandSize w:val="1"/>
      <w:tblCellMar>
        <w:left w:w="115" w:type="dxa"/>
        <w:right w:w="115" w:type="dxa"/>
      </w:tblCellMar>
    </w:tblPr>
  </w:style>
  <w:style w:type="table" w:customStyle="1" w:styleId="a4">
    <w:basedOn w:val="TableNormal10"/>
    <w:tblPr>
      <w:tblStyleRowBandSize w:val="1"/>
      <w:tblStyleColBandSize w:val="1"/>
      <w:tblCellMar>
        <w:left w:w="115" w:type="dxa"/>
        <w:right w:w="115" w:type="dxa"/>
      </w:tblCellMar>
    </w:tblPr>
  </w:style>
  <w:style w:type="table" w:customStyle="1" w:styleId="a5">
    <w:basedOn w:val="TableNormal10"/>
    <w:tblPr>
      <w:tblStyleRowBandSize w:val="1"/>
      <w:tblStyleColBandSize w:val="1"/>
      <w:tblCellMar>
        <w:left w:w="115" w:type="dxa"/>
        <w:right w:w="115" w:type="dxa"/>
      </w:tblCellMar>
    </w:tblPr>
  </w:style>
  <w:style w:type="table" w:customStyle="1" w:styleId="a6">
    <w:basedOn w:val="TableNormal10"/>
    <w:tblPr>
      <w:tblStyleRowBandSize w:val="1"/>
      <w:tblStyleColBandSize w:val="1"/>
      <w:tblCellMar>
        <w:left w:w="115" w:type="dxa"/>
        <w:right w:w="115" w:type="dxa"/>
      </w:tblCellMar>
    </w:tblPr>
  </w:style>
  <w:style w:type="paragraph" w:styleId="NormalWeb">
    <w:name w:val="Normal (Web)"/>
    <w:basedOn w:val="Normal"/>
    <w:uiPriority w:val="99"/>
    <w:unhideWhenUsed/>
    <w:rsid w:val="009D4CA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D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pPr>
      <w:spacing w:after="0" w:line="240" w:lineRule="auto"/>
    </w:pPr>
    <w:tblPr>
      <w:tblStyleRowBandSize w:val="1"/>
      <w:tblStyleColBandSize w:val="1"/>
      <w:tblCellMar>
        <w:left w:w="115" w:type="dxa"/>
        <w:right w:w="115" w:type="dxa"/>
      </w:tblCellMar>
    </w:tblPr>
  </w:style>
  <w:style w:type="table" w:customStyle="1" w:styleId="affa">
    <w:basedOn w:val="TableNormal"/>
    <w:pPr>
      <w:spacing w:after="0" w:line="240" w:lineRule="auto"/>
    </w:pPr>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table" w:customStyle="1" w:styleId="affc">
    <w:basedOn w:val="TableNormal"/>
    <w:pPr>
      <w:spacing w:after="0" w:line="240" w:lineRule="auto"/>
    </w:pPr>
    <w:tblPr>
      <w:tblStyleRowBandSize w:val="1"/>
      <w:tblStyleColBandSize w:val="1"/>
      <w:tblCellMar>
        <w:left w:w="115" w:type="dxa"/>
        <w:right w:w="115" w:type="dxa"/>
      </w:tblCellMar>
    </w:tblPr>
  </w:style>
  <w:style w:type="table" w:customStyle="1" w:styleId="affd">
    <w:basedOn w:val="TableNormal"/>
    <w:pPr>
      <w:spacing w:after="0" w:line="240" w:lineRule="auto"/>
    </w:pPr>
    <w:tblPr>
      <w:tblStyleRowBandSize w:val="1"/>
      <w:tblStyleColBandSize w:val="1"/>
      <w:tblCellMar>
        <w:left w:w="115" w:type="dxa"/>
        <w:right w:w="115" w:type="dxa"/>
      </w:tblCellMar>
    </w:tblPr>
  </w:style>
  <w:style w:type="table" w:customStyle="1" w:styleId="affe">
    <w:basedOn w:val="TableNormal"/>
    <w:pPr>
      <w:spacing w:after="0" w:line="240" w:lineRule="auto"/>
    </w:pPr>
    <w:tblPr>
      <w:tblStyleRowBandSize w:val="1"/>
      <w:tblStyleColBandSize w:val="1"/>
      <w:tblCellMar>
        <w:left w:w="115" w:type="dxa"/>
        <w:right w:w="115" w:type="dxa"/>
      </w:tblCellMar>
    </w:tblPr>
  </w:style>
  <w:style w:type="table" w:customStyle="1" w:styleId="afff">
    <w:basedOn w:val="TableNormal"/>
    <w:pPr>
      <w:spacing w:after="0" w:line="240" w:lineRule="auto"/>
    </w:pPr>
    <w:tblPr>
      <w:tblStyleRowBandSize w:val="1"/>
      <w:tblStyleColBandSize w:val="1"/>
      <w:tblCellMar>
        <w:left w:w="115" w:type="dxa"/>
        <w:right w:w="115" w:type="dxa"/>
      </w:tblCellMar>
    </w:tblPr>
  </w:style>
  <w:style w:type="table" w:customStyle="1" w:styleId="afff0">
    <w:basedOn w:val="TableNormal"/>
    <w:pPr>
      <w:spacing w:after="0" w:line="240" w:lineRule="auto"/>
    </w:pPr>
    <w:tblPr>
      <w:tblStyleRowBandSize w:val="1"/>
      <w:tblStyleColBandSize w:val="1"/>
      <w:tblCellMar>
        <w:left w:w="115" w:type="dxa"/>
        <w:right w:w="115" w:type="dxa"/>
      </w:tblCellMar>
    </w:tblPr>
  </w:style>
  <w:style w:type="table" w:customStyle="1" w:styleId="afff1">
    <w:basedOn w:val="TableNormal"/>
    <w:pPr>
      <w:spacing w:after="0" w:line="240" w:lineRule="auto"/>
    </w:pPr>
    <w:tblPr>
      <w:tblStyleRowBandSize w:val="1"/>
      <w:tblStyleColBandSize w:val="1"/>
      <w:tblCellMar>
        <w:left w:w="115" w:type="dxa"/>
        <w:right w:w="115" w:type="dxa"/>
      </w:tblCellMar>
    </w:tblPr>
  </w:style>
  <w:style w:type="table" w:customStyle="1" w:styleId="afff2">
    <w:basedOn w:val="TableNormal"/>
    <w:pPr>
      <w:spacing w:after="0" w:line="240" w:lineRule="auto"/>
    </w:pPr>
    <w:tblPr>
      <w:tblStyleRowBandSize w:val="1"/>
      <w:tblStyleColBandSize w:val="1"/>
      <w:tblCellMar>
        <w:left w:w="115" w:type="dxa"/>
        <w:right w:w="115" w:type="dxa"/>
      </w:tblCellMar>
    </w:tblPr>
  </w:style>
  <w:style w:type="table" w:customStyle="1" w:styleId="afff3">
    <w:basedOn w:val="TableNormal"/>
    <w:pPr>
      <w:spacing w:after="0" w:line="240" w:lineRule="auto"/>
    </w:pPr>
    <w:tblPr>
      <w:tblStyleRowBandSize w:val="1"/>
      <w:tblStyleColBandSize w:val="1"/>
      <w:tblCellMar>
        <w:left w:w="115" w:type="dxa"/>
        <w:right w:w="115" w:type="dxa"/>
      </w:tblCellMar>
    </w:tblPr>
  </w:style>
  <w:style w:type="table" w:customStyle="1" w:styleId="afff4">
    <w:basedOn w:val="TableNormal"/>
    <w:pPr>
      <w:spacing w:after="0" w:line="240" w:lineRule="auto"/>
    </w:pPr>
    <w:tblPr>
      <w:tblStyleRowBandSize w:val="1"/>
      <w:tblStyleColBandSize w:val="1"/>
      <w:tblCellMar>
        <w:left w:w="115" w:type="dxa"/>
        <w:right w:w="115" w:type="dxa"/>
      </w:tblCellMar>
    </w:tblPr>
  </w:style>
  <w:style w:type="table" w:customStyle="1" w:styleId="afff5">
    <w:basedOn w:val="TableNormal"/>
    <w:pPr>
      <w:spacing w:after="0" w:line="240" w:lineRule="auto"/>
    </w:pPr>
    <w:tblPr>
      <w:tblStyleRowBandSize w:val="1"/>
      <w:tblStyleColBandSize w:val="1"/>
      <w:tblCellMar>
        <w:left w:w="115" w:type="dxa"/>
        <w:right w:w="115" w:type="dxa"/>
      </w:tblCellMar>
    </w:tblPr>
  </w:style>
  <w:style w:type="table" w:customStyle="1" w:styleId="afff6">
    <w:basedOn w:val="TableNormal"/>
    <w:pPr>
      <w:spacing w:after="0" w:line="240" w:lineRule="auto"/>
    </w:pPr>
    <w:tblPr>
      <w:tblStyleRowBandSize w:val="1"/>
      <w:tblStyleColBandSize w:val="1"/>
      <w:tblCellMar>
        <w:left w:w="115" w:type="dxa"/>
        <w:right w:w="115" w:type="dxa"/>
      </w:tblCellMar>
    </w:tblPr>
  </w:style>
  <w:style w:type="table" w:customStyle="1" w:styleId="afff7">
    <w:basedOn w:val="TableNormal"/>
    <w:pPr>
      <w:spacing w:after="0" w:line="240" w:lineRule="auto"/>
    </w:pPr>
    <w:tblPr>
      <w:tblStyleRowBandSize w:val="1"/>
      <w:tblStyleColBandSize w:val="1"/>
      <w:tblCellMar>
        <w:left w:w="115" w:type="dxa"/>
        <w:right w:w="115" w:type="dxa"/>
      </w:tblCellMar>
    </w:tblPr>
  </w:style>
  <w:style w:type="table" w:customStyle="1" w:styleId="afff8">
    <w:basedOn w:val="TableNormal"/>
    <w:pPr>
      <w:spacing w:after="0" w:line="240" w:lineRule="auto"/>
    </w:pPr>
    <w:tblPr>
      <w:tblStyleRowBandSize w:val="1"/>
      <w:tblStyleColBandSize w:val="1"/>
      <w:tblCellMar>
        <w:left w:w="115" w:type="dxa"/>
        <w:right w:w="115" w:type="dxa"/>
      </w:tblCellMar>
    </w:tblPr>
  </w:style>
  <w:style w:type="table" w:customStyle="1" w:styleId="afff9">
    <w:basedOn w:val="TableNormal"/>
    <w:pPr>
      <w:spacing w:after="0" w:line="240" w:lineRule="auto"/>
    </w:pPr>
    <w:tblPr>
      <w:tblStyleRowBandSize w:val="1"/>
      <w:tblStyleColBandSize w:val="1"/>
      <w:tblCellMar>
        <w:left w:w="115" w:type="dxa"/>
        <w:right w:w="115" w:type="dxa"/>
      </w:tblCellMar>
    </w:tblPr>
  </w:style>
  <w:style w:type="table" w:customStyle="1" w:styleId="afffa">
    <w:basedOn w:val="TableNormal"/>
    <w:pPr>
      <w:spacing w:after="0" w:line="240" w:lineRule="auto"/>
    </w:pPr>
    <w:tblPr>
      <w:tblStyleRowBandSize w:val="1"/>
      <w:tblStyleColBandSize w:val="1"/>
      <w:tblCellMar>
        <w:left w:w="115" w:type="dxa"/>
        <w:right w:w="115" w:type="dxa"/>
      </w:tblCellMar>
    </w:tblPr>
  </w:style>
  <w:style w:type="table" w:customStyle="1" w:styleId="afffb">
    <w:basedOn w:val="TableNormal"/>
    <w:pPr>
      <w:spacing w:after="0" w:line="240" w:lineRule="auto"/>
    </w:pPr>
    <w:tblPr>
      <w:tblStyleRowBandSize w:val="1"/>
      <w:tblStyleColBandSize w:val="1"/>
      <w:tblCellMar>
        <w:left w:w="115" w:type="dxa"/>
        <w:right w:w="115" w:type="dxa"/>
      </w:tblCellMar>
    </w:tblPr>
  </w:style>
  <w:style w:type="table" w:customStyle="1" w:styleId="afffc">
    <w:basedOn w:val="TableNormal"/>
    <w:pPr>
      <w:spacing w:after="0" w:line="240" w:lineRule="auto"/>
    </w:pPr>
    <w:tblPr>
      <w:tblStyleRowBandSize w:val="1"/>
      <w:tblStyleColBandSize w:val="1"/>
      <w:tblCellMar>
        <w:left w:w="115" w:type="dxa"/>
        <w:right w:w="115" w:type="dxa"/>
      </w:tblCellMar>
    </w:tblPr>
  </w:style>
  <w:style w:type="table" w:customStyle="1" w:styleId="afffd">
    <w:basedOn w:val="TableNormal"/>
    <w:pPr>
      <w:spacing w:after="0" w:line="240" w:lineRule="auto"/>
    </w:pPr>
    <w:tblPr>
      <w:tblStyleRowBandSize w:val="1"/>
      <w:tblStyleColBandSize w:val="1"/>
      <w:tblCellMar>
        <w:left w:w="115" w:type="dxa"/>
        <w:right w:w="115" w:type="dxa"/>
      </w:tblCellMar>
    </w:tblPr>
  </w:style>
  <w:style w:type="table" w:customStyle="1" w:styleId="afffe">
    <w:basedOn w:val="TableNormal"/>
    <w:pPr>
      <w:spacing w:after="0" w:line="240" w:lineRule="auto"/>
    </w:pPr>
    <w:tblPr>
      <w:tblStyleRowBandSize w:val="1"/>
      <w:tblStyleColBandSize w:val="1"/>
      <w:tblCellMar>
        <w:left w:w="115" w:type="dxa"/>
        <w:right w:w="115" w:type="dxa"/>
      </w:tblCellMar>
    </w:tblPr>
  </w:style>
  <w:style w:type="table" w:customStyle="1" w:styleId="affff">
    <w:basedOn w:val="TableNormal"/>
    <w:pPr>
      <w:spacing w:after="0" w:line="240" w:lineRule="auto"/>
    </w:pPr>
    <w:tblPr>
      <w:tblStyleRowBandSize w:val="1"/>
      <w:tblStyleColBandSize w:val="1"/>
      <w:tblCellMar>
        <w:left w:w="115" w:type="dxa"/>
        <w:right w:w="115" w:type="dxa"/>
      </w:tblCellMar>
    </w:tblPr>
  </w:style>
  <w:style w:type="table" w:customStyle="1" w:styleId="affff0">
    <w:basedOn w:val="TableNormal"/>
    <w:pPr>
      <w:spacing w:after="0" w:line="240" w:lineRule="auto"/>
    </w:pPr>
    <w:tblPr>
      <w:tblStyleRowBandSize w:val="1"/>
      <w:tblStyleColBandSize w:val="1"/>
      <w:tblCellMar>
        <w:left w:w="115" w:type="dxa"/>
        <w:right w:w="115" w:type="dxa"/>
      </w:tblCellMar>
    </w:tblPr>
  </w:style>
  <w:style w:type="table" w:customStyle="1" w:styleId="affff1">
    <w:basedOn w:val="TableNormal"/>
    <w:pPr>
      <w:spacing w:after="0" w:line="240" w:lineRule="auto"/>
    </w:pPr>
    <w:tblPr>
      <w:tblStyleRowBandSize w:val="1"/>
      <w:tblStyleColBandSize w:val="1"/>
      <w:tblCellMar>
        <w:left w:w="115" w:type="dxa"/>
        <w:right w:w="115" w:type="dxa"/>
      </w:tblCellMar>
    </w:tblPr>
  </w:style>
  <w:style w:type="table" w:customStyle="1" w:styleId="affff2">
    <w:basedOn w:val="TableNormal"/>
    <w:pPr>
      <w:spacing w:after="0" w:line="240" w:lineRule="auto"/>
    </w:pPr>
    <w:tblPr>
      <w:tblStyleRowBandSize w:val="1"/>
      <w:tblStyleColBandSize w:val="1"/>
      <w:tblCellMar>
        <w:left w:w="115" w:type="dxa"/>
        <w:right w:w="115" w:type="dxa"/>
      </w:tblCellMar>
    </w:tblPr>
  </w:style>
  <w:style w:type="table" w:customStyle="1" w:styleId="affff3">
    <w:basedOn w:val="TableNormal"/>
    <w:pPr>
      <w:spacing w:after="0" w:line="240" w:lineRule="auto"/>
    </w:pPr>
    <w:tblPr>
      <w:tblStyleRowBandSize w:val="1"/>
      <w:tblStyleColBandSize w:val="1"/>
      <w:tblCellMar>
        <w:left w:w="115" w:type="dxa"/>
        <w:right w:w="115" w:type="dxa"/>
      </w:tblCellMar>
    </w:tblPr>
  </w:style>
  <w:style w:type="table" w:customStyle="1" w:styleId="affff4">
    <w:basedOn w:val="TableNormal"/>
    <w:pPr>
      <w:spacing w:after="0" w:line="240" w:lineRule="auto"/>
    </w:pPr>
    <w:tblPr>
      <w:tblStyleRowBandSize w:val="1"/>
      <w:tblStyleColBandSize w:val="1"/>
      <w:tblCellMar>
        <w:left w:w="115" w:type="dxa"/>
        <w:right w:w="115" w:type="dxa"/>
      </w:tblCellMar>
    </w:tblPr>
  </w:style>
  <w:style w:type="table" w:customStyle="1" w:styleId="affff5">
    <w:basedOn w:val="TableNormal"/>
    <w:pPr>
      <w:spacing w:after="0" w:line="240" w:lineRule="auto"/>
    </w:pPr>
    <w:tblPr>
      <w:tblStyleRowBandSize w:val="1"/>
      <w:tblStyleColBandSize w:val="1"/>
      <w:tblCellMar>
        <w:left w:w="115" w:type="dxa"/>
        <w:right w:w="115" w:type="dxa"/>
      </w:tblCellMar>
    </w:tblPr>
  </w:style>
  <w:style w:type="table" w:customStyle="1" w:styleId="affff6">
    <w:basedOn w:val="TableNormal"/>
    <w:pPr>
      <w:spacing w:after="0" w:line="240" w:lineRule="auto"/>
    </w:pPr>
    <w:tblPr>
      <w:tblStyleRowBandSize w:val="1"/>
      <w:tblStyleColBandSize w:val="1"/>
      <w:tblCellMar>
        <w:left w:w="115" w:type="dxa"/>
        <w:right w:w="115" w:type="dxa"/>
      </w:tblCellMar>
    </w:tblPr>
  </w:style>
  <w:style w:type="table" w:customStyle="1" w:styleId="affff7">
    <w:basedOn w:val="TableNormal"/>
    <w:pPr>
      <w:spacing w:after="0" w:line="240" w:lineRule="auto"/>
    </w:pPr>
    <w:tblPr>
      <w:tblStyleRowBandSize w:val="1"/>
      <w:tblStyleColBandSize w:val="1"/>
      <w:tblCellMar>
        <w:left w:w="115" w:type="dxa"/>
        <w:right w:w="115" w:type="dxa"/>
      </w:tblCellMar>
    </w:tblPr>
  </w:style>
  <w:style w:type="table" w:customStyle="1" w:styleId="affff8">
    <w:basedOn w:val="TableNormal"/>
    <w:pPr>
      <w:spacing w:after="0" w:line="240" w:lineRule="auto"/>
    </w:pPr>
    <w:tblPr>
      <w:tblStyleRowBandSize w:val="1"/>
      <w:tblStyleColBandSize w:val="1"/>
      <w:tblCellMar>
        <w:left w:w="115" w:type="dxa"/>
        <w:right w:w="115" w:type="dxa"/>
      </w:tblCellMar>
    </w:tblPr>
  </w:style>
  <w:style w:type="table" w:customStyle="1" w:styleId="affff9">
    <w:basedOn w:val="TableNormal"/>
    <w:pPr>
      <w:spacing w:after="0" w:line="240" w:lineRule="auto"/>
    </w:pPr>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B80D00"/>
    <w:rPr>
      <w:color w:val="954F72" w:themeColor="followedHyperlink"/>
      <w:u w:val="single"/>
    </w:rPr>
  </w:style>
  <w:style w:type="table" w:customStyle="1" w:styleId="affffa">
    <w:basedOn w:val="TableNormal"/>
    <w:pPr>
      <w:spacing w:after="0" w:line="240" w:lineRule="auto"/>
    </w:pPr>
    <w:tblPr>
      <w:tblStyleRowBandSize w:val="1"/>
      <w:tblStyleColBandSize w:val="1"/>
      <w:tblCellMar>
        <w:left w:w="115" w:type="dxa"/>
        <w:right w:w="115" w:type="dxa"/>
      </w:tblCellMar>
    </w:tblPr>
  </w:style>
  <w:style w:type="table" w:customStyle="1" w:styleId="affffb">
    <w:basedOn w:val="TableNormal"/>
    <w:pPr>
      <w:spacing w:after="0" w:line="240" w:lineRule="auto"/>
    </w:pPr>
    <w:tblPr>
      <w:tblStyleRowBandSize w:val="1"/>
      <w:tblStyleColBandSize w:val="1"/>
      <w:tblCellMar>
        <w:left w:w="115" w:type="dxa"/>
        <w:right w:w="115" w:type="dxa"/>
      </w:tblCellMar>
    </w:tblPr>
  </w:style>
  <w:style w:type="table" w:customStyle="1" w:styleId="affffc">
    <w:basedOn w:val="TableNormal"/>
    <w:pPr>
      <w:spacing w:after="0" w:line="240" w:lineRule="auto"/>
    </w:pPr>
    <w:tblPr>
      <w:tblStyleRowBandSize w:val="1"/>
      <w:tblStyleColBandSize w:val="1"/>
      <w:tblCellMar>
        <w:left w:w="115" w:type="dxa"/>
        <w:right w:w="115" w:type="dxa"/>
      </w:tblCellMar>
    </w:tblPr>
  </w:style>
  <w:style w:type="table" w:customStyle="1" w:styleId="affffd">
    <w:basedOn w:val="TableNormal"/>
    <w:pPr>
      <w:spacing w:after="0" w:line="240" w:lineRule="auto"/>
    </w:pPr>
    <w:tblPr>
      <w:tblStyleRowBandSize w:val="1"/>
      <w:tblStyleColBandSize w:val="1"/>
      <w:tblCellMar>
        <w:left w:w="115" w:type="dxa"/>
        <w:right w:w="115" w:type="dxa"/>
      </w:tblCellMar>
    </w:tblPr>
  </w:style>
  <w:style w:type="table" w:customStyle="1" w:styleId="affffe">
    <w:basedOn w:val="TableNormal"/>
    <w:pPr>
      <w:spacing w:after="0" w:line="240" w:lineRule="auto"/>
    </w:pPr>
    <w:tblPr>
      <w:tblStyleRowBandSize w:val="1"/>
      <w:tblStyleColBandSize w:val="1"/>
      <w:tblCellMar>
        <w:left w:w="115" w:type="dxa"/>
        <w:right w:w="115" w:type="dxa"/>
      </w:tblCellMar>
    </w:tblPr>
  </w:style>
  <w:style w:type="table" w:customStyle="1" w:styleId="afffff">
    <w:basedOn w:val="TableNormal"/>
    <w:pPr>
      <w:spacing w:after="0" w:line="240" w:lineRule="auto"/>
    </w:pPr>
    <w:tblPr>
      <w:tblStyleRowBandSize w:val="1"/>
      <w:tblStyleColBandSize w:val="1"/>
      <w:tblCellMar>
        <w:left w:w="115" w:type="dxa"/>
        <w:right w:w="115" w:type="dxa"/>
      </w:tblCellMar>
    </w:tblPr>
  </w:style>
  <w:style w:type="table" w:customStyle="1" w:styleId="afffff0">
    <w:basedOn w:val="TableNormal"/>
    <w:pPr>
      <w:spacing w:after="0" w:line="240" w:lineRule="auto"/>
    </w:pPr>
    <w:tblPr>
      <w:tblStyleRowBandSize w:val="1"/>
      <w:tblStyleColBandSize w:val="1"/>
      <w:tblCellMar>
        <w:left w:w="115" w:type="dxa"/>
        <w:right w:w="115" w:type="dxa"/>
      </w:tblCellMar>
    </w:tblPr>
  </w:style>
  <w:style w:type="table" w:customStyle="1" w:styleId="afffff1">
    <w:basedOn w:val="TableNormal"/>
    <w:pPr>
      <w:spacing w:after="0" w:line="240" w:lineRule="auto"/>
    </w:pPr>
    <w:tblPr>
      <w:tblStyleRowBandSize w:val="1"/>
      <w:tblStyleColBandSize w:val="1"/>
      <w:tblCellMar>
        <w:left w:w="115" w:type="dxa"/>
        <w:right w:w="115" w:type="dxa"/>
      </w:tblCellMar>
    </w:tblPr>
  </w:style>
  <w:style w:type="table" w:customStyle="1" w:styleId="afffff2">
    <w:basedOn w:val="TableNormal"/>
    <w:pPr>
      <w:spacing w:after="0" w:line="240" w:lineRule="auto"/>
    </w:pPr>
    <w:tblPr>
      <w:tblStyleRowBandSize w:val="1"/>
      <w:tblStyleColBandSize w:val="1"/>
      <w:tblCellMar>
        <w:left w:w="115" w:type="dxa"/>
        <w:right w:w="115" w:type="dxa"/>
      </w:tblCellMar>
    </w:tblPr>
  </w:style>
  <w:style w:type="table" w:customStyle="1" w:styleId="afffff3">
    <w:basedOn w:val="TableNormal"/>
    <w:pPr>
      <w:spacing w:after="0" w:line="240" w:lineRule="auto"/>
    </w:pPr>
    <w:tblPr>
      <w:tblStyleRowBandSize w:val="1"/>
      <w:tblStyleColBandSize w:val="1"/>
      <w:tblCellMar>
        <w:left w:w="115" w:type="dxa"/>
        <w:right w:w="115" w:type="dxa"/>
      </w:tblCellMar>
    </w:tblPr>
  </w:style>
  <w:style w:type="table" w:customStyle="1" w:styleId="afffff4">
    <w:basedOn w:val="TableNormal"/>
    <w:pPr>
      <w:spacing w:after="0" w:line="240" w:lineRule="auto"/>
    </w:pPr>
    <w:tblPr>
      <w:tblStyleRowBandSize w:val="1"/>
      <w:tblStyleColBandSize w:val="1"/>
      <w:tblCellMar>
        <w:left w:w="115" w:type="dxa"/>
        <w:right w:w="115" w:type="dxa"/>
      </w:tblCellMar>
    </w:tblPr>
  </w:style>
  <w:style w:type="table" w:customStyle="1" w:styleId="afffff5">
    <w:basedOn w:val="TableNormal"/>
    <w:pPr>
      <w:spacing w:after="0" w:line="240" w:lineRule="auto"/>
    </w:pPr>
    <w:tblPr>
      <w:tblStyleRowBandSize w:val="1"/>
      <w:tblStyleColBandSize w:val="1"/>
      <w:tblCellMar>
        <w:left w:w="115" w:type="dxa"/>
        <w:right w:w="115" w:type="dxa"/>
      </w:tblCellMar>
    </w:tblPr>
  </w:style>
  <w:style w:type="table" w:customStyle="1" w:styleId="afffff6">
    <w:basedOn w:val="TableNormal"/>
    <w:pPr>
      <w:spacing w:after="0" w:line="240" w:lineRule="auto"/>
    </w:pPr>
    <w:tblPr>
      <w:tblStyleRowBandSize w:val="1"/>
      <w:tblStyleColBandSize w:val="1"/>
      <w:tblCellMar>
        <w:left w:w="115" w:type="dxa"/>
        <w:right w:w="115" w:type="dxa"/>
      </w:tblCellMar>
    </w:tblPr>
  </w:style>
  <w:style w:type="table" w:customStyle="1" w:styleId="afffff7">
    <w:basedOn w:val="TableNormal"/>
    <w:pPr>
      <w:spacing w:after="0" w:line="240" w:lineRule="auto"/>
    </w:pPr>
    <w:tblPr>
      <w:tblStyleRowBandSize w:val="1"/>
      <w:tblStyleColBandSize w:val="1"/>
      <w:tblCellMar>
        <w:left w:w="115" w:type="dxa"/>
        <w:right w:w="115" w:type="dxa"/>
      </w:tblCellMar>
    </w:tblPr>
  </w:style>
  <w:style w:type="table" w:customStyle="1" w:styleId="afffff8">
    <w:basedOn w:val="TableNormal"/>
    <w:pPr>
      <w:spacing w:after="0" w:line="240" w:lineRule="auto"/>
    </w:pPr>
    <w:tblPr>
      <w:tblStyleRowBandSize w:val="1"/>
      <w:tblStyleColBandSize w:val="1"/>
      <w:tblCellMar>
        <w:left w:w="115" w:type="dxa"/>
        <w:right w:w="115" w:type="dxa"/>
      </w:tblCellMar>
    </w:tblPr>
  </w:style>
  <w:style w:type="table" w:customStyle="1" w:styleId="afffff9">
    <w:basedOn w:val="TableNormal"/>
    <w:pPr>
      <w:spacing w:after="0" w:line="240" w:lineRule="auto"/>
    </w:pPr>
    <w:tblPr>
      <w:tblStyleRowBandSize w:val="1"/>
      <w:tblStyleColBandSize w:val="1"/>
      <w:tblCellMar>
        <w:left w:w="115" w:type="dxa"/>
        <w:right w:w="115" w:type="dxa"/>
      </w:tblCellMar>
    </w:tblPr>
  </w:style>
  <w:style w:type="table" w:customStyle="1" w:styleId="afffffa">
    <w:basedOn w:val="TableNormal"/>
    <w:pPr>
      <w:spacing w:after="0" w:line="240" w:lineRule="auto"/>
    </w:pPr>
    <w:tblPr>
      <w:tblStyleRowBandSize w:val="1"/>
      <w:tblStyleColBandSize w:val="1"/>
      <w:tblCellMar>
        <w:left w:w="115" w:type="dxa"/>
        <w:right w:w="115" w:type="dxa"/>
      </w:tblCellMar>
    </w:tblPr>
  </w:style>
  <w:style w:type="table" w:customStyle="1" w:styleId="afffffb">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s://rozirvykolo.org/" TargetMode="External"/><Relationship Id="rId18" Type="http://schemas.openxmlformats.org/officeDocument/2006/relationships/hyperlink" Target="http://www.unfpa.org/about-procurement" TargetMode="External"/><Relationship Id="rId26"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styles" Target="styles.xml"/><Relationship Id="rId21" Type="http://schemas.openxmlformats.org/officeDocument/2006/relationships/hyperlink" Target="http://www.unfpa.org/about-procurement" TargetMode="External"/><Relationship Id="rId7" Type="http://schemas.openxmlformats.org/officeDocument/2006/relationships/endnotes" Target="endnotes.xml"/><Relationship Id="rId12" Type="http://schemas.openxmlformats.org/officeDocument/2006/relationships/hyperlink" Target="https://www.instagram.com/rozirvy_kolo/" TargetMode="External"/><Relationship Id="rId17" Type="http://schemas.openxmlformats.org/officeDocument/2006/relationships/hyperlink" Target="http://www.treasury.un.org" TargetMode="External"/><Relationship Id="rId25"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numbering" Target="numbering.xml"/><Relationship Id="rId16" Type="http://schemas.openxmlformats.org/officeDocument/2006/relationships/hyperlink" Target="https://rozirvykolo.org/" TargetMode="External"/><Relationship Id="rId20" Type="http://schemas.openxmlformats.org/officeDocument/2006/relationships/hyperlink" Target="http://web2.unfpa.org/help/hotline.cf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rozirvykolo/" TargetMode="External"/><Relationship Id="rId24" Type="http://schemas.openxmlformats.org/officeDocument/2006/relationships/hyperlink" Target="http://www.unfpa.org/resources/unfpa-general-conditions-de-minimis-contracts" TargetMode="External"/><Relationship Id="rId5" Type="http://schemas.openxmlformats.org/officeDocument/2006/relationships/webSettings" Target="webSettings.xml"/><Relationship Id="rId15" Type="http://schemas.openxmlformats.org/officeDocument/2006/relationships/hyperlink" Target="https://rozirvykolo.org/" TargetMode="External"/><Relationship Id="rId23" Type="http://schemas.openxmlformats.org/officeDocument/2006/relationships/hyperlink" Target="mailto:procurement@unfpa.org" TargetMode="External"/><Relationship Id="rId28" Type="http://schemas.openxmlformats.org/officeDocument/2006/relationships/fontTable" Target="fontTable.xml"/><Relationship Id="rId10" Type="http://schemas.openxmlformats.org/officeDocument/2006/relationships/hyperlink" Target="https://rozirvykolo.org/" TargetMode="External"/><Relationship Id="rId19" Type="http://schemas.openxmlformats.org/officeDocument/2006/relationships/hyperlink" Target="http://www.unfpa.org/resources/fraud-policy-2009" TargetMode="External"/><Relationship Id="rId4" Type="http://schemas.openxmlformats.org/officeDocument/2006/relationships/settings" Target="settings.xml"/><Relationship Id="rId9" Type="http://schemas.openxmlformats.org/officeDocument/2006/relationships/hyperlink" Target="https://youtu.be/WHKEyK9kOqo" TargetMode="External"/><Relationship Id="rId14" Type="http://schemas.openxmlformats.org/officeDocument/2006/relationships/hyperlink" Target="https://rozirvykolo.org/" TargetMode="External"/><Relationship Id="rId22" Type="http://schemas.openxmlformats.org/officeDocument/2006/relationships/hyperlink" Target="mailto:kompaniiets@unfpa.org"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unfpa.org.u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YH+qOhu3IjH+mTFIPyRAvLfBbQ==">AMUW2mXysxxdLJlX9JThyRUkLjpvBvUlEm65msW/r+K2M7Clb80A/3taLu4iDMcaInhQcViKr6C7LEiKNyDce87zG1fUGBsuDtzZQ1RTCTuhykPSHhoBI2/jIn+V0uJx+lEUlU/QhVgSNaYFcEBevfuwTwRTlyN93xfhyiJYNqEg7BY/ioqENBc/77psB74ZeoPLyRhJiee5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4430</Words>
  <Characters>25254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 GBV Programme</dc:creator>
  <cp:lastModifiedBy>IT</cp:lastModifiedBy>
  <cp:revision>11</cp:revision>
  <dcterms:created xsi:type="dcterms:W3CDTF">2022-08-23T11:48:00Z</dcterms:created>
  <dcterms:modified xsi:type="dcterms:W3CDTF">2022-09-12T11:20:00Z</dcterms:modified>
</cp:coreProperties>
</file>