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191E60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341C02">
      <w:pPr>
        <w:tabs>
          <w:tab w:val="left" w:pos="5400"/>
        </w:tabs>
        <w:jc w:val="right"/>
      </w:pPr>
      <w:r>
        <w:t xml:space="preserve">Дата: </w:t>
      </w:r>
      <w:r w:rsidR="00127EE5">
        <w:rPr>
          <w:lang w:val="en-US"/>
        </w:rPr>
        <w:t>07</w:t>
      </w:r>
      <w:r>
        <w:t xml:space="preserve"> </w:t>
      </w:r>
      <w:r w:rsidR="00127EE5">
        <w:t xml:space="preserve">листопада </w:t>
      </w:r>
      <w:r w:rsidR="000200D4">
        <w:t>20</w:t>
      </w:r>
      <w:r>
        <w:t>2</w:t>
      </w:r>
      <w:r w:rsidR="003B54A2">
        <w:t>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B35910" w:rsidRDefault="00341C02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Затверджено:</w:t>
      </w:r>
    </w:p>
    <w:p w:rsidR="00B35910" w:rsidRDefault="00B35910" w:rsidP="00B359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lang w:val="en-US"/>
        </w:rPr>
        <w:t xml:space="preserve">Massimo Diana </w:t>
      </w:r>
      <w:r>
        <w:rPr>
          <w:b/>
          <w:color w:val="000000"/>
        </w:rPr>
        <w:t>/</w:t>
      </w:r>
      <w:r>
        <w:rPr>
          <w:b/>
          <w:color w:val="000000"/>
        </w:rPr>
        <w:t xml:space="preserve">п. </w:t>
      </w:r>
      <w:r w:rsidRPr="00EE5B3F">
        <w:rPr>
          <w:b/>
        </w:rPr>
        <w:t>Массімо Діана </w:t>
      </w:r>
    </w:p>
    <w:p w:rsidR="000200D4" w:rsidRPr="00B23C97" w:rsidRDefault="000200D4" w:rsidP="000200D4">
      <w:pPr>
        <w:spacing w:after="240" w:line="240" w:lineRule="auto"/>
        <w:rPr>
          <w:b/>
          <w:color w:val="000000"/>
        </w:rPr>
      </w:pPr>
      <w:r w:rsidRPr="00B23C97">
        <w:rPr>
          <w:b/>
          <w:color w:val="000000"/>
        </w:rPr>
        <w:t xml:space="preserve">UNFPA Representative / </w:t>
      </w:r>
      <w:r w:rsidR="00B35910">
        <w:rPr>
          <w:b/>
          <w:color w:val="000000"/>
        </w:rPr>
        <w:t>Представник</w:t>
      </w:r>
      <w:r w:rsidRPr="00B23C97">
        <w:rPr>
          <w:b/>
          <w:color w:val="000000"/>
        </w:rPr>
        <w:t xml:space="preserve"> UNFPA, Фонду ООН у галузі народонаселення в Україні</w:t>
      </w: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F23271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b/>
          <w:color w:val="000000"/>
        </w:rPr>
        <w:t>RFQ Nº UNFPA/UKR/RFQ/</w:t>
      </w:r>
      <w:r w:rsidR="003B54A2">
        <w:rPr>
          <w:b/>
          <w:color w:val="000000"/>
        </w:rPr>
        <w:t>23</w:t>
      </w:r>
      <w:r>
        <w:rPr>
          <w:b/>
          <w:color w:val="000000"/>
        </w:rPr>
        <w:t>/</w:t>
      </w:r>
      <w:r w:rsidR="00B35910">
        <w:rPr>
          <w:b/>
          <w:color w:val="000000"/>
        </w:rPr>
        <w:t>53</w:t>
      </w:r>
    </w:p>
    <w:p w:rsidR="003C1AF8" w:rsidRDefault="003C1AF8"/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 xml:space="preserve">Цим ми просимо вашу пропозицію на </w:t>
      </w:r>
      <w:r>
        <w:rPr>
          <w:b/>
        </w:rPr>
        <w:t>«</w:t>
      </w:r>
      <w:r w:rsidR="00B35910" w:rsidRPr="00B35910">
        <w:rPr>
          <w:b/>
        </w:rPr>
        <w:t>Обладнання мобільних груп поліції з протидії ГОН</w:t>
      </w:r>
      <w:r>
        <w:rPr>
          <w:b/>
        </w:rPr>
        <w:t>»</w:t>
      </w:r>
      <w:r>
        <w:t xml:space="preserve"> відповідно до наведеної нижче специфікації:</w:t>
      </w:r>
    </w:p>
    <w:p w:rsidR="003163EC" w:rsidRDefault="003163EC">
      <w:pPr>
        <w:spacing w:after="60"/>
        <w:jc w:val="both"/>
      </w:pPr>
    </w:p>
    <w:tbl>
      <w:tblPr>
        <w:tblStyle w:val="aff"/>
        <w:tblW w:w="10060" w:type="dxa"/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2835"/>
        <w:gridCol w:w="1701"/>
        <w:gridCol w:w="850"/>
        <w:gridCol w:w="851"/>
        <w:gridCol w:w="1843"/>
      </w:tblGrid>
      <w:tr w:rsidR="003C1AF8" w:rsidTr="00D905AC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Но-мер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217A88">
            <w:pPr>
              <w:spacing w:after="0" w:line="240" w:lineRule="auto"/>
              <w:ind w:left="-115" w:right="-115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</w:t>
            </w:r>
            <w:r w:rsidR="00217A88">
              <w:rPr>
                <w:color w:val="FFFFFF"/>
              </w:rPr>
              <w:t>-</w:t>
            </w:r>
            <w:r>
              <w:rPr>
                <w:color w:val="FFFFFF"/>
              </w:rPr>
              <w:t>ця виміру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Кіль-кість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2437CF" w:rsidTr="009D1D12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3163EC" w:rsidRDefault="002437CF" w:rsidP="000200D4">
            <w:pPr>
              <w:spacing w:after="0" w:line="240" w:lineRule="auto"/>
              <w:jc w:val="center"/>
            </w:pPr>
            <w:r>
              <w:t>Лот А</w:t>
            </w:r>
          </w:p>
        </w:tc>
      </w:tr>
      <w:tr w:rsidR="000200D4" w:rsidTr="00D905AC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EF2C80" w:rsidRDefault="000200D4" w:rsidP="000200D4">
            <w:pPr>
              <w:spacing w:after="0" w:line="240" w:lineRule="auto"/>
              <w:jc w:val="center"/>
            </w:pPr>
            <w:r w:rsidRPr="00EF2C80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Стілець офісний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Матеріал виготовлення стільця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Металевий каркас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Обшивка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Тканина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Чорний</w:t>
            </w:r>
          </w:p>
          <w:p w:rsidR="000200D4" w:rsidRPr="002437CF" w:rsidRDefault="002437CF" w:rsidP="002437CF">
            <w:pPr>
              <w:pStyle w:val="ListParagraph"/>
              <w:numPr>
                <w:ilvl w:val="0"/>
                <w:numId w:val="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Не менше 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4B77A3" w:rsidRDefault="000200D4" w:rsidP="000200D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3163EC" w:rsidRDefault="000200D4" w:rsidP="000200D4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4B77A3" w:rsidRDefault="002437CF" w:rsidP="000200D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3163EC" w:rsidRDefault="000200D4" w:rsidP="000200D4">
            <w:pPr>
              <w:spacing w:after="0" w:line="240" w:lineRule="auto"/>
              <w:jc w:val="center"/>
            </w:pPr>
          </w:p>
        </w:tc>
      </w:tr>
      <w:tr w:rsidR="002437CF" w:rsidTr="00D905AC">
        <w:tblPrEx>
          <w:tblCellMar>
            <w:left w:w="108" w:type="dxa"/>
            <w:right w:w="108" w:type="dxa"/>
          </w:tblCellMar>
        </w:tblPrEx>
        <w:trPr>
          <w:trHeight w:val="20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EF2C80" w:rsidRDefault="002437CF" w:rsidP="002437C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 xml:space="preserve">Крісло </w:t>
            </w:r>
          </w:p>
          <w:p w:rsidR="002437CF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офісне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5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Матеріал виготовлення стільця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Каркас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5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Каркас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Пересувний на колесах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5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Обшивка: </w:t>
            </w:r>
            <w:r w:rsidRPr="002437CF">
              <w:rPr>
                <w:color w:val="000000"/>
                <w:sz w:val="20"/>
                <w:szCs w:val="20"/>
              </w:rPr>
              <w:t>Шкірзамінник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5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Чорний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5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Не менше 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4B77A3" w:rsidRDefault="002437CF" w:rsidP="002437C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3163EC" w:rsidRDefault="002437CF" w:rsidP="002437CF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4B77A3" w:rsidRDefault="002437CF" w:rsidP="002437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3163EC" w:rsidRDefault="002437CF" w:rsidP="002437CF">
            <w:pPr>
              <w:spacing w:after="0" w:line="240" w:lineRule="auto"/>
              <w:jc w:val="center"/>
            </w:pPr>
          </w:p>
        </w:tc>
      </w:tr>
      <w:tr w:rsidR="000200D4" w:rsidTr="00D905AC">
        <w:tblPrEx>
          <w:tblCellMar>
            <w:left w:w="108" w:type="dxa"/>
            <w:right w:w="108" w:type="dxa"/>
          </w:tblCellMar>
        </w:tblPrEx>
        <w:trPr>
          <w:trHeight w:val="8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EF2C80" w:rsidRDefault="000200D4" w:rsidP="000200D4">
            <w:pPr>
              <w:spacing w:after="0" w:line="240" w:lineRule="auto"/>
              <w:jc w:val="center"/>
            </w:pPr>
            <w:r w:rsidRPr="00EF2C80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Офісн</w:t>
            </w:r>
            <w:r>
              <w:rPr>
                <w:color w:val="000000"/>
                <w:sz w:val="20"/>
                <w:szCs w:val="20"/>
              </w:rPr>
              <w:t xml:space="preserve">ий </w:t>
            </w:r>
          </w:p>
          <w:p w:rsidR="000200D4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Тип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комп'ютерний стіл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Матеріал стільниці та ніжок: </w:t>
            </w:r>
            <w:r w:rsidRPr="002437CF">
              <w:rPr>
                <w:color w:val="000000"/>
                <w:sz w:val="20"/>
                <w:szCs w:val="20"/>
              </w:rPr>
              <w:t>ДСП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Форма:</w:t>
            </w:r>
            <w:r w:rsidRPr="002437CF">
              <w:rPr>
                <w:color w:val="000000"/>
                <w:sz w:val="20"/>
                <w:szCs w:val="20"/>
              </w:rPr>
              <w:tab/>
              <w:t>прямокутна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cосна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Pr="002437CF">
              <w:rPr>
                <w:color w:val="000000"/>
                <w:sz w:val="20"/>
                <w:szCs w:val="20"/>
              </w:rPr>
              <w:t>1400x1200x750мм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Товщина корпусу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16 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Крайка стільниці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22х2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Висота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75 см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Вбудована тумба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3-4 шухляди</w:t>
            </w:r>
          </w:p>
          <w:p w:rsidR="000200D4" w:rsidRPr="002437CF" w:rsidRDefault="002437CF" w:rsidP="002437CF">
            <w:pPr>
              <w:pStyle w:val="ListParagraph"/>
              <w:numPr>
                <w:ilvl w:val="0"/>
                <w:numId w:val="6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Вага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до 60 кг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4B77A3" w:rsidRDefault="000200D4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3163EC" w:rsidRDefault="000200D4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Pr="004B77A3" w:rsidRDefault="00F970E0" w:rsidP="002437CF">
            <w:pPr>
              <w:spacing w:after="0" w:line="240" w:lineRule="auto"/>
              <w:jc w:val="center"/>
              <w:rPr>
                <w:lang w:val="en-US"/>
              </w:rPr>
            </w:pPr>
            <w:r>
              <w:t>3</w:t>
            </w:r>
            <w:bookmarkStart w:id="1" w:name="_GoBack"/>
            <w:bookmarkEnd w:id="1"/>
            <w:r w:rsidR="002437CF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Default="000200D4" w:rsidP="000200D4">
            <w:pPr>
              <w:spacing w:after="0" w:line="240" w:lineRule="auto"/>
              <w:jc w:val="center"/>
            </w:pPr>
          </w:p>
        </w:tc>
      </w:tr>
      <w:tr w:rsidR="00217FD8" w:rsidTr="00D905AC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</w:pPr>
            <w:r w:rsidRPr="00EF2C80"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Шафа-стелаж комбінована  для документів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7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Матеріал: </w:t>
            </w:r>
            <w:r w:rsidRPr="002437CF">
              <w:rPr>
                <w:color w:val="000000"/>
                <w:sz w:val="20"/>
                <w:szCs w:val="20"/>
              </w:rPr>
              <w:t>ДСП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7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cвітло-сірий або беж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7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Pr="002437CF">
              <w:rPr>
                <w:color w:val="000000"/>
                <w:sz w:val="20"/>
                <w:szCs w:val="20"/>
              </w:rPr>
              <w:t>600-800 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7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Глибина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600 мм</w:t>
            </w:r>
          </w:p>
          <w:p w:rsidR="00217FD8" w:rsidRPr="002437CF" w:rsidRDefault="002437CF" w:rsidP="002437CF">
            <w:pPr>
              <w:pStyle w:val="ListParagraph"/>
              <w:numPr>
                <w:ilvl w:val="0"/>
                <w:numId w:val="7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Висота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1850 мм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437CF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217FD8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7FD8" w:rsidTr="00D905AC">
        <w:tblPrEx>
          <w:tblCellMar>
            <w:left w:w="108" w:type="dxa"/>
            <w:right w:w="108" w:type="dxa"/>
          </w:tblCellMar>
        </w:tblPrEx>
        <w:trPr>
          <w:trHeight w:val="1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Шафа для однострою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Матеріал: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ДСП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Pr="002437CF">
              <w:rPr>
                <w:color w:val="000000"/>
                <w:sz w:val="20"/>
                <w:szCs w:val="20"/>
              </w:rPr>
              <w:t>600-800 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Глибина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600 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Висота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 xml:space="preserve">1850 мм </w:t>
            </w:r>
          </w:p>
          <w:p w:rsidR="00217FD8" w:rsidRPr="002437CF" w:rsidRDefault="002437CF" w:rsidP="002437CF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437CF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217FD8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7FD8" w:rsidTr="00D905AC">
        <w:tblPrEx>
          <w:tblCellMar>
            <w:left w:w="108" w:type="dxa"/>
            <w:right w:w="108" w:type="dxa"/>
          </w:tblCellMar>
        </w:tblPrEx>
        <w:trPr>
          <w:trHeight w:val="27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217FD8" w:rsidP="00217FD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Диван розкладний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Матеріал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висока ступінь до зносу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Cірий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Додаткові подушки: </w:t>
            </w:r>
            <w:r w:rsidRPr="002437CF">
              <w:rPr>
                <w:color w:val="000000"/>
                <w:sz w:val="20"/>
                <w:szCs w:val="20"/>
              </w:rPr>
              <w:t>Так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Відділення для білизни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Так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Ширина: </w:t>
            </w:r>
            <w:r w:rsidRPr="002437CF">
              <w:rPr>
                <w:color w:val="000000"/>
                <w:sz w:val="20"/>
                <w:szCs w:val="20"/>
              </w:rPr>
              <w:t>212 см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Глибина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96 см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Висота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85 см</w:t>
            </w:r>
          </w:p>
          <w:p w:rsidR="00217FD8" w:rsidRPr="002437CF" w:rsidRDefault="002437CF" w:rsidP="002437CF">
            <w:pPr>
              <w:pStyle w:val="ListParagraph"/>
              <w:numPr>
                <w:ilvl w:val="0"/>
                <w:numId w:val="9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не менше 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17FD8" w:rsidP="002437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437CF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217FD8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7FD8" w:rsidTr="00D905AC">
        <w:tblPrEx>
          <w:tblCellMar>
            <w:left w:w="108" w:type="dxa"/>
            <w:right w:w="108" w:type="dxa"/>
          </w:tblCellMar>
        </w:tblPrEx>
        <w:trPr>
          <w:trHeight w:val="2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2437CF" w:rsidP="002437CF">
            <w:pPr>
              <w:jc w:val="center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Сейф офісний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Зовнішні розміри, (в*ш*г) мм: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1488 х 600 х 600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Внутрішні розміри, (в*ш*г) мм: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1410 х 520 х 456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Вага: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386 кг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Внутрішній об'єм: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334 л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Товщина металу корпусу: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захисний шар корпусу 40 мм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Тип сейфа: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вогнезламостійкий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Клас вогнестійкості: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LFS 30P за ДСТУ EN 15659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Клас зламостійкості: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II клас EN 1143-1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Тип замка: електронний + ключовий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Наявність. ключів у комплекті, шт.: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2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Живлення електронного замка: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батарейка</w:t>
            </w:r>
          </w:p>
          <w:p w:rsidR="002437CF" w:rsidRPr="002437CF" w:rsidRDefault="002437CF" w:rsidP="00B4668A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Тип покриття: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4668A" w:rsidRPr="00B4668A">
              <w:rPr>
                <w:color w:val="000000"/>
                <w:sz w:val="20"/>
                <w:szCs w:val="20"/>
              </w:rPr>
              <w:t>лакофарбове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Колір: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темно-сірий з ефектом молоткової емалі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Кількість полиць: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2 шт., знімна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Касова комірка:</w:t>
            </w:r>
            <w:r w:rsidRPr="002437CF">
              <w:rPr>
                <w:color w:val="000000"/>
                <w:sz w:val="20"/>
                <w:szCs w:val="20"/>
              </w:rPr>
              <w:tab/>
              <w:t>є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Можливість кріплення: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до підлоги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lastRenderedPageBreak/>
              <w:t>Анкерний болт у комплекті: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Так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 xml:space="preserve">Гарантія на замок: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1 рік, офіційна, від виробника</w:t>
            </w:r>
          </w:p>
          <w:p w:rsid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 xml:space="preserve">Гарантія на конструкцію: </w:t>
            </w:r>
          </w:p>
          <w:p w:rsidR="002437CF" w:rsidRPr="002437CF" w:rsidRDefault="002437CF" w:rsidP="002437CF">
            <w:pPr>
              <w:pStyle w:val="ListParagraph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років, офіційна, від </w:t>
            </w:r>
            <w:r w:rsidRPr="002437CF">
              <w:rPr>
                <w:color w:val="000000"/>
                <w:sz w:val="20"/>
                <w:szCs w:val="20"/>
              </w:rPr>
              <w:t>виробника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Сертифікати: є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Інструкція: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37CF">
              <w:rPr>
                <w:color w:val="000000"/>
                <w:sz w:val="20"/>
                <w:szCs w:val="20"/>
              </w:rPr>
              <w:t>у комплекті</w:t>
            </w:r>
          </w:p>
          <w:p w:rsidR="002437CF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Доповнення: внутрішнє оздоблення АБО АНАЛОГ</w:t>
            </w:r>
          </w:p>
          <w:p w:rsidR="00217FD8" w:rsidRPr="002437CF" w:rsidRDefault="002437CF" w:rsidP="002437CF">
            <w:pPr>
              <w:pStyle w:val="ListParagraph"/>
              <w:numPr>
                <w:ilvl w:val="0"/>
                <w:numId w:val="10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2437CF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437CF">
              <w:rPr>
                <w:color w:val="000000"/>
                <w:sz w:val="20"/>
                <w:szCs w:val="20"/>
              </w:rPr>
              <w:t>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ind w:left="-115" w:right="-115" w:hanging="115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437CF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1FE7" w:rsidTr="00051FE7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270A4E" w:rsidRDefault="00051FE7" w:rsidP="00051FE7">
            <w:pPr>
              <w:spacing w:after="0" w:line="240" w:lineRule="auto"/>
              <w:ind w:left="-115" w:right="-115"/>
              <w:jc w:val="center"/>
            </w:pPr>
            <w:r w:rsidRPr="00270A4E">
              <w:t>Доставка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jc w:val="center"/>
            </w:pPr>
            <w:r w:rsidRPr="00270A4E">
              <w:t xml:space="preserve">Доставка по теріторії України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ind w:left="-115" w:right="-11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послуга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051F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51FE7" w:rsidTr="00D905AC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Default="00051FE7" w:rsidP="002437C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Лот</w:t>
            </w:r>
            <w:proofErr w:type="spellEnd"/>
            <w:r>
              <w:rPr>
                <w:lang w:val="en-US"/>
              </w:rPr>
              <w:t xml:space="preserve"> Б</w:t>
            </w:r>
          </w:p>
        </w:tc>
      </w:tr>
      <w:tr w:rsidR="00217FD8" w:rsidTr="00D905AC">
        <w:tblPrEx>
          <w:tblCellMar>
            <w:left w:w="108" w:type="dxa"/>
            <w:right w:w="108" w:type="dxa"/>
          </w:tblCellMar>
        </w:tblPrEx>
        <w:trPr>
          <w:trHeight w:val="2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F970E0" w:rsidRDefault="00F970E0" w:rsidP="00217F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Default="00D905AC" w:rsidP="00F970E0">
            <w:pPr>
              <w:spacing w:after="0" w:line="240" w:lineRule="auto"/>
              <w:ind w:left="-115" w:right="-115"/>
              <w:jc w:val="center"/>
              <w:rPr>
                <w:color w:val="000000"/>
                <w:sz w:val="20"/>
                <w:szCs w:val="20"/>
              </w:rPr>
            </w:pPr>
            <w:r w:rsidRPr="00F970E0">
              <w:t>Аптечка автомобільна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Палять типу:"Турнікет"(1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Ножиці тактичні, 15см 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Пінцет металевий 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Пристрій для проведення штучної вентиляції легенів (2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Гіпотермічний (охолоджуючий) пакет №1 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Серветка гелева проти опіків 10см х50см 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Серветка гелева проти опіків 10см х 13см №1 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Серветка з аміаком 10см х 13см №1 (5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Серветки багаторазові для обробки ран з перекисом водню 10 см х 13 см №1 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Серветки</w:t>
            </w:r>
            <w:r>
              <w:rPr>
                <w:color w:val="000000"/>
                <w:sz w:val="20"/>
                <w:szCs w:val="20"/>
              </w:rPr>
              <w:t xml:space="preserve"> багаторазові для обробки ран з </w:t>
            </w:r>
            <w:r w:rsidRPr="00D905AC">
              <w:rPr>
                <w:color w:val="000000"/>
                <w:sz w:val="20"/>
                <w:szCs w:val="20"/>
              </w:rPr>
              <w:t>хлоргексидином 10 см х 13 см №1 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Серветки стерильні (16см х 14см) №1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Рідкий пластир, 50 мл 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Термопокривало (160 см х 210 см) (2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Шина медична, еластична, яка фіксує 100 см (2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Комір для іммобільзаціі шиї, для дорослого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Косинка 120см х 120см 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Косинка, 90см х 90см 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lastRenderedPageBreak/>
              <w:t>Бинт еластичний 5м х 10см (3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Бинт марлевий стерильний (7м х 14см) 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Бинт марлевий стерильний (5м х 10см) (4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Індивідуальний перев'язувальний, кровоспинний з еластичним компонентом (подушка 10 см х 18 см) (3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Лейкопластир котушковий 5см х 5м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Перекис водню, розчин 3%, спрей 100мл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Пластир бактерицидний 1,9 * 7,2  (10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Рукавички, стерильні латексні, пара  (5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Маска СЛР з фільтрами (1+3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Серветки спиртові №1  (10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Хлоргексидин 100 мл</w:t>
            </w:r>
            <w:r>
              <w:rPr>
                <w:color w:val="000000"/>
                <w:sz w:val="20"/>
                <w:szCs w:val="20"/>
              </w:rPr>
              <w:t xml:space="preserve"> (1 шт)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Холодової спрей, що не менше 400 мл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Блокнот 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Скотч армований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Маркер 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Булавки англійські (8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Пакет з zip-замком 300 * 400 (1 шт)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Сертифікат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Рекомендації по використанню вкладень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Довідник для надання першої медичної допомоги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  <w:p w:rsidR="00217FD8" w:rsidRPr="00D905AC" w:rsidRDefault="00D905AC" w:rsidP="00D905AC">
            <w:pPr>
              <w:pStyle w:val="ListParagraph"/>
              <w:numPr>
                <w:ilvl w:val="0"/>
                <w:numId w:val="11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Сумка</w:t>
            </w:r>
            <w:r w:rsidRPr="00D905AC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ind w:left="27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217FD8" w:rsidP="00D905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905AC"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7B2601" w:rsidP="002437CF">
            <w:pPr>
              <w:spacing w:after="0" w:line="240" w:lineRule="auto"/>
              <w:jc w:val="center"/>
              <w:rPr>
                <w:lang w:val="en-US"/>
              </w:rPr>
            </w:pPr>
            <w:hyperlink r:id="rId8" w:history="1"/>
            <w:r w:rsidR="00217FD8">
              <w:rPr>
                <w:lang w:val="en-US"/>
              </w:rPr>
              <w:t xml:space="preserve"> </w:t>
            </w:r>
          </w:p>
        </w:tc>
      </w:tr>
      <w:tr w:rsidR="00217FD8" w:rsidTr="005F6C9C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F970E0" w:rsidRDefault="00F970E0" w:rsidP="00217FD8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F970E0" w:rsidRDefault="00D905AC" w:rsidP="00F970E0">
            <w:pPr>
              <w:spacing w:after="0" w:line="240" w:lineRule="auto"/>
              <w:ind w:left="-115" w:right="-115"/>
              <w:jc w:val="center"/>
            </w:pPr>
            <w:r w:rsidRPr="00F970E0">
              <w:t>Вогнегасник автомобільний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Вогнегасна речовина: </w:t>
            </w:r>
            <w:r w:rsidRPr="00D905AC">
              <w:rPr>
                <w:color w:val="000000"/>
                <w:sz w:val="20"/>
                <w:szCs w:val="20"/>
              </w:rPr>
              <w:t>порошкова суміш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Повна вага вогнегасника</w:t>
            </w:r>
            <w:r w:rsidRPr="00D905AC">
              <w:rPr>
                <w:color w:val="000000"/>
                <w:sz w:val="20"/>
                <w:szCs w:val="20"/>
              </w:rPr>
              <w:tab/>
              <w:t>2.50 кілограма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Вага гасячої речовини</w:t>
            </w:r>
            <w:r w:rsidRPr="00D905AC">
              <w:rPr>
                <w:color w:val="000000"/>
                <w:sz w:val="20"/>
                <w:szCs w:val="20"/>
              </w:rPr>
              <w:tab/>
              <w:t>1.00 кілограм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Тривалість подачі гасячого складу</w:t>
            </w:r>
            <w:r w:rsidRPr="00D905AC">
              <w:rPr>
                <w:color w:val="000000"/>
                <w:sz w:val="20"/>
                <w:szCs w:val="20"/>
              </w:rPr>
              <w:tab/>
              <w:t>близько 5 секунд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Габаритні розміри</w:t>
            </w:r>
            <w:r w:rsidR="005F6C9C">
              <w:rPr>
                <w:color w:val="000000"/>
                <w:sz w:val="20"/>
                <w:szCs w:val="20"/>
              </w:rPr>
              <w:t xml:space="preserve">: </w:t>
            </w:r>
            <w:r w:rsidRPr="00D905AC">
              <w:rPr>
                <w:color w:val="000000"/>
                <w:sz w:val="20"/>
                <w:szCs w:val="20"/>
              </w:rPr>
              <w:t>325*90 мм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Обсяг корпусу</w:t>
            </w:r>
            <w:r w:rsidR="005F6C9C">
              <w:rPr>
                <w:color w:val="000000"/>
                <w:sz w:val="20"/>
                <w:szCs w:val="20"/>
              </w:rPr>
              <w:t xml:space="preserve">: </w:t>
            </w:r>
            <w:r w:rsidRPr="00D905AC">
              <w:rPr>
                <w:color w:val="000000"/>
                <w:sz w:val="20"/>
                <w:szCs w:val="20"/>
              </w:rPr>
              <w:t>1.3 літра</w:t>
            </w:r>
          </w:p>
          <w:p w:rsidR="00D905AC" w:rsidRPr="00D905AC" w:rsidRDefault="00D905AC" w:rsidP="00D905A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t>Максимальний внутрішній тиск</w:t>
            </w:r>
            <w:r w:rsidR="005F6C9C">
              <w:rPr>
                <w:color w:val="000000"/>
                <w:sz w:val="20"/>
                <w:szCs w:val="20"/>
              </w:rPr>
              <w:t xml:space="preserve">: </w:t>
            </w:r>
            <w:r w:rsidRPr="00D905AC">
              <w:rPr>
                <w:color w:val="000000"/>
                <w:sz w:val="20"/>
                <w:szCs w:val="20"/>
              </w:rPr>
              <w:t>1,6 мПа або 16 панів</w:t>
            </w:r>
          </w:p>
          <w:p w:rsidR="00217FD8" w:rsidRPr="00D905AC" w:rsidRDefault="00D905AC" w:rsidP="005F6C9C">
            <w:pPr>
              <w:pStyle w:val="ListParagraph"/>
              <w:numPr>
                <w:ilvl w:val="0"/>
                <w:numId w:val="12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D905AC">
              <w:rPr>
                <w:color w:val="000000"/>
                <w:sz w:val="20"/>
                <w:szCs w:val="20"/>
              </w:rPr>
              <w:lastRenderedPageBreak/>
              <w:t>Діапазон робочих температур</w:t>
            </w:r>
            <w:r w:rsidR="005F6C9C">
              <w:rPr>
                <w:color w:val="000000"/>
                <w:sz w:val="20"/>
                <w:szCs w:val="20"/>
              </w:rPr>
              <w:t xml:space="preserve">: </w:t>
            </w:r>
            <w:r w:rsidRPr="00D905AC">
              <w:rPr>
                <w:color w:val="000000"/>
                <w:sz w:val="20"/>
                <w:szCs w:val="20"/>
              </w:rPr>
              <w:t>від -20°C до 50°C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ind w:left="27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051FE7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17FD8" w:rsidTr="005F6C9C">
        <w:tblPrEx>
          <w:tblCellMar>
            <w:left w:w="108" w:type="dxa"/>
            <w:right w:w="108" w:type="dxa"/>
          </w:tblCellMar>
        </w:tblPrEx>
        <w:trPr>
          <w:trHeight w:val="29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F970E0" w:rsidRDefault="00F970E0" w:rsidP="00217FD8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F970E0" w:rsidRDefault="005F6C9C" w:rsidP="00F970E0">
            <w:pPr>
              <w:spacing w:after="0" w:line="240" w:lineRule="auto"/>
              <w:ind w:left="-115" w:right="-115"/>
              <w:jc w:val="center"/>
            </w:pPr>
            <w:r w:rsidRPr="00F970E0">
              <w:t>Світловідби-ваючий жилет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9C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Тип жилету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F6C9C">
              <w:rPr>
                <w:color w:val="000000"/>
                <w:sz w:val="20"/>
                <w:szCs w:val="20"/>
              </w:rPr>
              <w:t>безрукавка</w:t>
            </w:r>
          </w:p>
          <w:p w:rsidR="005F6C9C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Жилет Поліція</w:t>
            </w:r>
            <w:r>
              <w:rPr>
                <w:color w:val="000000"/>
                <w:sz w:val="20"/>
                <w:szCs w:val="20"/>
              </w:rPr>
              <w:t xml:space="preserve"> із </w:t>
            </w:r>
            <w:r w:rsidRPr="005F6C9C">
              <w:rPr>
                <w:color w:val="000000"/>
                <w:sz w:val="20"/>
                <w:szCs w:val="20"/>
              </w:rPr>
              <w:t>світловідбиваючими поверхнями</w:t>
            </w:r>
          </w:p>
          <w:p w:rsidR="005F6C9C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Модель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F6C9C">
              <w:rPr>
                <w:color w:val="000000"/>
                <w:sz w:val="20"/>
                <w:szCs w:val="20"/>
              </w:rPr>
              <w:t>«Жилет Поліція світловідбиваючий»</w:t>
            </w:r>
          </w:p>
          <w:p w:rsidR="005F6C9C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Напис на жилеті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F6C9C">
              <w:rPr>
                <w:color w:val="000000"/>
                <w:sz w:val="20"/>
                <w:szCs w:val="20"/>
              </w:rPr>
              <w:t>Так, "Поліція"</w:t>
            </w:r>
          </w:p>
          <w:p w:rsidR="005F6C9C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Стать</w:t>
            </w:r>
            <w:r>
              <w:rPr>
                <w:color w:val="000000"/>
                <w:sz w:val="20"/>
                <w:szCs w:val="20"/>
              </w:rPr>
              <w:t>:</w:t>
            </w:r>
            <w:r w:rsidRPr="005F6C9C">
              <w:rPr>
                <w:color w:val="000000"/>
                <w:sz w:val="20"/>
                <w:szCs w:val="20"/>
              </w:rPr>
              <w:t>унісекс</w:t>
            </w:r>
          </w:p>
          <w:p w:rsidR="00217FD8" w:rsidRPr="005F6C9C" w:rsidRDefault="005F6C9C" w:rsidP="005F6C9C">
            <w:pPr>
              <w:pStyle w:val="ListParagraph"/>
              <w:numPr>
                <w:ilvl w:val="0"/>
                <w:numId w:val="13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5F6C9C">
              <w:rPr>
                <w:color w:val="000000"/>
                <w:sz w:val="20"/>
                <w:szCs w:val="20"/>
              </w:rPr>
              <w:t>Розмірна сітка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5F6C9C">
              <w:rPr>
                <w:color w:val="000000"/>
                <w:sz w:val="20"/>
                <w:szCs w:val="20"/>
              </w:rPr>
              <w:t>M-53 шт,  L-55 шт, XL-52 шт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EF2C80" w:rsidRDefault="00217FD8" w:rsidP="00217FD8">
            <w:pPr>
              <w:spacing w:after="0" w:line="240" w:lineRule="auto"/>
              <w:ind w:left="27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3163EC" w:rsidRDefault="00217FD8" w:rsidP="00217FD8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4B77A3" w:rsidRDefault="005F6C9C" w:rsidP="00217FD8">
            <w:pPr>
              <w:spacing w:after="0" w:line="240" w:lineRule="auto"/>
              <w:jc w:val="center"/>
              <w:rPr>
                <w:lang w:val="en-US"/>
              </w:rPr>
            </w:pPr>
            <w:r>
              <w:t>16</w:t>
            </w:r>
            <w:r w:rsidR="00217FD8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FD8" w:rsidRPr="00792DB6" w:rsidRDefault="00217FD8" w:rsidP="00217FD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1FE7" w:rsidTr="00051FE7">
        <w:tblPrEx>
          <w:tblCellMar>
            <w:left w:w="108" w:type="dxa"/>
            <w:right w:w="108" w:type="dxa"/>
          </w:tblCellMar>
        </w:tblPrEx>
        <w:trPr>
          <w:trHeight w:val="16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F970E0" w:rsidRDefault="00F970E0" w:rsidP="00051FE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F970E0" w:rsidRDefault="00051FE7" w:rsidP="00F970E0">
            <w:pPr>
              <w:spacing w:after="0" w:line="240" w:lineRule="auto"/>
              <w:ind w:left="-115" w:right="-115"/>
              <w:jc w:val="center"/>
            </w:pPr>
            <w:r w:rsidRPr="00F970E0">
              <w:t>Термопот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051FE7" w:rsidRDefault="00051FE7" w:rsidP="00051FE7">
            <w:pPr>
              <w:pStyle w:val="ListParagraph"/>
              <w:numPr>
                <w:ilvl w:val="0"/>
                <w:numId w:val="1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 xml:space="preserve">Обє’м </w:t>
            </w:r>
            <w:r w:rsidRPr="00051FE7">
              <w:rPr>
                <w:color w:val="000000"/>
                <w:sz w:val="20"/>
                <w:szCs w:val="20"/>
              </w:rPr>
              <w:tab/>
              <w:t>не менше ніж 3 л</w:t>
            </w:r>
          </w:p>
          <w:p w:rsidR="00051FE7" w:rsidRPr="00051FE7" w:rsidRDefault="00051FE7" w:rsidP="00051FE7">
            <w:pPr>
              <w:pStyle w:val="ListParagraph"/>
              <w:numPr>
                <w:ilvl w:val="0"/>
                <w:numId w:val="1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Захист</w:t>
            </w:r>
            <w:r w:rsidRPr="00051FE7">
              <w:rPr>
                <w:color w:val="000000"/>
                <w:sz w:val="20"/>
                <w:szCs w:val="20"/>
              </w:rPr>
              <w:tab/>
              <w:t>Відключення при знятті з бази, від включення без води,  від перегріву</w:t>
            </w:r>
          </w:p>
          <w:p w:rsidR="00051FE7" w:rsidRPr="00051FE7" w:rsidRDefault="00051FE7" w:rsidP="00051FE7">
            <w:pPr>
              <w:pStyle w:val="ListParagraph"/>
              <w:numPr>
                <w:ilvl w:val="0"/>
                <w:numId w:val="1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Індикатор увімкнення</w:t>
            </w:r>
            <w:r w:rsidRPr="00051FE7">
              <w:rPr>
                <w:color w:val="000000"/>
                <w:sz w:val="20"/>
                <w:szCs w:val="20"/>
              </w:rPr>
              <w:tab/>
              <w:t>Так</w:t>
            </w:r>
          </w:p>
          <w:p w:rsidR="00051FE7" w:rsidRPr="005F6C9C" w:rsidRDefault="00051FE7" w:rsidP="00051FE7">
            <w:pPr>
              <w:pStyle w:val="ListParagraph"/>
              <w:numPr>
                <w:ilvl w:val="0"/>
                <w:numId w:val="14"/>
              </w:numPr>
              <w:ind w:left="34" w:hanging="142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Гарантія</w:t>
            </w:r>
            <w:r w:rsidRPr="00051FE7">
              <w:rPr>
                <w:color w:val="000000"/>
                <w:sz w:val="20"/>
                <w:szCs w:val="20"/>
              </w:rPr>
              <w:tab/>
              <w:t>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EF2C80" w:rsidRDefault="00051FE7" w:rsidP="00051FE7">
            <w:pPr>
              <w:spacing w:after="0" w:line="240" w:lineRule="auto"/>
              <w:ind w:left="27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3163EC" w:rsidRDefault="00051FE7" w:rsidP="00051FE7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4B77A3" w:rsidRDefault="00051FE7" w:rsidP="00051FE7">
            <w:pPr>
              <w:spacing w:after="0" w:line="240" w:lineRule="auto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792DB6" w:rsidRDefault="00051FE7" w:rsidP="00051FE7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51FE7" w:rsidTr="00051FE7">
        <w:tblPrEx>
          <w:tblCellMar>
            <w:left w:w="108" w:type="dxa"/>
            <w:right w:w="108" w:type="dxa"/>
          </w:tblCellMar>
        </w:tblPrEx>
        <w:trPr>
          <w:trHeight w:val="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F970E0" w:rsidRDefault="00F970E0" w:rsidP="00051FE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F970E0" w:rsidRDefault="00051FE7" w:rsidP="00F970E0">
            <w:pPr>
              <w:spacing w:after="0" w:line="240" w:lineRule="auto"/>
              <w:ind w:left="-115" w:right="-115"/>
              <w:jc w:val="center"/>
            </w:pPr>
            <w:r w:rsidRPr="00F970E0">
              <w:t>Плащ- палатка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051FE7" w:rsidRDefault="00051FE7" w:rsidP="00051FE7">
            <w:pPr>
              <w:pStyle w:val="ListParagraph"/>
              <w:numPr>
                <w:ilvl w:val="0"/>
                <w:numId w:val="15"/>
              </w:numPr>
              <w:ind w:left="0" w:hanging="108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Розмір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051FE7">
              <w:rPr>
                <w:color w:val="000000"/>
                <w:sz w:val="20"/>
                <w:szCs w:val="20"/>
              </w:rPr>
              <w:t>Універсальний</w:t>
            </w:r>
          </w:p>
          <w:p w:rsidR="00051FE7" w:rsidRPr="00051FE7" w:rsidRDefault="00051FE7" w:rsidP="00051FE7">
            <w:pPr>
              <w:pStyle w:val="ListParagraph"/>
              <w:numPr>
                <w:ilvl w:val="0"/>
                <w:numId w:val="15"/>
              </w:numPr>
              <w:ind w:left="0" w:hanging="108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Водонепроникність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051FE7">
              <w:rPr>
                <w:color w:val="000000"/>
                <w:sz w:val="20"/>
                <w:szCs w:val="20"/>
              </w:rPr>
              <w:t>Так</w:t>
            </w:r>
          </w:p>
          <w:p w:rsidR="00051FE7" w:rsidRPr="00051FE7" w:rsidRDefault="00051FE7" w:rsidP="00051FE7">
            <w:pPr>
              <w:pStyle w:val="ListParagraph"/>
              <w:numPr>
                <w:ilvl w:val="0"/>
                <w:numId w:val="15"/>
              </w:numPr>
              <w:ind w:left="0" w:hanging="108"/>
              <w:rPr>
                <w:color w:val="000000"/>
                <w:sz w:val="20"/>
                <w:szCs w:val="20"/>
              </w:rPr>
            </w:pPr>
            <w:r w:rsidRPr="00051FE7">
              <w:rPr>
                <w:color w:val="000000"/>
                <w:sz w:val="20"/>
                <w:szCs w:val="20"/>
              </w:rPr>
              <w:t>Гарантія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51FE7">
              <w:rPr>
                <w:color w:val="000000"/>
                <w:sz w:val="20"/>
                <w:szCs w:val="20"/>
              </w:rPr>
              <w:t xml:space="preserve"> 12 місяців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EF2C80" w:rsidRDefault="00051FE7" w:rsidP="00051FE7">
            <w:pPr>
              <w:spacing w:after="0" w:line="240" w:lineRule="auto"/>
              <w:ind w:left="27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3163EC" w:rsidRDefault="00051FE7" w:rsidP="00051FE7">
            <w:pPr>
              <w:spacing w:after="0" w:line="240" w:lineRule="auto"/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4B77A3" w:rsidRDefault="00051FE7" w:rsidP="00051FE7">
            <w:pPr>
              <w:spacing w:after="0" w:line="240" w:lineRule="auto"/>
              <w:jc w:val="center"/>
              <w:rPr>
                <w:lang w:val="en-US"/>
              </w:rPr>
            </w:pPr>
            <w: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FE7" w:rsidRPr="003163EC" w:rsidRDefault="00051FE7" w:rsidP="00051FE7">
            <w:pPr>
              <w:spacing w:after="0" w:line="240" w:lineRule="auto"/>
              <w:jc w:val="center"/>
            </w:pPr>
          </w:p>
        </w:tc>
      </w:tr>
      <w:tr w:rsidR="00270A4E" w:rsidTr="00D905AC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Pr="00F970E0" w:rsidRDefault="00F970E0" w:rsidP="00051FE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Pr="00270A4E" w:rsidRDefault="00270A4E" w:rsidP="00270A4E">
            <w:pPr>
              <w:spacing w:after="0" w:line="240" w:lineRule="auto"/>
              <w:ind w:left="-115" w:right="-115"/>
              <w:jc w:val="center"/>
            </w:pPr>
            <w:r w:rsidRPr="00270A4E">
              <w:t>Доставка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Default="00270A4E" w:rsidP="00051FE7">
            <w:pPr>
              <w:spacing w:after="0" w:line="240" w:lineRule="auto"/>
              <w:jc w:val="center"/>
            </w:pPr>
            <w:r w:rsidRPr="00270A4E">
              <w:t xml:space="preserve">Доставка по теріторії України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Default="00270A4E" w:rsidP="00270A4E">
            <w:pPr>
              <w:spacing w:after="0" w:line="240" w:lineRule="auto"/>
              <w:ind w:left="-115" w:right="-115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0D4" w:rsidRDefault="00051FE7" w:rsidP="000200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Default="00270A4E" w:rsidP="00270A4E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послуга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4E" w:rsidRDefault="00270A4E" w:rsidP="00270A4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17A88" w:rsidRDefault="00217A88">
      <w:pPr>
        <w:jc w:val="both"/>
        <w:rPr>
          <w:b/>
        </w:rPr>
      </w:pPr>
    </w:p>
    <w:p w:rsidR="009B3D94" w:rsidRPr="009B3D94" w:rsidRDefault="009B3D94">
      <w:pPr>
        <w:jc w:val="both"/>
        <w:rPr>
          <w:b/>
        </w:rPr>
      </w:pPr>
      <w:r w:rsidRPr="009B3D94">
        <w:rPr>
          <w:b/>
        </w:rPr>
        <w:t>Строки виконання виконуються за наступним графіком:</w:t>
      </w:r>
    </w:p>
    <w:p w:rsidR="009B3D94" w:rsidRPr="00217FD8" w:rsidRDefault="00051FE7" w:rsidP="00051FE7">
      <w:pPr>
        <w:pStyle w:val="ListParagraph"/>
        <w:ind w:left="0"/>
        <w:jc w:val="both"/>
        <w:rPr>
          <w:lang w:val="en-US"/>
        </w:rPr>
      </w:pPr>
      <w:r>
        <w:t>Д</w:t>
      </w:r>
      <w:r w:rsidR="009B3D94" w:rsidRPr="00270A4E">
        <w:t xml:space="preserve">оставка </w:t>
      </w:r>
      <w:r>
        <w:t>Лоту А та/або Лоту Б</w:t>
      </w:r>
      <w:r w:rsidR="009B3D94" w:rsidRPr="00270A4E">
        <w:t xml:space="preserve"> по теріторії України </w:t>
      </w:r>
      <w:r w:rsidR="00217FD8">
        <w:t xml:space="preserve">до </w:t>
      </w:r>
      <w:r>
        <w:t>15</w:t>
      </w:r>
      <w:r w:rsidR="00217FD8">
        <w:t xml:space="preserve"> </w:t>
      </w:r>
      <w:r>
        <w:t>грудня</w:t>
      </w:r>
      <w:r w:rsidR="00217FD8">
        <w:t xml:space="preserve"> 2023 року.</w:t>
      </w:r>
    </w:p>
    <w:p w:rsidR="003C1AF8" w:rsidRPr="00051FE7" w:rsidRDefault="00341C02">
      <w:pPr>
        <w:jc w:val="both"/>
      </w:pPr>
      <w:r>
        <w:t xml:space="preserve">Доставка здійсюється </w:t>
      </w:r>
      <w:r w:rsidR="005E5F90">
        <w:t>у</w:t>
      </w:r>
      <w:r>
        <w:t xml:space="preserve"> наступн</w:t>
      </w:r>
      <w:r w:rsidR="005E5F90">
        <w:t>і</w:t>
      </w:r>
      <w:r>
        <w:t xml:space="preserve"> </w:t>
      </w:r>
      <w:r w:rsidR="005E5F90">
        <w:t>міста</w:t>
      </w:r>
      <w:r>
        <w:t>:</w:t>
      </w:r>
      <w:r w:rsidR="00051FE7">
        <w:t xml:space="preserve"> м.Київ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127EE5">
        <w:rPr>
          <w:b/>
          <w:color w:val="000000"/>
        </w:rPr>
        <w:t>10 листопада</w:t>
      </w:r>
      <w:r w:rsidR="00077B58">
        <w:rPr>
          <w:b/>
          <w:color w:val="000000"/>
        </w:rPr>
        <w:t>, 202</w:t>
      </w:r>
      <w:r w:rsidR="009B3D94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9B3D94">
        <w:rPr>
          <w:b/>
          <w:color w:val="000000"/>
        </w:rPr>
        <w:t>5</w:t>
      </w:r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127EE5" w:rsidTr="006F2819">
        <w:trPr>
          <w:trHeight w:val="284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EE5" w:rsidRDefault="00127EE5" w:rsidP="00127EE5">
            <w:pP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EE5" w:rsidRPr="00127EE5" w:rsidRDefault="00127EE5" w:rsidP="00127EE5">
            <w:pPr>
              <w:rPr>
                <w:b/>
              </w:rPr>
            </w:pPr>
            <w:r w:rsidRPr="00127EE5">
              <w:rPr>
                <w:b/>
              </w:rPr>
              <w:t>Roksolana Pysarska</w:t>
            </w:r>
          </w:p>
        </w:tc>
      </w:tr>
      <w:tr w:rsidR="00127EE5" w:rsidTr="006F2819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EE5" w:rsidRDefault="00127EE5" w:rsidP="00127EE5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EE5" w:rsidRPr="00127EE5" w:rsidRDefault="00127EE5" w:rsidP="00127EE5">
            <w:pPr>
              <w:rPr>
                <w:b/>
              </w:rPr>
            </w:pPr>
            <w:r w:rsidRPr="00127EE5">
              <w:rPr>
                <w:b/>
              </w:rPr>
              <w:t>pysarska@unfpa.org</w:t>
            </w:r>
          </w:p>
        </w:tc>
      </w:tr>
    </w:tbl>
    <w:p w:rsidR="003C1AF8" w:rsidRDefault="00341C02">
      <w:pPr>
        <w:spacing w:after="0" w:line="240" w:lineRule="auto"/>
        <w:jc w:val="both"/>
      </w:pPr>
      <w:r>
        <w:t xml:space="preserve"> </w:t>
      </w:r>
    </w:p>
    <w:p w:rsidR="00F24DB9" w:rsidRDefault="00F24DB9">
      <w:pPr>
        <w:spacing w:after="0" w:line="240" w:lineRule="auto"/>
        <w:jc w:val="both"/>
      </w:pP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3C1AF8" w:rsidRDefault="003C1AF8">
      <w:pPr>
        <w:tabs>
          <w:tab w:val="left" w:pos="6630"/>
          <w:tab w:val="left" w:pos="9120"/>
        </w:tabs>
        <w:jc w:val="both"/>
      </w:pPr>
    </w:p>
    <w:p w:rsidR="003C1AF8" w:rsidRDefault="00341C02">
      <w:pPr>
        <w:jc w:val="both"/>
        <w:rPr>
          <w:b/>
        </w:rPr>
      </w:pPr>
      <w:r>
        <w:rPr>
          <w:b/>
        </w:rPr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127EE5">
        <w:rPr>
          <w:b/>
          <w:color w:val="000000"/>
        </w:rPr>
        <w:t>вівторок</w:t>
      </w:r>
      <w:r>
        <w:rPr>
          <w:b/>
          <w:color w:val="000000"/>
        </w:rPr>
        <w:t xml:space="preserve">, </w:t>
      </w:r>
      <w:r w:rsidR="00127EE5">
        <w:rPr>
          <w:b/>
          <w:color w:val="000000"/>
        </w:rPr>
        <w:t>14</w:t>
      </w:r>
      <w:r w:rsidR="009B3D94">
        <w:rPr>
          <w:b/>
          <w:color w:val="000000"/>
        </w:rPr>
        <w:t xml:space="preserve"> </w:t>
      </w:r>
      <w:r w:rsidR="005E5F90">
        <w:rPr>
          <w:b/>
          <w:color w:val="000000"/>
        </w:rPr>
        <w:t>листопада</w:t>
      </w:r>
      <w:r w:rsidR="009B3D94">
        <w:rPr>
          <w:b/>
          <w:color w:val="000000"/>
        </w:rPr>
        <w:t>, 2023</w:t>
      </w:r>
      <w:r>
        <w:rPr>
          <w:b/>
          <w:color w:val="000000"/>
        </w:rPr>
        <w:t>, 17:00 год  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C1AF8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</w:p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5E5F90">
        <w:rPr>
          <w:b/>
          <w:color w:val="000000"/>
        </w:rPr>
        <w:t>RFQ Nº UNFPA/UKR/RFQ/23/</w:t>
      </w:r>
      <w:r w:rsidR="00127EE5">
        <w:rPr>
          <w:b/>
          <w:color w:val="000000"/>
        </w:rPr>
        <w:t>53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9B3D94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Договір на термін до 3</w:t>
      </w:r>
      <w:r w:rsidR="002C7426">
        <w:rPr>
          <w:color w:val="000000"/>
        </w:rPr>
        <w:t>1</w:t>
      </w:r>
      <w:r>
        <w:rPr>
          <w:color w:val="000000"/>
        </w:rPr>
        <w:t xml:space="preserve"> </w:t>
      </w:r>
      <w:r w:rsidR="00127EE5">
        <w:rPr>
          <w:color w:val="000000"/>
        </w:rPr>
        <w:t>січня</w:t>
      </w:r>
      <w:r w:rsidR="00341C02">
        <w:rPr>
          <w:color w:val="000000"/>
        </w:rPr>
        <w:t xml:space="preserve"> 202</w:t>
      </w:r>
      <w:r w:rsidR="00127EE5">
        <w:rPr>
          <w:color w:val="000000"/>
        </w:rPr>
        <w:t>4</w:t>
      </w:r>
      <w:r w:rsidR="00341C02"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127EE5" w:rsidRDefault="00127EE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9">
        <w:r>
          <w:t>www.treasury.un.org</w:t>
        </w:r>
      </w:hyperlink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10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hyperlink r:id="rId11" w:anchor="overlay-context=node/10356/draft">
        <w:r>
          <w:rPr>
            <w:color w:val="0563C1"/>
            <w:u w:val="single"/>
          </w:rPr>
          <w:t>FraudPolicy</w:t>
        </w:r>
      </w:hyperlink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2">
        <w:r>
          <w:rPr>
            <w:color w:val="0563C1"/>
            <w:u w:val="single"/>
          </w:rPr>
          <w:t>UNFPAInvestigationHotline</w:t>
        </w:r>
      </w:hyperlink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hyperlink r:id="rId13" w:anchor="ZeroTolerance">
        <w:r>
          <w:rPr>
            <w:color w:val="0563C1"/>
            <w:u w:val="single"/>
          </w:rPr>
          <w:t>ZeroTolerancePolicy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990BF2">
        <w:t>Альона Зубченко</w:t>
      </w:r>
      <w:r>
        <w:t xml:space="preserve"> на електронну пошту: </w:t>
      </w:r>
      <w:hyperlink r:id="rId14" w:history="1">
        <w:r w:rsidR="002C7426" w:rsidRPr="00B4379E">
          <w:rPr>
            <w:rStyle w:val="Hyperlink"/>
            <w:lang w:val="en-US"/>
          </w:rPr>
          <w:t>zubchecnko</w:t>
        </w:r>
        <w:r w:rsidR="002C7426" w:rsidRPr="00B4379E">
          <w:rPr>
            <w:rStyle w:val="Hyperlink"/>
          </w:rPr>
          <w:t>@unfpa.org</w:t>
        </w:r>
      </w:hyperlink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hyperlink r:id="rId15">
        <w:r>
          <w:rPr>
            <w:color w:val="003366"/>
            <w:u w:val="single"/>
          </w:rPr>
          <w:t>procurement@unfpa.org</w:t>
        </w:r>
      </w:hyperlink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ind w:right="673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Default="003D4C94" w:rsidP="00B359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UNFPA/UKR/RFQ/23</w:t>
            </w:r>
            <w:r w:rsidR="005E5F90">
              <w:rPr>
                <w:b/>
                <w:color w:val="000000"/>
              </w:rPr>
              <w:t>/</w:t>
            </w:r>
            <w:r w:rsidR="00B35910">
              <w:rPr>
                <w:b/>
                <w:color w:val="000000"/>
              </w:rPr>
              <w:t>53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152"/>
        <w:gridCol w:w="1387"/>
        <w:gridCol w:w="1554"/>
        <w:gridCol w:w="1874"/>
        <w:gridCol w:w="2268"/>
      </w:tblGrid>
      <w:tr w:rsidR="00077B58" w:rsidTr="00CE6C7D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152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387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4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74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226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B35910" w:rsidTr="00B35910">
        <w:trPr>
          <w:trHeight w:val="186"/>
        </w:trPr>
        <w:tc>
          <w:tcPr>
            <w:tcW w:w="9994" w:type="dxa"/>
            <w:gridSpan w:val="6"/>
            <w:vAlign w:val="center"/>
          </w:tcPr>
          <w:p w:rsidR="00B35910" w:rsidRPr="00B35910" w:rsidRDefault="00B3591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А</w:t>
            </w:r>
          </w:p>
        </w:tc>
      </w:tr>
      <w:tr w:rsidR="00B35910" w:rsidTr="00B35910">
        <w:trPr>
          <w:trHeight w:val="456"/>
        </w:trPr>
        <w:tc>
          <w:tcPr>
            <w:tcW w:w="759" w:type="dxa"/>
            <w:vAlign w:val="center"/>
          </w:tcPr>
          <w:p w:rsidR="00B35910" w:rsidRPr="00EF2C80" w:rsidRDefault="00B35910" w:rsidP="00B35910">
            <w:pPr>
              <w:spacing w:after="0" w:line="240" w:lineRule="auto"/>
              <w:jc w:val="center"/>
            </w:pPr>
            <w:r w:rsidRPr="00EF2C80">
              <w:t>1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B35910" w:rsidRPr="00032F9E" w:rsidRDefault="00B35910" w:rsidP="00B35910">
            <w:pPr>
              <w:spacing w:after="0" w:line="240" w:lineRule="auto"/>
              <w:jc w:val="center"/>
            </w:pPr>
            <w:r w:rsidRPr="00032F9E">
              <w:t>Стілець офісний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B35910" w:rsidRPr="00CE6C7D" w:rsidRDefault="00B35910" w:rsidP="00B35910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Align w:val="center"/>
          </w:tcPr>
          <w:p w:rsidR="00B35910" w:rsidRPr="00094190" w:rsidRDefault="00B35910" w:rsidP="00B3591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5910" w:rsidTr="008A3151">
        <w:trPr>
          <w:trHeight w:val="323"/>
        </w:trPr>
        <w:tc>
          <w:tcPr>
            <w:tcW w:w="759" w:type="dxa"/>
            <w:vAlign w:val="center"/>
          </w:tcPr>
          <w:p w:rsidR="00B35910" w:rsidRPr="00EF2C80" w:rsidRDefault="00B35910" w:rsidP="00B35910">
            <w:pPr>
              <w:spacing w:after="0" w:line="240" w:lineRule="auto"/>
              <w:jc w:val="center"/>
            </w:pPr>
            <w:r w:rsidRPr="00EF2C80">
              <w:t>2</w:t>
            </w:r>
          </w:p>
        </w:tc>
        <w:tc>
          <w:tcPr>
            <w:tcW w:w="2152" w:type="dxa"/>
            <w:shd w:val="clear" w:color="auto" w:fill="FFFFFF"/>
          </w:tcPr>
          <w:p w:rsidR="00B35910" w:rsidRPr="00032F9E" w:rsidRDefault="00B35910" w:rsidP="00B35910">
            <w:pPr>
              <w:spacing w:after="0" w:line="240" w:lineRule="auto"/>
              <w:jc w:val="center"/>
            </w:pPr>
            <w:r w:rsidRPr="00032F9E">
              <w:t>Крісло офісне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B35910" w:rsidRPr="00094190" w:rsidRDefault="00B35910" w:rsidP="00B3591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5910" w:rsidTr="008A3151">
        <w:trPr>
          <w:trHeight w:val="300"/>
        </w:trPr>
        <w:tc>
          <w:tcPr>
            <w:tcW w:w="759" w:type="dxa"/>
            <w:vAlign w:val="center"/>
          </w:tcPr>
          <w:p w:rsidR="00B35910" w:rsidRPr="00EF2C80" w:rsidRDefault="00B35910" w:rsidP="00B35910">
            <w:pPr>
              <w:spacing w:after="0" w:line="240" w:lineRule="auto"/>
              <w:jc w:val="center"/>
            </w:pPr>
            <w:r w:rsidRPr="00EF2C80">
              <w:t>3</w:t>
            </w:r>
          </w:p>
        </w:tc>
        <w:tc>
          <w:tcPr>
            <w:tcW w:w="2152" w:type="dxa"/>
            <w:shd w:val="clear" w:color="auto" w:fill="FFFFFF"/>
          </w:tcPr>
          <w:p w:rsidR="00B35910" w:rsidRPr="00032F9E" w:rsidRDefault="00B35910" w:rsidP="00B35910">
            <w:pPr>
              <w:spacing w:after="0" w:line="240" w:lineRule="auto"/>
              <w:jc w:val="center"/>
            </w:pPr>
            <w:r>
              <w:t xml:space="preserve">Офісний </w:t>
            </w:r>
            <w:r>
              <w:t>стол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B35910" w:rsidRPr="00094190" w:rsidRDefault="00B35910" w:rsidP="00B3591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910" w:rsidRDefault="00B35910" w:rsidP="00B359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F90" w:rsidTr="00CE6C7D">
        <w:trPr>
          <w:trHeight w:val="300"/>
        </w:trPr>
        <w:tc>
          <w:tcPr>
            <w:tcW w:w="759" w:type="dxa"/>
            <w:vAlign w:val="center"/>
          </w:tcPr>
          <w:p w:rsidR="005E5F90" w:rsidRPr="00EF2C80" w:rsidRDefault="005E5F90" w:rsidP="005E5F9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5E5F90" w:rsidRPr="00CE6C7D" w:rsidRDefault="00B35910" w:rsidP="00B35910">
            <w:pPr>
              <w:spacing w:after="0" w:line="240" w:lineRule="auto"/>
              <w:jc w:val="center"/>
            </w:pPr>
            <w:r>
              <w:t xml:space="preserve">Шафа-стелаж комбінована для </w:t>
            </w:r>
            <w:r w:rsidRPr="00B35910">
              <w:t>документів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5E5F90" w:rsidRPr="00094190" w:rsidRDefault="005E5F90" w:rsidP="005E5F9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F90" w:rsidTr="00CE6C7D">
        <w:trPr>
          <w:trHeight w:val="300"/>
        </w:trPr>
        <w:tc>
          <w:tcPr>
            <w:tcW w:w="759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5E5F90" w:rsidRPr="00CE6C7D" w:rsidRDefault="00F970E0" w:rsidP="00F970E0">
            <w:pPr>
              <w:spacing w:after="0" w:line="240" w:lineRule="auto"/>
              <w:jc w:val="center"/>
            </w:pPr>
            <w:r w:rsidRPr="00F970E0">
              <w:t>Диван розкладний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5E5F90" w:rsidRPr="00191E60" w:rsidRDefault="005E5F90" w:rsidP="005E5F9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7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F90" w:rsidTr="00CE6C7D">
        <w:trPr>
          <w:trHeight w:val="300"/>
        </w:trPr>
        <w:tc>
          <w:tcPr>
            <w:tcW w:w="759" w:type="dxa"/>
            <w:vAlign w:val="center"/>
          </w:tcPr>
          <w:p w:rsidR="005E5F90" w:rsidRPr="00EF2C80" w:rsidRDefault="005E5F90" w:rsidP="005E5F90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5E5F90" w:rsidRPr="00CE6C7D" w:rsidRDefault="00F970E0" w:rsidP="00F970E0">
            <w:pPr>
              <w:spacing w:after="0" w:line="240" w:lineRule="auto"/>
              <w:jc w:val="center"/>
            </w:pPr>
            <w:r w:rsidRPr="00F970E0">
              <w:t>Сейф офісний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F90" w:rsidTr="00CE6C7D">
        <w:trPr>
          <w:trHeight w:val="300"/>
        </w:trPr>
        <w:tc>
          <w:tcPr>
            <w:tcW w:w="759" w:type="dxa"/>
            <w:vAlign w:val="center"/>
          </w:tcPr>
          <w:p w:rsidR="005E5F90" w:rsidRPr="00EF2C80" w:rsidRDefault="005E5F90" w:rsidP="005E5F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5E5F90" w:rsidRPr="00CE6C7D" w:rsidRDefault="00F970E0" w:rsidP="00F970E0">
            <w:pPr>
              <w:spacing w:after="0" w:line="240" w:lineRule="auto"/>
              <w:jc w:val="center"/>
            </w:pPr>
            <w:r>
              <w:t>Доставка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5F90" w:rsidRDefault="005E5F9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5910" w:rsidTr="00530395">
        <w:trPr>
          <w:trHeight w:val="300"/>
        </w:trPr>
        <w:tc>
          <w:tcPr>
            <w:tcW w:w="9994" w:type="dxa"/>
            <w:gridSpan w:val="6"/>
            <w:vAlign w:val="center"/>
          </w:tcPr>
          <w:p w:rsidR="00B35910" w:rsidRDefault="00B35910" w:rsidP="005E5F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Б</w:t>
            </w:r>
          </w:p>
        </w:tc>
      </w:tr>
      <w:tr w:rsidR="00F970E0" w:rsidTr="00536A59">
        <w:trPr>
          <w:trHeight w:val="300"/>
        </w:trPr>
        <w:tc>
          <w:tcPr>
            <w:tcW w:w="759" w:type="dxa"/>
            <w:vAlign w:val="center"/>
          </w:tcPr>
          <w:p w:rsidR="00F970E0" w:rsidRPr="00EF2C80" w:rsidRDefault="00F970E0" w:rsidP="00F970E0">
            <w:pPr>
              <w:spacing w:after="0" w:line="240" w:lineRule="auto"/>
              <w:jc w:val="center"/>
            </w:pPr>
            <w:r w:rsidRPr="00EF2C80">
              <w:t>1</w:t>
            </w:r>
          </w:p>
        </w:tc>
        <w:tc>
          <w:tcPr>
            <w:tcW w:w="2152" w:type="dxa"/>
            <w:shd w:val="clear" w:color="auto" w:fill="FFFFFF"/>
          </w:tcPr>
          <w:p w:rsidR="00F970E0" w:rsidRPr="008C4D55" w:rsidRDefault="00F970E0" w:rsidP="00F970E0">
            <w:pPr>
              <w:spacing w:after="0" w:line="240" w:lineRule="auto"/>
              <w:jc w:val="center"/>
            </w:pPr>
            <w:r w:rsidRPr="008C4D55">
              <w:t>Аптечка автомобільна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0E0" w:rsidTr="00536A59">
        <w:trPr>
          <w:trHeight w:val="300"/>
        </w:trPr>
        <w:tc>
          <w:tcPr>
            <w:tcW w:w="759" w:type="dxa"/>
            <w:vAlign w:val="center"/>
          </w:tcPr>
          <w:p w:rsidR="00F970E0" w:rsidRPr="00EF2C80" w:rsidRDefault="00F970E0" w:rsidP="00F970E0">
            <w:pPr>
              <w:spacing w:after="0" w:line="240" w:lineRule="auto"/>
              <w:jc w:val="center"/>
            </w:pPr>
            <w:r w:rsidRPr="00EF2C80">
              <w:t>2</w:t>
            </w:r>
          </w:p>
        </w:tc>
        <w:tc>
          <w:tcPr>
            <w:tcW w:w="2152" w:type="dxa"/>
            <w:shd w:val="clear" w:color="auto" w:fill="FFFFFF"/>
          </w:tcPr>
          <w:p w:rsidR="00F970E0" w:rsidRPr="008C4D55" w:rsidRDefault="00F970E0" w:rsidP="00F970E0">
            <w:pPr>
              <w:spacing w:after="0" w:line="240" w:lineRule="auto"/>
              <w:jc w:val="center"/>
            </w:pPr>
            <w:r w:rsidRPr="008C4D55">
              <w:t>Вогнегасник автомобільний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Pr="0048318D" w:rsidRDefault="00F970E0" w:rsidP="00F970E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0E0" w:rsidTr="00536A59">
        <w:trPr>
          <w:trHeight w:val="300"/>
        </w:trPr>
        <w:tc>
          <w:tcPr>
            <w:tcW w:w="759" w:type="dxa"/>
            <w:vAlign w:val="center"/>
          </w:tcPr>
          <w:p w:rsidR="00F970E0" w:rsidRPr="00EF2C80" w:rsidRDefault="00F970E0" w:rsidP="00F970E0">
            <w:pPr>
              <w:spacing w:after="0" w:line="240" w:lineRule="auto"/>
              <w:jc w:val="center"/>
            </w:pPr>
            <w:r w:rsidRPr="00EF2C80">
              <w:t>3</w:t>
            </w:r>
          </w:p>
        </w:tc>
        <w:tc>
          <w:tcPr>
            <w:tcW w:w="2152" w:type="dxa"/>
            <w:shd w:val="clear" w:color="auto" w:fill="FFFFFF"/>
          </w:tcPr>
          <w:p w:rsidR="00F970E0" w:rsidRPr="008C4D55" w:rsidRDefault="00F970E0" w:rsidP="00F970E0">
            <w:pPr>
              <w:spacing w:after="0" w:line="240" w:lineRule="auto"/>
              <w:jc w:val="center"/>
            </w:pPr>
            <w:r w:rsidRPr="008C4D55">
              <w:t>Світловідби-ваючий жилет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Pr="0048318D" w:rsidRDefault="00F970E0" w:rsidP="00F970E0">
            <w:pPr>
              <w:spacing w:after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0E0" w:rsidTr="00536A59">
        <w:trPr>
          <w:trHeight w:val="315"/>
        </w:trPr>
        <w:tc>
          <w:tcPr>
            <w:tcW w:w="759" w:type="dxa"/>
            <w:vAlign w:val="center"/>
          </w:tcPr>
          <w:p w:rsidR="00F970E0" w:rsidRPr="00EF2C80" w:rsidRDefault="00F970E0" w:rsidP="00F970E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52" w:type="dxa"/>
            <w:shd w:val="clear" w:color="auto" w:fill="FFFFFF"/>
          </w:tcPr>
          <w:p w:rsidR="00F970E0" w:rsidRPr="008C4D55" w:rsidRDefault="00F970E0" w:rsidP="00F970E0">
            <w:pPr>
              <w:spacing w:after="0" w:line="240" w:lineRule="auto"/>
              <w:jc w:val="center"/>
            </w:pPr>
            <w:r w:rsidRPr="008C4D55">
              <w:t>Термопот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0E0" w:rsidTr="00536A59">
        <w:trPr>
          <w:trHeight w:val="315"/>
        </w:trPr>
        <w:tc>
          <w:tcPr>
            <w:tcW w:w="759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52" w:type="dxa"/>
            <w:shd w:val="clear" w:color="auto" w:fill="FFFFFF"/>
          </w:tcPr>
          <w:p w:rsidR="00F970E0" w:rsidRPr="008C4D55" w:rsidRDefault="00F970E0" w:rsidP="00F970E0">
            <w:pPr>
              <w:spacing w:after="0" w:line="240" w:lineRule="auto"/>
              <w:jc w:val="center"/>
            </w:pPr>
            <w:r w:rsidRPr="008C4D55">
              <w:t>Плащ- палатка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70E0" w:rsidTr="00536A59">
        <w:trPr>
          <w:trHeight w:val="315"/>
        </w:trPr>
        <w:tc>
          <w:tcPr>
            <w:tcW w:w="759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152" w:type="dxa"/>
            <w:shd w:val="clear" w:color="auto" w:fill="FFFFFF"/>
          </w:tcPr>
          <w:p w:rsidR="00F970E0" w:rsidRDefault="00F970E0" w:rsidP="00F970E0">
            <w:pPr>
              <w:spacing w:after="0" w:line="240" w:lineRule="auto"/>
              <w:jc w:val="center"/>
            </w:pPr>
            <w:r w:rsidRPr="008C4D55">
              <w:t>Доставка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0E0" w:rsidRDefault="00F970E0" w:rsidP="00F970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AC9" w:rsidTr="003163EC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gridSpan w:val="4"/>
            <w:shd w:val="clear" w:color="auto" w:fill="AEAAAA"/>
            <w:vAlign w:val="center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2268" w:type="dxa"/>
            <w:shd w:val="clear" w:color="auto" w:fill="AEAAAA"/>
          </w:tcPr>
          <w:p w:rsidR="00D57AC9" w:rsidRDefault="00D57AC9" w:rsidP="00D57A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B54DB" w:rsidRDefault="005B54DB">
      <w:pPr>
        <w:jc w:val="both"/>
        <w:rPr>
          <w:b/>
          <w:color w:val="000000"/>
        </w:rPr>
      </w:pPr>
    </w:p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column">
                  <wp:posOffset>43815</wp:posOffset>
                </wp:positionH>
                <wp:positionV relativeFrom="paragraph">
                  <wp:posOffset>255270</wp:posOffset>
                </wp:positionV>
                <wp:extent cx="6191250" cy="736600"/>
                <wp:effectExtent l="0" t="0" r="19050" b="2540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3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200D4" w:rsidRDefault="000200D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6" style="position:absolute;left:0;text-align:left;margin-left:3.45pt;margin-top:20.1pt;width:487.5pt;height:5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0200D4" w:rsidRDefault="000200D4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</w:p>
                    <w:p w:rsidR="000200D4" w:rsidRDefault="000200D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41C02">
        <w:rPr>
          <w:b/>
          <w:color w:val="000000"/>
        </w:rPr>
        <w:t>Разом з тим, Претенденту рекомендується запропонувати ціну для щонайбільшої кількості товарів.</w:t>
      </w:r>
    </w:p>
    <w:p w:rsidR="007E7158" w:rsidRDefault="007E7158">
      <w:pPr>
        <w:jc w:val="both"/>
        <w:rPr>
          <w:b/>
          <w:color w:val="000000"/>
        </w:rPr>
      </w:pP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  <w:rPr>
          <w:b/>
        </w:rPr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3C2BAB">
        <w:rPr>
          <w:b/>
        </w:rPr>
        <w:t>зицій RFQ Nº UNFPA/UKR/RFQ/23</w:t>
      </w:r>
      <w:r w:rsidR="00F24CDF">
        <w:rPr>
          <w:b/>
        </w:rPr>
        <w:t>/</w:t>
      </w:r>
      <w:r w:rsidR="00B35910">
        <w:rPr>
          <w:b/>
        </w:rPr>
        <w:t>53</w:t>
      </w:r>
      <w:r>
        <w:rPr>
          <w:b/>
        </w:rPr>
        <w:t xml:space="preserve"> </w:t>
      </w:r>
      <w:r w:rsidRPr="00CE6C7D">
        <w:rPr>
          <w:b/>
        </w:rPr>
        <w:t>[</w:t>
      </w:r>
      <w:r w:rsidR="00F970E0" w:rsidRPr="00F970E0">
        <w:rPr>
          <w:b/>
        </w:rPr>
        <w:t>Обладнання мобільних груп поліції з протидії ГОН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/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16"/>
      <w:footerReference w:type="default" r:id="rId17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01" w:rsidRDefault="007B2601">
      <w:pPr>
        <w:spacing w:after="0" w:line="240" w:lineRule="auto"/>
      </w:pPr>
      <w:r>
        <w:separator/>
      </w:r>
    </w:p>
  </w:endnote>
  <w:endnote w:type="continuationSeparator" w:id="0">
    <w:p w:rsidR="007B2601" w:rsidRDefault="007B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D4" w:rsidRDefault="000200D4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 xml:space="preserve">UNFPA/PSB/Templates/Emergency </w:t>
    </w:r>
    <w:r>
      <w:rPr>
        <w:color w:val="548DD4"/>
      </w:rPr>
      <w:t>Procurement/ Emergency RFQ Template Below 250.000 USD [0315-Rev02]</w:t>
    </w:r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01" w:rsidRDefault="007B2601">
      <w:pPr>
        <w:spacing w:after="0" w:line="240" w:lineRule="auto"/>
      </w:pPr>
      <w:r>
        <w:separator/>
      </w:r>
    </w:p>
  </w:footnote>
  <w:footnote w:type="continuationSeparator" w:id="0">
    <w:p w:rsidR="007B2601" w:rsidRDefault="007B2601">
      <w:pPr>
        <w:spacing w:after="0" w:line="240" w:lineRule="auto"/>
      </w:pPr>
      <w:r>
        <w:continuationSeparator/>
      </w:r>
    </w:p>
  </w:footnote>
  <w:footnote w:id="1">
    <w:p w:rsidR="000200D4" w:rsidRDefault="0002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0200D4" w:rsidRDefault="000200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B28"/>
    <w:multiLevelType w:val="hybridMultilevel"/>
    <w:tmpl w:val="1D38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933"/>
    <w:multiLevelType w:val="hybridMultilevel"/>
    <w:tmpl w:val="7F7E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6B03"/>
    <w:multiLevelType w:val="hybridMultilevel"/>
    <w:tmpl w:val="2230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038F"/>
    <w:multiLevelType w:val="hybridMultilevel"/>
    <w:tmpl w:val="55A4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2FDF356F"/>
    <w:multiLevelType w:val="hybridMultilevel"/>
    <w:tmpl w:val="620E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70784"/>
    <w:multiLevelType w:val="hybridMultilevel"/>
    <w:tmpl w:val="1242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C2706"/>
    <w:multiLevelType w:val="hybridMultilevel"/>
    <w:tmpl w:val="DBBA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8572D"/>
    <w:multiLevelType w:val="hybridMultilevel"/>
    <w:tmpl w:val="5254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4369"/>
    <w:multiLevelType w:val="hybridMultilevel"/>
    <w:tmpl w:val="90BC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87197"/>
    <w:multiLevelType w:val="hybridMultilevel"/>
    <w:tmpl w:val="01601E7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03202FE"/>
    <w:multiLevelType w:val="hybridMultilevel"/>
    <w:tmpl w:val="E46A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C72C0"/>
    <w:multiLevelType w:val="hybridMultilevel"/>
    <w:tmpl w:val="06D0B54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C7E330F"/>
    <w:multiLevelType w:val="hybridMultilevel"/>
    <w:tmpl w:val="0ECE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200D4"/>
    <w:rsid w:val="00051FE7"/>
    <w:rsid w:val="00071E17"/>
    <w:rsid w:val="00077B58"/>
    <w:rsid w:val="00094190"/>
    <w:rsid w:val="000A4E89"/>
    <w:rsid w:val="000B0368"/>
    <w:rsid w:val="000F45E7"/>
    <w:rsid w:val="00117C55"/>
    <w:rsid w:val="00127EE5"/>
    <w:rsid w:val="00163C05"/>
    <w:rsid w:val="00191E60"/>
    <w:rsid w:val="001C7098"/>
    <w:rsid w:val="00214EC8"/>
    <w:rsid w:val="00217A88"/>
    <w:rsid w:val="00217FD8"/>
    <w:rsid w:val="00222F6D"/>
    <w:rsid w:val="0023654F"/>
    <w:rsid w:val="002437CF"/>
    <w:rsid w:val="002658AB"/>
    <w:rsid w:val="00270A4E"/>
    <w:rsid w:val="002C7426"/>
    <w:rsid w:val="003163EC"/>
    <w:rsid w:val="0032128C"/>
    <w:rsid w:val="0034188D"/>
    <w:rsid w:val="00341C02"/>
    <w:rsid w:val="003421C8"/>
    <w:rsid w:val="003B54A2"/>
    <w:rsid w:val="003C1AF8"/>
    <w:rsid w:val="003C2BAB"/>
    <w:rsid w:val="003D4C94"/>
    <w:rsid w:val="00443BD3"/>
    <w:rsid w:val="0048318D"/>
    <w:rsid w:val="00491315"/>
    <w:rsid w:val="004B77A3"/>
    <w:rsid w:val="004B7BF3"/>
    <w:rsid w:val="004E0F35"/>
    <w:rsid w:val="005B530F"/>
    <w:rsid w:val="005B54DB"/>
    <w:rsid w:val="005D18DD"/>
    <w:rsid w:val="005E5F90"/>
    <w:rsid w:val="005F6C9C"/>
    <w:rsid w:val="006467F5"/>
    <w:rsid w:val="006F4C0F"/>
    <w:rsid w:val="00734487"/>
    <w:rsid w:val="00792DB6"/>
    <w:rsid w:val="007A3F94"/>
    <w:rsid w:val="007B2601"/>
    <w:rsid w:val="007E7158"/>
    <w:rsid w:val="008175BF"/>
    <w:rsid w:val="00836578"/>
    <w:rsid w:val="00881422"/>
    <w:rsid w:val="008E59BB"/>
    <w:rsid w:val="009236FF"/>
    <w:rsid w:val="0096006F"/>
    <w:rsid w:val="00962697"/>
    <w:rsid w:val="00990BF2"/>
    <w:rsid w:val="009B3D94"/>
    <w:rsid w:val="00B35910"/>
    <w:rsid w:val="00B36ADB"/>
    <w:rsid w:val="00B4668A"/>
    <w:rsid w:val="00B5770D"/>
    <w:rsid w:val="00B7119C"/>
    <w:rsid w:val="00B73DE0"/>
    <w:rsid w:val="00B868AA"/>
    <w:rsid w:val="00B8780E"/>
    <w:rsid w:val="00BA4180"/>
    <w:rsid w:val="00BF1CA8"/>
    <w:rsid w:val="00C058CC"/>
    <w:rsid w:val="00C12484"/>
    <w:rsid w:val="00CE6C7D"/>
    <w:rsid w:val="00D57AC9"/>
    <w:rsid w:val="00D74C6D"/>
    <w:rsid w:val="00D905AC"/>
    <w:rsid w:val="00E416C9"/>
    <w:rsid w:val="00EB48E1"/>
    <w:rsid w:val="00EB726C"/>
    <w:rsid w:val="00EF10DF"/>
    <w:rsid w:val="00EF2C80"/>
    <w:rsid w:val="00F23271"/>
    <w:rsid w:val="00F24CDF"/>
    <w:rsid w:val="00F24DB9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B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6CEw37eZqpt9rlOvA8LM5DncbShRgXl/view?usp=drive_link" TargetMode="External"/><Relationship Id="rId13" Type="http://schemas.openxmlformats.org/officeDocument/2006/relationships/hyperlink" Target="http://www.unfpa.org/about-procure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2.unfpa.org/help/hotline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fpa.org/resources/fraud-policy-2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unfpa.org" TargetMode="External"/><Relationship Id="rId10" Type="http://schemas.openxmlformats.org/officeDocument/2006/relationships/hyperlink" Target="http://www.unfpa.org/about-procure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easury.un.org" TargetMode="External"/><Relationship Id="rId14" Type="http://schemas.openxmlformats.org/officeDocument/2006/relationships/hyperlink" Target="mailto:zubchecnko@unf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34</cp:revision>
  <dcterms:created xsi:type="dcterms:W3CDTF">2022-09-28T13:33:00Z</dcterms:created>
  <dcterms:modified xsi:type="dcterms:W3CDTF">2023-11-07T12:24:00Z</dcterms:modified>
</cp:coreProperties>
</file>