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3C1AF8" w:rsidRDefault="003C1AF8" w:rsidRPr="00191E60">
      <w:pPr>
        <w:tabs>
          <w:tab w:pos="5400" w:val="left"/>
        </w:tabs>
        <w:jc w:val="right"/>
        <w:rPr>
          <w:lang w:val="en-US"/>
        </w:rPr>
      </w:pPr>
    </w:p>
    <w:p w:rsidR="003C1AF8" w:rsidRDefault="00341C02">
      <w:pPr>
        <w:tabs>
          <w:tab w:pos="5400" w:val="left"/>
        </w:tabs>
        <w:jc w:val="right"/>
      </w:pPr>
      <w:r>
        <w:t xml:space="preserve">Дата: </w:t>
      </w:r>
      <w:r w:rsidR="000200D4">
        <w:rPr>
          <w:lang w:val="en-US"/>
        </w:rPr>
        <w:t>25</w:t>
      </w:r>
      <w:r>
        <w:t xml:space="preserve"> </w:t>
      </w:r>
      <w:r w:rsidR="000200D4">
        <w:t>жовтня</w:t>
      </w:r>
      <w:r w:rsidR="003B54A2">
        <w:t xml:space="preserve"> </w:t>
      </w:r>
      <w:r w:rsidR="000200D4">
        <w:t>20</w:t>
      </w:r>
      <w:r>
        <w:t>2</w:t>
      </w:r>
      <w:r w:rsidR="003B54A2">
        <w:t>3</w:t>
      </w:r>
    </w:p>
    <w:p w:rsidR="003C1AF8" w:rsidRDefault="003C1AF8">
      <w:pPr>
        <w:tabs>
          <w:tab w:pos="-180" w:val="left"/>
          <w:tab w:pos="1980" w:val="right"/>
          <w:tab w:pos="2160" w:val="left"/>
          <w:tab w:pos="4320" w:val="left"/>
        </w:tabs>
      </w:pPr>
    </w:p>
    <w:p w:rsidR="003C1AF8" w:rsidRDefault="00341C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b/>
          <w:color w:val="000000"/>
        </w:rPr>
        <w:t>Затверджено:</w:t>
      </w:r>
    </w:p>
    <w:p w:rsidP="000200D4" w:rsidR="000200D4" w:rsidRDefault="000200D4" w:rsidRPr="00B23C97">
      <w:pPr>
        <w:spacing w:after="240" w:line="240" w:lineRule="auto"/>
        <w:rPr>
          <w:b/>
          <w:color w:val="000000"/>
        </w:rPr>
      </w:pPr>
      <w:r w:rsidRPr="00B23C97">
        <w:rPr>
          <w:b/>
          <w:color w:val="000000"/>
        </w:rPr>
        <w:t>Mustafa Elkanzi / п. Мустафа Елканзі</w:t>
      </w:r>
    </w:p>
    <w:p w:rsidP="000200D4" w:rsidR="000200D4" w:rsidRDefault="000200D4" w:rsidRPr="00B23C97">
      <w:pPr>
        <w:spacing w:after="240" w:line="240" w:lineRule="auto"/>
        <w:rPr>
          <w:b/>
          <w:color w:val="000000"/>
        </w:rPr>
      </w:pPr>
      <w:r w:rsidRPr="00B23C97">
        <w:rPr>
          <w:b/>
          <w:color w:val="000000"/>
        </w:rPr>
        <w:t>UNFPA Representative a.i. / В.о. Представника UNFPA, Фонду ООН у галузі народонаселення в Україні</w:t>
      </w:r>
    </w:p>
    <w:p w:rsidR="003C1AF8" w:rsidRDefault="00341C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:rsidR="003C1AF8" w:rsidRDefault="00341C02" w:rsidRPr="00F2327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en-US"/>
        </w:rPr>
      </w:pPr>
      <w:r>
        <w:rPr>
          <w:b/>
          <w:color w:val="000000"/>
        </w:rPr>
        <w:t>RFQ Nº UNFPA/UKR/RFQ/</w:t>
      </w:r>
      <w:r w:rsidR="003B54A2">
        <w:rPr>
          <w:b/>
          <w:color w:val="000000"/>
        </w:rPr>
        <w:t>23</w:t>
      </w:r>
      <w:r>
        <w:rPr>
          <w:b/>
          <w:color w:val="000000"/>
        </w:rPr>
        <w:t>/</w:t>
      </w:r>
      <w:r w:rsidR="000200D4">
        <w:rPr>
          <w:b/>
          <w:color w:val="000000"/>
        </w:rPr>
        <w:t>48</w:t>
      </w:r>
    </w:p>
    <w:p w:rsidR="003C1AF8" w:rsidRDefault="003C1AF8"/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pos="-180" w:val="left"/>
          <w:tab w:pos="-90" w:val="left"/>
          <w:tab w:pos="720" w:val="left"/>
          <w:tab w:pos="1620" w:val="left"/>
          <w:tab w:pos="2250" w:val="left"/>
          <w:tab w:pos="2880" w:val="left"/>
          <w:tab w:pos="3600" w:val="left"/>
          <w:tab w:pos="4410" w:val="left"/>
          <w:tab w:pos="5040" w:val="left"/>
          <w:tab w:pos="5760" w:val="left"/>
          <w:tab w:pos="6480" w:val="left"/>
          <w:tab w:pos="7290" w:val="left"/>
          <w:tab w:pos="7920" w:val="left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:rsidR="003C1AF8" w:rsidRDefault="003C1AF8">
      <w:pPr>
        <w:pBdr>
          <w:top w:val="nil"/>
          <w:left w:val="nil"/>
          <w:bottom w:val="nil"/>
          <w:right w:val="nil"/>
          <w:between w:val="nil"/>
        </w:pBdr>
        <w:tabs>
          <w:tab w:pos="-180" w:val="left"/>
          <w:tab w:pos="-90" w:val="left"/>
          <w:tab w:pos="720" w:val="left"/>
          <w:tab w:pos="1620" w:val="left"/>
          <w:tab w:pos="2250" w:val="left"/>
          <w:tab w:pos="2880" w:val="left"/>
          <w:tab w:pos="3600" w:val="left"/>
          <w:tab w:pos="4410" w:val="left"/>
          <w:tab w:pos="5040" w:val="left"/>
          <w:tab w:pos="5760" w:val="left"/>
          <w:tab w:pos="6480" w:val="left"/>
          <w:tab w:pos="7290" w:val="left"/>
          <w:tab w:pos="7920" w:val="left"/>
        </w:tabs>
        <w:spacing w:after="0" w:line="240" w:lineRule="auto"/>
        <w:rPr>
          <w:color w:val="000000"/>
        </w:rPr>
      </w:pPr>
    </w:p>
    <w:p w:rsidR="003C1AF8" w:rsidRDefault="00341C02">
      <w:pPr>
        <w:spacing w:after="60"/>
        <w:jc w:val="both"/>
      </w:pPr>
      <w:bookmarkStart w:colFirst="0" w:colLast="0" w:id="0" w:name="_heading=h.gjdgxs"/>
      <w:bookmarkEnd w:id="0"/>
      <w:r>
        <w:t xml:space="preserve">Цим ми просимо вашу пропозицію на </w:t>
      </w:r>
      <w:r>
        <w:rPr>
          <w:b/>
        </w:rPr>
        <w:t>«</w:t>
      </w:r>
      <w:r w:rsidR="00CE6C7D" w:rsidRPr="00CE6C7D">
        <w:rPr>
          <w:b/>
        </w:rPr>
        <w:t>Виготовлення поліграфічних матеріалів для міст, громад та офісів на місцях</w:t>
      </w:r>
      <w:r>
        <w:rPr>
          <w:b/>
        </w:rPr>
        <w:t>»</w:t>
      </w:r>
      <w:r>
        <w:t xml:space="preserve"> відповідно до наведеної нижче специфікації:</w:t>
      </w:r>
    </w:p>
    <w:p w:rsidR="003163EC" w:rsidRDefault="003163EC">
      <w:pPr>
        <w:spacing w:after="60"/>
        <w:jc w:val="both"/>
      </w:pPr>
    </w:p>
    <w:tbl>
      <w:tblPr>
        <w:tblStyle w:val="aff"/>
        <w:tblW w:type="dxa" w:w="10060"/>
        <w:tblLayout w:type="fixed"/>
        <w:tblLook w:firstColumn="0" w:firstRow="0" w:lastColumn="0" w:lastRow="0" w:noHBand="0" w:noVBand="1" w:val="0400"/>
      </w:tblPr>
      <w:tblGrid>
        <w:gridCol w:w="562"/>
        <w:gridCol w:w="1560"/>
        <w:gridCol w:w="2268"/>
        <w:gridCol w:w="2126"/>
        <w:gridCol w:w="850"/>
        <w:gridCol w:w="851"/>
        <w:gridCol w:w="1843"/>
      </w:tblGrid>
      <w:tr w:rsidR="003C1AF8" w:rsidTr="000200D4">
        <w:trPr>
          <w:trHeight w:val="510"/>
        </w:trPr>
        <w:tc>
          <w:tcPr>
            <w:tcW w:type="dxa" w:w="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000080" w:val="clear"/>
            <w:vAlign w:val="center"/>
          </w:tcPr>
          <w:p w:rsidR="003C1AF8" w:rsidRDefault="00341C02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Но-мер</w:t>
            </w:r>
          </w:p>
        </w:tc>
        <w:tc>
          <w:tcPr>
            <w:tcW w:type="dxa" w:w="156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000080" w:val="clear"/>
            <w:vAlign w:val="center"/>
          </w:tcPr>
          <w:p w:rsidP="00217A88" w:rsidR="003C1AF8" w:rsidRDefault="00341C02">
            <w:pPr>
              <w:spacing w:after="0" w:line="240" w:lineRule="auto"/>
              <w:ind w:left="-115" w:right="-115"/>
              <w:jc w:val="center"/>
              <w:rPr>
                <w:color w:val="FFFFFF"/>
              </w:rPr>
            </w:pPr>
            <w:r>
              <w:rPr>
                <w:color w:val="FFFFFF"/>
              </w:rPr>
              <w:t>Найменування</w:t>
            </w:r>
          </w:p>
        </w:tc>
        <w:tc>
          <w:tcPr>
            <w:tcW w:type="dxa" w:w="2268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000080" w:val="clear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 товару</w:t>
            </w:r>
          </w:p>
        </w:tc>
        <w:tc>
          <w:tcPr>
            <w:tcW w:type="dxa" w:w="2126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000080" w:val="clear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type="dxa" w:w="85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000080" w:val="clear"/>
            <w:vAlign w:val="center"/>
          </w:tcPr>
          <w:p w:rsidR="003C1AF8" w:rsidRDefault="00341C02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Одини</w:t>
            </w:r>
            <w:r w:rsidR="00217A88">
              <w:rPr>
                <w:color w:val="FFFFFF"/>
              </w:rPr>
              <w:t>-</w:t>
            </w:r>
            <w:r>
              <w:rPr>
                <w:color w:val="FFFFFF"/>
              </w:rPr>
              <w:t>ця виміру</w:t>
            </w:r>
          </w:p>
        </w:tc>
        <w:tc>
          <w:tcPr>
            <w:tcW w:type="dxa" w:w="851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000080" w:val="clear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Кіль-кість</w:t>
            </w:r>
          </w:p>
        </w:tc>
        <w:tc>
          <w:tcPr>
            <w:tcW w:type="dxa" w:w="1843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000080" w:val="clear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Посилання на макет</w:t>
            </w:r>
          </w:p>
        </w:tc>
      </w:tr>
      <w:tr w:rsidR="000200D4" w:rsidTr="000200D4">
        <w:tblPrEx>
          <w:tblCellMar>
            <w:left w:type="dxa" w:w="108"/>
            <w:right w:type="dxa" w:w="108"/>
          </w:tblCellMar>
        </w:tblPrEx>
        <w:trPr>
          <w:trHeight w:val="2083"/>
        </w:trPr>
        <w:tc>
          <w:tcPr>
            <w:tcW w:type="dxa" w:w="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0200D4" w:rsidR="000200D4" w:rsidRDefault="000200D4" w:rsidRPr="00EF2C80">
            <w:pPr>
              <w:spacing w:after="0" w:line="240" w:lineRule="auto"/>
              <w:jc w:val="center"/>
            </w:pPr>
            <w:r w:rsidRPr="00EF2C80">
              <w:t>1</w:t>
            </w:r>
          </w:p>
        </w:tc>
        <w:tc>
          <w:tcPr>
            <w:tcW w:type="dxa" w:w="156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0200D4" w:rsidR="000200D4" w:rsidRDefault="000200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Буклет "План безпеки"</w:t>
            </w:r>
          </w:p>
        </w:tc>
        <w:tc>
          <w:tcPr>
            <w:tcW w:type="dxa" w:w="2268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0200D4" w:rsidR="000200D4" w:rsidRDefault="000200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на 210 мм у розгорнутому вигляді, 4+4, мелований папір, щільність 150 г/м2, один згин, 4 секції, не ламіновані</w:t>
            </w:r>
          </w:p>
        </w:tc>
        <w:tc>
          <w:tcPr>
            <w:tcW w:type="dxa" w:w="2126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0200D4" w:rsidR="000200D4" w:rsidRDefault="000200D4" w:rsidRPr="004B77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B="0" distL="0" distR="0" distT="0" wp14:anchorId="474B9BA8" wp14:editId="0B247AEA">
                  <wp:extent cx="1000125" cy="1066800"/>
                  <wp:effectExtent b="0" l="0" r="9525" t="0"/>
                  <wp:docPr id="2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.png"/>
                          <pic:cNvPicPr preferRelativeResize="0"/>
                        </pic:nvPicPr>
                        <pic:blipFill>
                          <a:blip cstate="print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0200D4" w:rsidR="000200D4" w:rsidRDefault="000200D4" w:rsidRPr="003163EC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type="dxa" w:w="851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0200D4" w:rsidR="000200D4" w:rsidRDefault="000200D4" w:rsidRPr="004B77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43800</w:t>
            </w:r>
          </w:p>
        </w:tc>
        <w:tc>
          <w:tcPr>
            <w:tcW w:type="dxa" w:w="1843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0200D4" w:rsidR="000200D4" w:rsidRDefault="000200D4" w:rsidRPr="003163EC">
            <w:pPr>
              <w:spacing w:after="0" w:line="240" w:lineRule="auto"/>
              <w:jc w:val="center"/>
            </w:pPr>
            <w:hyperlink r:id="rId9" w:history="1">
              <w:r w:rsidRPr="00377FB1">
                <w:rPr>
                  <w:rStyle w:val="Hyperlink"/>
                </w:rPr>
                <w:t>https://drive.google.com/file/d/1IeUtasqvuAaM43sArCBf2EmreFgM9oSU/view?usp=drive_link</w:t>
              </w:r>
            </w:hyperlink>
            <w:r>
              <w:t xml:space="preserve"> </w:t>
            </w:r>
          </w:p>
        </w:tc>
      </w:tr>
      <w:tr w:rsidR="000200D4" w:rsidTr="00217FD8">
        <w:tblPrEx>
          <w:tblCellMar>
            <w:left w:type="dxa" w:w="108"/>
            <w:right w:type="dxa" w:w="108"/>
          </w:tblCellMar>
        </w:tblPrEx>
        <w:trPr>
          <w:trHeight w:val="2552"/>
        </w:trPr>
        <w:tc>
          <w:tcPr>
            <w:tcW w:type="dxa" w:w="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0200D4" w:rsidR="000200D4" w:rsidRDefault="000200D4" w:rsidRPr="00EF2C80">
            <w:pPr>
              <w:spacing w:after="0" w:line="240" w:lineRule="auto"/>
              <w:jc w:val="center"/>
            </w:pPr>
            <w:r w:rsidRPr="00EF2C80">
              <w:t>2</w:t>
            </w:r>
          </w:p>
        </w:tc>
        <w:tc>
          <w:tcPr>
            <w:tcW w:type="dxa" w:w="156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0200D4" w:rsidRDefault="00020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Буклет  "Свідок насильства"</w:t>
            </w:r>
          </w:p>
        </w:tc>
        <w:tc>
          <w:tcPr>
            <w:tcW w:type="dxa" w:w="2268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0200D4" w:rsidRDefault="00020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А4, 4+4, мелований папір, щільність 150 г/м2, два згини, 6 секцій, не ламіновані</w:t>
            </w:r>
          </w:p>
        </w:tc>
        <w:tc>
          <w:tcPr>
            <w:tcW w:type="dxa" w:w="2126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0200D4" w:rsidRDefault="000200D4" w:rsidRPr="004B77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B="0" distL="0" distR="0" distT="0" wp14:anchorId="3230F9C3" wp14:editId="1BEA7001">
                  <wp:extent cx="1053516" cy="775411"/>
                  <wp:effectExtent b="5715" l="0" r="0" t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 preferRelativeResize="0"/>
                        </pic:nvPicPr>
                        <pic:blipFill>
                          <a:blip cstate="print"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550" cy="776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0200D4" w:rsidRDefault="000200D4" w:rsidRPr="003163EC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type="dxa" w:w="851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0200D4" w:rsidRDefault="000200D4" w:rsidRPr="004B77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43800</w:t>
            </w:r>
          </w:p>
        </w:tc>
        <w:tc>
          <w:tcPr>
            <w:tcW w:type="dxa" w:w="1843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0200D4" w:rsidR="000200D4" w:rsidRDefault="000200D4">
            <w:pPr>
              <w:spacing w:after="0" w:line="240" w:lineRule="auto"/>
              <w:jc w:val="center"/>
            </w:pPr>
            <w:hyperlink r:id="rId11" w:history="1">
              <w:r w:rsidRPr="00377FB1">
                <w:rPr>
                  <w:rStyle w:val="Hyperlink"/>
                </w:rPr>
                <w:t>https://drive.google.com/file/d/1Qp6Qz-YYe9m5soZeFl2d1SLOH-gVjtOs/view?usp=drive_link</w:t>
              </w:r>
            </w:hyperlink>
            <w:r>
              <w:t xml:space="preserve"> </w:t>
            </w:r>
          </w:p>
        </w:tc>
      </w:tr>
      <w:tr w:rsidR="00217FD8" w:rsidTr="000200D4">
        <w:tblPrEx>
          <w:tblCellMar>
            <w:left w:type="dxa" w:w="108"/>
            <w:right w:type="dxa" w:w="108"/>
          </w:tblCellMar>
        </w:tblPrEx>
        <w:trPr>
          <w:trHeight w:val="532"/>
        </w:trPr>
        <w:tc>
          <w:tcPr>
            <w:tcW w:type="dxa" w:w="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EF2C80">
            <w:pPr>
              <w:spacing w:after="0" w:line="240" w:lineRule="auto"/>
              <w:jc w:val="center"/>
            </w:pPr>
            <w:r w:rsidRPr="00EF2C80">
              <w:t>3</w:t>
            </w:r>
          </w:p>
        </w:tc>
        <w:tc>
          <w:tcPr>
            <w:tcW w:type="dxa" w:w="156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Буклет "Як допомогти близьким"</w:t>
            </w:r>
          </w:p>
        </w:tc>
        <w:tc>
          <w:tcPr>
            <w:tcW w:type="dxa" w:w="2268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А4, 4+4, мелований папір, щільність 150 г/м2, два згини, 6 секцій, не ламіновані</w:t>
            </w:r>
          </w:p>
        </w:tc>
        <w:tc>
          <w:tcPr>
            <w:tcW w:type="dxa" w:w="2126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4B77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B="0" distL="0" distR="0" distT="0" wp14:anchorId="4826D0DD" wp14:editId="14278DAC">
                  <wp:extent cx="1203960" cy="859155"/>
                  <wp:effectExtent b="0" l="0" r="0" t="0"/>
                  <wp:docPr id="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3.png"/>
                          <pic:cNvPicPr preferRelativeResize="0"/>
                        </pic:nvPicPr>
                        <pic:blipFill>
                          <a:blip cstate="print"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3163EC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type="dxa" w:w="851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4B77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43800</w:t>
            </w:r>
          </w:p>
        </w:tc>
        <w:tc>
          <w:tcPr>
            <w:tcW w:type="dxa" w:w="1843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217FD8">
            <w:pPr>
              <w:spacing w:after="0" w:line="240" w:lineRule="auto"/>
              <w:jc w:val="center"/>
              <w:rPr>
                <w:lang w:val="en-US"/>
              </w:rPr>
            </w:pPr>
            <w:hyperlink r:id="rId13" w:history="1">
              <w:r w:rsidRPr="00377FB1">
                <w:rPr>
                  <w:rStyle w:val="Hyperlink"/>
                </w:rPr>
                <w:t>https://drive.google.com/file/d/1HhOdlnsvgbpcby-w_uX8jFzpp7dugy_u/view?usp=drive_link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17FD8" w:rsidTr="00217FD8">
        <w:tblPrEx>
          <w:tblCellMar>
            <w:left w:type="dxa" w:w="108"/>
            <w:right w:type="dxa" w:w="108"/>
          </w:tblCellMar>
        </w:tblPrEx>
        <w:trPr>
          <w:trHeight w:val="2091"/>
        </w:trPr>
        <w:tc>
          <w:tcPr>
            <w:tcW w:type="dxa" w:w="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EF2C80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type="dxa" w:w="156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Буклет "Насильство це сміття"</w:t>
            </w:r>
          </w:p>
        </w:tc>
        <w:tc>
          <w:tcPr>
            <w:tcW w:type="dxa" w:w="2268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А3, 4+4, мелований папір, щільність 150 г/м2, два згини, 6 секцій, не ламіновані</w:t>
            </w:r>
          </w:p>
        </w:tc>
        <w:tc>
          <w:tcPr>
            <w:tcW w:type="dxa" w:w="2126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4B77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B="0" distL="0" distR="0" distT="0" wp14:anchorId="1AB3D76E" wp14:editId="005C5F6C">
                  <wp:extent cx="1203960" cy="560070"/>
                  <wp:effectExtent b="0" l="0" r="0" t="0"/>
                  <wp:docPr id="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 preferRelativeResize="0"/>
                        </pic:nvPicPr>
                        <pic:blipFill>
                          <a:blip cstate="print"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560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3163EC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type="dxa" w:w="851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4B77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43800</w:t>
            </w:r>
          </w:p>
        </w:tc>
        <w:tc>
          <w:tcPr>
            <w:tcW w:type="dxa" w:w="1843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217FD8">
            <w:pPr>
              <w:spacing w:after="0" w:line="240" w:lineRule="auto"/>
              <w:jc w:val="center"/>
              <w:rPr>
                <w:lang w:val="en-US"/>
              </w:rPr>
            </w:pPr>
            <w:hyperlink r:id="rId15" w:history="1">
              <w:r w:rsidRPr="00377FB1">
                <w:rPr>
                  <w:rStyle w:val="Hyperlink"/>
                </w:rPr>
                <w:t>https://drive.google.com/drive/folders/13PTot_naAGmrV72I1wEyn6S9TW0VEf1b?usp=drive_link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17FD8" w:rsidTr="00217FD8">
        <w:tblPrEx>
          <w:tblCellMar>
            <w:left w:type="dxa" w:w="108"/>
            <w:right w:type="dxa" w:w="108"/>
          </w:tblCellMar>
        </w:tblPrEx>
        <w:trPr>
          <w:trHeight w:val="2226"/>
        </w:trPr>
        <w:tc>
          <w:tcPr>
            <w:tcW w:type="dxa" w:w="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type="dxa" w:w="156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Брошура"Про домашнє насильство простими словами"</w:t>
            </w:r>
          </w:p>
        </w:tc>
        <w:tc>
          <w:tcPr>
            <w:tcW w:type="dxa" w:w="2268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 (148х210 мм), 4+4, мелований папір, щільність 150 г/м2, друк двостороній, дві скоби</w:t>
            </w:r>
          </w:p>
        </w:tc>
        <w:tc>
          <w:tcPr>
            <w:tcW w:type="dxa" w:w="2126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EF2C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B="0" distL="0" distR="0" distT="0" wp14:anchorId="3B28A080" wp14:editId="20A217C8">
                  <wp:extent cx="1203960" cy="904875"/>
                  <wp:effectExtent b="9525" l="0" r="0" t="0"/>
                  <wp:docPr id="2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9.png"/>
                          <pic:cNvPicPr preferRelativeResize="0"/>
                        </pic:nvPicPr>
                        <pic:blipFill>
                          <a:blip cstate="print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3163EC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type="dxa" w:w="851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4B77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type="dxa" w:w="1843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217FD8">
            <w:pPr>
              <w:spacing w:after="0" w:line="240" w:lineRule="auto"/>
              <w:jc w:val="center"/>
              <w:rPr>
                <w:lang w:val="en-US"/>
              </w:rPr>
            </w:pPr>
            <w:hyperlink r:id="rId17" w:history="1">
              <w:r w:rsidRPr="00377FB1">
                <w:rPr>
                  <w:rStyle w:val="Hyperlink"/>
                </w:rPr>
                <w:t>https://drive.google.com/file/d/1SR9zq05QzPEgeQiI86vBEGBoyGDA-NhI/view?usp=drive_link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17FD8" w:rsidTr="00217FD8">
        <w:tblPrEx>
          <w:tblCellMar>
            <w:left w:type="dxa" w:w="108"/>
            <w:right w:type="dxa" w:w="108"/>
          </w:tblCellMar>
        </w:tblPrEx>
        <w:trPr>
          <w:trHeight w:val="2552"/>
        </w:trPr>
        <w:tc>
          <w:tcPr>
            <w:tcW w:type="dxa" w:w="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EF2C80">
            <w:pPr>
              <w:spacing w:after="0" w:line="240" w:lineRule="auto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type="dxa" w:w="156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Буклет "Що таке сексуальне насильство внаслідок війни"</w:t>
            </w:r>
          </w:p>
        </w:tc>
        <w:tc>
          <w:tcPr>
            <w:tcW w:type="dxa" w:w="2268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А4, 4+4, мелований папір, щільність 150 г/м2, два згини, 6 секцій, не ламіновані</w:t>
            </w:r>
          </w:p>
        </w:tc>
        <w:tc>
          <w:tcPr>
            <w:tcW w:type="dxa" w:w="2126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EF2C80">
            <w:pPr>
              <w:spacing w:after="0" w:line="240" w:lineRule="auto"/>
              <w:ind w:hanging="115" w:left="-115" w:right="-115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B="0" distL="0" distR="0" distT="0" wp14:anchorId="798EA4B3" wp14:editId="70515EC3">
                  <wp:extent cx="1203960" cy="853440"/>
                  <wp:effectExtent b="3810" l="0" r="0" t="0"/>
                  <wp:docPr id="2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 preferRelativeResize="0"/>
                        </pic:nvPicPr>
                        <pic:blipFill>
                          <a:blip cstate="print"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3163EC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type="dxa" w:w="851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4B77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43800</w:t>
            </w:r>
          </w:p>
        </w:tc>
        <w:tc>
          <w:tcPr>
            <w:tcW w:type="dxa" w:w="1843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EF2C80">
            <w:pPr>
              <w:spacing w:after="0" w:line="240" w:lineRule="auto"/>
              <w:jc w:val="center"/>
              <w:rPr>
                <w:lang w:val="en-US"/>
              </w:rPr>
            </w:pPr>
            <w:hyperlink r:id="rId19" w:history="1">
              <w:r w:rsidRPr="00377FB1">
                <w:rPr>
                  <w:rStyle w:val="Hyperlink"/>
                  <w:lang w:val="en-US"/>
                </w:rPr>
                <w:t>https://drive.google.com/file/d/1vG15OQy3Rl_nIHnQvuA1HNtXUkZ12W9B/view?usp=drive_link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17FD8" w:rsidTr="00217FD8">
        <w:tblPrEx>
          <w:tblCellMar>
            <w:left w:type="dxa" w:w="108"/>
            <w:right w:type="dxa" w:w="108"/>
          </w:tblCellMar>
        </w:tblPrEx>
        <w:trPr>
          <w:trHeight w:val="2552"/>
        </w:trPr>
        <w:tc>
          <w:tcPr>
            <w:tcW w:type="dxa" w:w="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EF2C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type="dxa" w:w="156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Буклет "Мобільні бригади"</w:t>
            </w:r>
          </w:p>
        </w:tc>
        <w:tc>
          <w:tcPr>
            <w:tcW w:type="dxa" w:w="2268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А4, 4+4, мелований папір, щільність 150 г/м2, два згини, 6 секцій, не ламіновані</w:t>
            </w:r>
          </w:p>
        </w:tc>
        <w:tc>
          <w:tcPr>
            <w:tcW w:type="dxa" w:w="2126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spacing w:after="0" w:line="240" w:lineRule="auto"/>
              <w:ind w:hanging="115" w:left="-115" w:right="-115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B="0" distL="0" distR="0" distT="0" wp14:anchorId="31E3E741" wp14:editId="0F2B671C">
                  <wp:extent cx="1203960" cy="853440"/>
                  <wp:effectExtent b="3810" l="0" r="0" t="0"/>
                  <wp:docPr id="2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5.png"/>
                          <pic:cNvPicPr preferRelativeResize="0"/>
                        </pic:nvPicPr>
                        <pic:blipFill>
                          <a:blip cstate="print"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3163EC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type="dxa" w:w="851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4B77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43800</w:t>
            </w:r>
          </w:p>
        </w:tc>
        <w:tc>
          <w:tcPr>
            <w:tcW w:type="dxa" w:w="1843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EF2C80">
            <w:pPr>
              <w:spacing w:after="0" w:line="240" w:lineRule="auto"/>
              <w:jc w:val="center"/>
              <w:rPr>
                <w:lang w:val="en-US"/>
              </w:rPr>
            </w:pPr>
            <w:hyperlink r:id="rId21" w:history="1">
              <w:r w:rsidRPr="00377FB1">
                <w:rPr>
                  <w:rStyle w:val="Hyperlink"/>
                  <w:lang w:val="en-US"/>
                </w:rPr>
                <w:t>https://drive.google.com/file/d/13l5sUWU-607OI5DYfTge4A2jo1zn5fb7/view?usp=drive_link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17FD8" w:rsidTr="00217FD8">
        <w:tblPrEx>
          <w:tblCellMar>
            <w:left w:type="dxa" w:w="108"/>
            <w:right w:type="dxa" w:w="108"/>
          </w:tblCellMar>
        </w:tblPrEx>
        <w:trPr>
          <w:trHeight w:val="2552"/>
        </w:trPr>
        <w:tc>
          <w:tcPr>
            <w:tcW w:type="dxa" w:w="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type="dxa" w:w="156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Брошура "Сервіси UNFPA"</w:t>
            </w:r>
          </w:p>
        </w:tc>
        <w:tc>
          <w:tcPr>
            <w:tcW w:type="dxa" w:w="2268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на 180 мм, 4+4, мелований папір, щільність сторінок від 150 г/м2, jобкладинка матова, щільність від 170 г/м2,  дві скоби, без ламінування</w:t>
            </w:r>
          </w:p>
        </w:tc>
        <w:tc>
          <w:tcPr>
            <w:tcW w:type="dxa" w:w="2126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EF2C80">
            <w:pPr>
              <w:spacing w:after="0" w:line="240" w:lineRule="auto"/>
              <w:ind w:left="27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B="0" distL="0" distR="0" distT="0" wp14:anchorId="69BD828A" wp14:editId="2645D2C2">
                  <wp:extent cx="1203960" cy="904875"/>
                  <wp:effectExtent b="9525" l="0" r="0" t="0"/>
                  <wp:docPr id="2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 preferRelativeResize="0"/>
                        </pic:nvPicPr>
                        <pic:blipFill>
                          <a:blip cstate="print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3163EC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type="dxa" w:w="851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4B77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type="dxa" w:w="1843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EF2C80">
            <w:pPr>
              <w:spacing w:after="0" w:line="240" w:lineRule="auto"/>
              <w:jc w:val="center"/>
              <w:rPr>
                <w:lang w:val="en-US"/>
              </w:rPr>
            </w:pPr>
            <w:hyperlink r:id="rId23" w:history="1">
              <w:r w:rsidRPr="00377FB1">
                <w:rPr>
                  <w:rStyle w:val="Hyperlink"/>
                  <w:lang w:val="en-US"/>
                </w:rPr>
                <w:t>https://drive.google.com/file/d/1r6CEw37eZqpt9rlOvA8LM5DncbShRgXl/view?usp=drive_link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17FD8" w:rsidTr="00217FD8">
        <w:tblPrEx>
          <w:tblCellMar>
            <w:left w:type="dxa" w:w="108"/>
            <w:right w:type="dxa" w:w="108"/>
          </w:tblCellMar>
        </w:tblPrEx>
        <w:trPr>
          <w:trHeight w:val="1949"/>
        </w:trPr>
        <w:tc>
          <w:tcPr>
            <w:tcW w:type="dxa" w:w="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type="dxa" w:w="156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Буклет "Отримайте допомогу у випадку насильства"</w:t>
            </w:r>
          </w:p>
        </w:tc>
        <w:tc>
          <w:tcPr>
            <w:tcW w:type="dxa" w:w="2268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 (148х210 мм), 4+4, мелований папір, щільність 150 г/м2, друк двостороній, один згин</w:t>
            </w:r>
          </w:p>
        </w:tc>
        <w:tc>
          <w:tcPr>
            <w:tcW w:type="dxa" w:w="2126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EF2C80">
            <w:pPr>
              <w:spacing w:after="0" w:line="240" w:lineRule="auto"/>
              <w:ind w:left="27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B="0" distL="0" distR="0" distT="0" wp14:anchorId="06FFFEDA" wp14:editId="25E09563">
                  <wp:extent cx="1203960" cy="734695"/>
                  <wp:effectExtent b="8255" l="0" r="0" t="0"/>
                  <wp:docPr id="2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8.png"/>
                          <pic:cNvPicPr preferRelativeResize="0"/>
                        </pic:nvPicPr>
                        <pic:blipFill>
                          <a:blip cstate="print"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734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3163EC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type="dxa" w:w="851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4B77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43800</w:t>
            </w:r>
          </w:p>
        </w:tc>
        <w:tc>
          <w:tcPr>
            <w:tcW w:type="dxa" w:w="1843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EF2C80">
            <w:pPr>
              <w:spacing w:after="0" w:line="240" w:lineRule="auto"/>
              <w:jc w:val="center"/>
              <w:rPr>
                <w:lang w:val="en-US"/>
              </w:rPr>
            </w:pPr>
            <w:hyperlink r:id="rId25" w:history="1">
              <w:r w:rsidRPr="00377FB1">
                <w:rPr>
                  <w:rStyle w:val="Hyperlink"/>
                  <w:lang w:val="en-US"/>
                </w:rPr>
                <w:t>https://drive.google.com/file/d/19LdnheEp3oX5IcJj9Dn6govc8deKhjNd/view?usp=drive_link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17FD8" w:rsidTr="00217FD8">
        <w:tblPrEx>
          <w:tblCellMar>
            <w:left w:type="dxa" w:w="108"/>
            <w:right w:type="dxa" w:w="108"/>
          </w:tblCellMar>
        </w:tblPrEx>
        <w:trPr>
          <w:trHeight w:val="1801"/>
        </w:trPr>
        <w:tc>
          <w:tcPr>
            <w:tcW w:type="dxa" w:w="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type="dxa" w:w="156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Буклет "Центри допомоги врятованим"</w:t>
            </w:r>
          </w:p>
        </w:tc>
        <w:tc>
          <w:tcPr>
            <w:tcW w:type="dxa" w:w="2268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А4, 4+4, мелований папір, щільність 150 г/м2, два згини, 6 секцій, не ламіновані</w:t>
            </w:r>
          </w:p>
        </w:tc>
        <w:tc>
          <w:tcPr>
            <w:tcW w:type="dxa" w:w="2126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EF2C80">
            <w:pPr>
              <w:spacing w:after="0" w:line="240" w:lineRule="auto"/>
              <w:ind w:left="27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B="0" distL="0" distR="0" distT="0" wp14:anchorId="18EE37BE" wp14:editId="05DD2482">
                  <wp:extent cx="1203960" cy="840740"/>
                  <wp:effectExtent b="0" l="0" r="0" t="0"/>
                  <wp:docPr id="3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 preferRelativeResize="0"/>
                        </pic:nvPicPr>
                        <pic:blipFill>
                          <a:blip cstate="print"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3163EC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type="dxa" w:w="851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4B77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5500</w:t>
            </w:r>
          </w:p>
        </w:tc>
        <w:tc>
          <w:tcPr>
            <w:tcW w:type="dxa" w:w="1843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17FD8" w:rsidR="00217FD8" w:rsidRDefault="00217FD8" w:rsidRPr="00792DB6">
            <w:pPr>
              <w:spacing w:after="0" w:line="240" w:lineRule="auto"/>
              <w:jc w:val="center"/>
              <w:rPr>
                <w:lang w:val="en-US"/>
              </w:rPr>
            </w:pPr>
            <w:hyperlink r:id="rId27" w:history="1">
              <w:r w:rsidRPr="00377FB1">
                <w:rPr>
                  <w:rStyle w:val="Hyperlink"/>
                  <w:lang w:val="en-US"/>
                </w:rPr>
                <w:t>https://drive.google.com/file/d/1GEx1Vi2Wf0LrMtzV9FnYzk2jESPVZF8k/view?usp=drive_link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70A4E" w:rsidTr="000200D4">
        <w:trPr>
          <w:trHeight w:val="532"/>
        </w:trPr>
        <w:tc>
          <w:tcPr>
            <w:tcW w:type="dxa" w:w="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70A4E" w:rsidR="00270A4E" w:rsidRDefault="00217F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type="dxa" w:w="156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70A4E" w:rsidR="00270A4E" w:rsidRDefault="00270A4E" w:rsidRPr="00270A4E">
            <w:pPr>
              <w:spacing w:after="0" w:line="240" w:lineRule="auto"/>
              <w:ind w:left="-115" w:right="-115"/>
              <w:jc w:val="center"/>
            </w:pPr>
            <w:r w:rsidRPr="00270A4E">
              <w:t>Доставка</w:t>
            </w:r>
          </w:p>
        </w:tc>
        <w:tc>
          <w:tcPr>
            <w:tcW w:type="dxa" w:w="2268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0200D4" w:rsidR="00270A4E" w:rsidRDefault="00270A4E">
            <w:pPr>
              <w:spacing w:after="0" w:line="240" w:lineRule="auto"/>
              <w:jc w:val="center"/>
            </w:pPr>
            <w:r w:rsidRPr="00270A4E">
              <w:t xml:space="preserve">Доставка друкованих матеріалів по теріторії України за допомогою Нової Пошти </w:t>
            </w:r>
          </w:p>
        </w:tc>
        <w:tc>
          <w:tcPr>
            <w:tcW w:type="dxa" w:w="2126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70A4E" w:rsidR="00270A4E" w:rsidRDefault="00270A4E">
            <w:pPr>
              <w:spacing w:after="0" w:line="240" w:lineRule="auto"/>
              <w:ind w:left="-115" w:right="-115"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0200D4" w:rsidR="000200D4" w:rsidRDefault="000200D4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type="dxa" w:w="851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70A4E" w:rsidR="00270A4E" w:rsidRDefault="00270A4E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послуга</w:t>
            </w:r>
            <w:proofErr w:type="spellEnd"/>
          </w:p>
        </w:tc>
        <w:tc>
          <w:tcPr>
            <w:tcW w:type="dxa" w:w="1843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P="00270A4E" w:rsidR="00270A4E" w:rsidRDefault="00270A4E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217A88" w:rsidRDefault="00217A88">
      <w:pPr>
        <w:jc w:val="both"/>
        <w:rPr>
          <w:b/>
        </w:rPr>
      </w:pPr>
    </w:p>
    <w:p w:rsidR="009B3D94" w:rsidRDefault="009B3D94" w:rsidRPr="009B3D94">
      <w:pPr>
        <w:jc w:val="both"/>
        <w:rPr>
          <w:b/>
        </w:rPr>
      </w:pPr>
      <w:r w:rsidRPr="009B3D94">
        <w:rPr>
          <w:b/>
        </w:rPr>
        <w:t>Строки виконання виконуються за наступним графіком:</w:t>
      </w:r>
    </w:p>
    <w:p w:rsidP="00217FD8" w:rsidR="009B3D94" w:rsidRDefault="009B3D94" w:rsidRPr="00217FD8">
      <w:pPr>
        <w:pStyle w:val="ListParagraph"/>
        <w:ind w:firstLine="426" w:left="0"/>
        <w:jc w:val="both"/>
        <w:rPr>
          <w:lang w:val="en-US"/>
        </w:rPr>
      </w:pPr>
      <w:r w:rsidRPr="00270A4E">
        <w:t>Д</w:t>
      </w:r>
      <w:r>
        <w:t>рук та д</w:t>
      </w:r>
      <w:r w:rsidRPr="00270A4E">
        <w:t>оставка друкованих матеріалів по теріторії України за до</w:t>
      </w:r>
      <w:r>
        <w:t xml:space="preserve">помогою Нової Пошти </w:t>
      </w:r>
      <w:r w:rsidR="00217FD8">
        <w:t xml:space="preserve">до 24 </w:t>
      </w:r>
      <w:r w:rsidR="00CE6C7D">
        <w:t>листопада</w:t>
      </w:r>
      <w:bookmarkStart w:id="1" w:name="_GoBack"/>
      <w:bookmarkEnd w:id="1"/>
      <w:r w:rsidR="00217FD8">
        <w:t xml:space="preserve"> 2023 року.</w:t>
      </w:r>
    </w:p>
    <w:p w:rsidR="003C1AF8" w:rsidRDefault="00341C02">
      <w:pPr>
        <w:jc w:val="both"/>
      </w:pPr>
      <w:r>
        <w:t xml:space="preserve">Доставка здійсюється </w:t>
      </w:r>
      <w:r w:rsidR="005E5F90">
        <w:t>у</w:t>
      </w:r>
      <w:r>
        <w:t xml:space="preserve"> наступн</w:t>
      </w:r>
      <w:r w:rsidR="005E5F90">
        <w:t>і</w:t>
      </w:r>
      <w:r>
        <w:t xml:space="preserve"> </w:t>
      </w:r>
      <w:r w:rsidR="005E5F90">
        <w:t>міста</w:t>
      </w:r>
      <w:r>
        <w:t>:</w:t>
      </w:r>
    </w:p>
    <w:p w:rsidR="009B3D94" w:rsidRDefault="005E5F90">
      <w:pPr>
        <w:jc w:val="both"/>
      </w:pPr>
      <w:r w:rsidRPr="005E5F90">
        <w:t>Авангард, Біла Церква. Вінниця, Вознесенськ, Дніпро, Добропілля, Житомир, Запоріжжя, Івано-Франківськ, Ізмаїл, Ірпінь, Калуш, Київ, Коростень, Костянтинівка, Краматорськ, Кременчук, Кривий Ріг, Кропивницький, Лубни, Луцьк, Львів, Миколаїв, Мукачево, Ніжин, Одеса, Павлоград, Покровськ, Полтава, Рокитне, Старокостянтинів, Суми, Тернопіль, Ужгород Харків, Херсон, Хмельницький, Хорошів, Хотин, Черкаси, Чернівці, Чернігів</w:t>
      </w:r>
    </w:p>
    <w:p w:rsidR="003C1AF8" w:rsidRDefault="00341C02">
      <w:pPr>
        <w:jc w:val="both"/>
        <w:rPr>
          <w:b/>
        </w:rPr>
      </w:pPr>
      <w:r>
        <w:rPr>
          <w:b/>
        </w:rPr>
        <w:t>Інтелектуальна власність</w:t>
      </w:r>
    </w:p>
    <w:p w:rsidR="003C1AF8" w:rsidRDefault="00341C02">
      <w:pPr>
        <w:jc w:val="both"/>
        <w:rPr>
          <w:b/>
        </w:rPr>
      </w:pPr>
      <w: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</w:pPr>
      <w:r>
        <w:t>Прохання задавати свої запитання щодо комерційної пропозиції контактній особі в UNFPA (див. контактні дані у таблиці).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tabs>
          <w:tab w:pos="6630" w:val="left"/>
          <w:tab w:pos="9120" w:val="left"/>
        </w:tabs>
        <w:spacing w:after="0" w:line="240" w:lineRule="auto"/>
        <w:jc w:val="both"/>
        <w:rPr>
          <w:b/>
        </w:rPr>
      </w:pPr>
      <w:r>
        <w:t xml:space="preserve">Кінцевий термін для запитань </w:t>
      </w:r>
      <w:r w:rsidR="005E5F90">
        <w:rPr>
          <w:b/>
          <w:color w:val="000000"/>
        </w:rPr>
        <w:t>27</w:t>
      </w:r>
      <w:r w:rsidR="009B3D94">
        <w:rPr>
          <w:b/>
          <w:color w:val="000000"/>
        </w:rPr>
        <w:t xml:space="preserve"> </w:t>
      </w:r>
      <w:r w:rsidR="005E5F90">
        <w:rPr>
          <w:b/>
          <w:color w:val="000000"/>
        </w:rPr>
        <w:t>жовтня</w:t>
      </w:r>
      <w:r w:rsidR="00077B58">
        <w:rPr>
          <w:b/>
          <w:color w:val="000000"/>
        </w:rPr>
        <w:t>, 202</w:t>
      </w:r>
      <w:r w:rsidR="009B3D94">
        <w:rPr>
          <w:b/>
          <w:color w:val="000000"/>
        </w:rPr>
        <w:t>3</w:t>
      </w:r>
      <w:r w:rsidR="00077B58">
        <w:rPr>
          <w:b/>
          <w:color w:val="000000"/>
        </w:rPr>
        <w:t>, 1</w:t>
      </w:r>
      <w:r w:rsidR="009B3D94">
        <w:rPr>
          <w:b/>
          <w:color w:val="000000"/>
        </w:rPr>
        <w:t>5</w:t>
      </w:r>
      <w:r>
        <w:rPr>
          <w:b/>
          <w:color w:val="000000"/>
        </w:rPr>
        <w:t>:00 год за Київським часом.</w:t>
      </w:r>
    </w:p>
    <w:p w:rsidR="003C1AF8" w:rsidRDefault="003C1AF8">
      <w:pPr>
        <w:spacing w:after="0" w:line="240" w:lineRule="auto"/>
        <w:jc w:val="both"/>
      </w:pPr>
    </w:p>
    <w:tbl>
      <w:tblPr>
        <w:tblStyle w:val="aff6"/>
        <w:tblW w:type="dxa" w:w="8495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firstColumn="0" w:firstRow="0" w:lastColumn="0" w:lastRow="0" w:noHBand="1" w:noVBand="1" w:val="0600"/>
      </w:tblPr>
      <w:tblGrid>
        <w:gridCol w:w="3392"/>
        <w:gridCol w:w="5103"/>
      </w:tblGrid>
      <w:tr w:rsidR="003C1AF8">
        <w:trPr>
          <w:trHeight w:val="284"/>
        </w:trPr>
        <w:tc>
          <w:tcPr>
            <w:tcW w:type="dxa" w:w="339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 w:rsidR="003C1AF8" w:rsidRDefault="00341C02">
            <w:pPr>
              <w:spacing w:after="0" w:line="240" w:lineRule="auto"/>
              <w:jc w:val="both"/>
            </w:pPr>
            <w:r>
              <w:rPr>
                <w:color w:val="000000"/>
              </w:rPr>
              <w:lastRenderedPageBreak/>
              <w:t>Ім’я контактної особи Фонду:</w:t>
            </w:r>
          </w:p>
        </w:tc>
        <w:tc>
          <w:tcPr>
            <w:tcW w:type="dxa" w:w="5103"/>
            <w:tcBorders>
              <w:top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 w:rsidP="009B3D94" w:rsidR="003C1AF8" w:rsidRDefault="005E5F90" w:rsidRPr="005E5F90">
            <w:pPr>
              <w:rPr>
                <w:i/>
                <w:lang w:val="en-US"/>
              </w:rPr>
            </w:pPr>
            <w:r>
              <w:rPr>
                <w:b/>
                <w:color w:val="000000"/>
              </w:rPr>
              <w:t>Олена Фінаєва</w:t>
            </w:r>
          </w:p>
        </w:tc>
      </w:tr>
      <w:tr w:rsidR="003C1AF8">
        <w:trPr>
          <w:trHeight w:val="147"/>
        </w:trPr>
        <w:tc>
          <w:tcPr>
            <w:tcW w:type="dxa" w:w="3392"/>
            <w:tcBorders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 w:rsidP="000F45E7" w:rsidR="003C1AF8" w:rsidRDefault="00341C02">
            <w:pPr>
              <w:spacing w:after="0" w:line="240" w:lineRule="auto"/>
            </w:pPr>
            <w:r>
              <w:rPr>
                <w:color w:val="000000"/>
              </w:rPr>
              <w:t>Електронна пошта контактної особи</w:t>
            </w:r>
          </w:p>
        </w:tc>
        <w:tc>
          <w:tcPr>
            <w:tcW w:type="dxa" w:w="5103"/>
            <w:tcBorders>
              <w:bottom w:color="D9D9D9" w:space="0" w:sz="8" w:val="single"/>
              <w:right w:color="D9D9D9" w:space="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 w:rsidR="003C1AF8" w:rsidRDefault="005E5F90">
            <w:pPr>
              <w:rPr>
                <w:i/>
              </w:rPr>
            </w:pPr>
            <w:r w:rsidRPr="005E5F90">
              <w:rPr>
                <w:b/>
                <w:color w:val="000000"/>
              </w:rPr>
              <w:t>fina</w:t>
            </w:r>
            <w:r>
              <w:rPr>
                <w:b/>
                <w:color w:val="000000"/>
              </w:rPr>
              <w:t>ieva@unfpa.org</w:t>
            </w:r>
          </w:p>
        </w:tc>
      </w:tr>
    </w:tbl>
    <w:p w:rsidR="003C1AF8" w:rsidRDefault="00341C02">
      <w:pPr>
        <w:spacing w:after="0" w:line="240" w:lineRule="auto"/>
        <w:jc w:val="both"/>
      </w:pPr>
      <w:r>
        <w:t xml:space="preserve"> </w:t>
      </w:r>
    </w:p>
    <w:p w:rsidR="00F24DB9" w:rsidRDefault="00F24DB9">
      <w:pPr>
        <w:spacing w:after="0" w:line="240" w:lineRule="auto"/>
        <w:jc w:val="both"/>
      </w:pPr>
    </w:p>
    <w:p w:rsidR="003C1AF8" w:rsidRDefault="00341C02">
      <w:pPr>
        <w:rPr>
          <w:b/>
        </w:rPr>
      </w:pPr>
      <w:r>
        <w:rPr>
          <w:b/>
        </w:rPr>
        <w:t>I. Зміст пропозицій</w:t>
      </w:r>
    </w:p>
    <w:p w:rsidR="003C1AF8" w:rsidRDefault="00341C02">
      <w:pPr>
        <w:tabs>
          <w:tab w:pos="6630" w:val="left"/>
          <w:tab w:pos="9120" w:val="left"/>
        </w:tabs>
        <w:spacing w:after="0" w:line="240" w:lineRule="auto"/>
        <w:jc w:val="both"/>
      </w:pPr>
      <w:r>
        <w:t>За можливості, пропозиції слід надсилати одним повідомленням, з урахуванням розміру файлу.</w:t>
      </w:r>
    </w:p>
    <w:p w:rsidR="003C1AF8" w:rsidRDefault="003C1AF8">
      <w:pPr>
        <w:tabs>
          <w:tab w:pos="6630" w:val="left"/>
          <w:tab w:pos="9120" w:val="left"/>
        </w:tabs>
        <w:spacing w:after="0" w:line="240" w:lineRule="auto"/>
        <w:jc w:val="both"/>
      </w:pPr>
    </w:p>
    <w:p w:rsidR="003C1AF8" w:rsidRDefault="00341C02">
      <w:pPr>
        <w:tabs>
          <w:tab w:pos="6630" w:val="left"/>
          <w:tab w:pos="9120" w:val="left"/>
        </w:tabs>
        <w:spacing w:after="0" w:line="240" w:lineRule="auto"/>
        <w:jc w:val="both"/>
      </w:pPr>
      <w:r>
        <w:t>Пропозиції повинні містити:</w:t>
      </w:r>
    </w:p>
    <w:p w:rsidR="003C1AF8" w:rsidRDefault="003C1AF8">
      <w:pPr>
        <w:spacing w:after="0"/>
      </w:pPr>
    </w:p>
    <w:p w:rsidR="003C1AF8" w:rsidRDefault="00341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Заповнений бланк цінової пропозиції (додається до запиту), збережений та підписаний у ПДФ форматі;</w:t>
      </w:r>
    </w:p>
    <w:p w:rsidR="003C1AF8" w:rsidRDefault="003C1AF8">
      <w:pPr>
        <w:tabs>
          <w:tab w:pos="6630" w:val="left"/>
          <w:tab w:pos="9120" w:val="left"/>
        </w:tabs>
        <w:jc w:val="both"/>
      </w:pPr>
    </w:p>
    <w:p w:rsidR="003C1AF8" w:rsidRDefault="00341C02">
      <w:pPr>
        <w:jc w:val="both"/>
        <w:rPr>
          <w:b/>
        </w:rPr>
      </w:pPr>
      <w:r>
        <w:rPr>
          <w:b/>
        </w:rPr>
        <w:t>II. Інструкції для подання пропозицій</w:t>
      </w:r>
    </w:p>
    <w:p w:rsidR="003C1AF8" w:rsidRDefault="00341C02">
      <w:pPr>
        <w:ind w:firstLine="360"/>
        <w:jc w:val="both"/>
      </w:pPr>
      <w: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R="005E5F90">
        <w:rPr>
          <w:b/>
          <w:color w:val="000000"/>
        </w:rPr>
        <w:t>середа</w:t>
      </w:r>
      <w:r>
        <w:rPr>
          <w:b/>
          <w:color w:val="000000"/>
        </w:rPr>
        <w:t xml:space="preserve">, </w:t>
      </w:r>
      <w:r w:rsidR="005E5F90">
        <w:rPr>
          <w:b/>
          <w:color w:val="000000"/>
        </w:rPr>
        <w:t>01</w:t>
      </w:r>
      <w:r w:rsidR="009B3D94">
        <w:rPr>
          <w:b/>
          <w:color w:val="000000"/>
        </w:rPr>
        <w:t xml:space="preserve"> </w:t>
      </w:r>
      <w:r w:rsidR="005E5F90">
        <w:rPr>
          <w:b/>
          <w:color w:val="000000"/>
        </w:rPr>
        <w:t>листопада</w:t>
      </w:r>
      <w:r w:rsidR="009B3D94">
        <w:rPr>
          <w:b/>
          <w:color w:val="000000"/>
        </w:rPr>
        <w:t>, 2023</w:t>
      </w:r>
      <w:r>
        <w:rPr>
          <w:b/>
          <w:color w:val="000000"/>
        </w:rPr>
        <w:t>, 17:00 год  за Київським часом</w:t>
      </w:r>
      <w:r>
        <w:t>. Пропозиції, надіслані на будь-яку іншу адресу електронної пошти, не розглядатимуться.</w:t>
      </w:r>
    </w:p>
    <w:tbl>
      <w:tblPr>
        <w:tblStyle w:val="aff7"/>
        <w:tblW w:type="dxa" w:w="8522"/>
        <w:jc w:val="center"/>
        <w:tblLayout w:type="fixed"/>
        <w:tblLook w:firstColumn="0" w:firstRow="0" w:lastColumn="0" w:lastRow="0" w:noHBand="0" w:noVBand="0" w:val="0000"/>
      </w:tblPr>
      <w:tblGrid>
        <w:gridCol w:w="3510"/>
        <w:gridCol w:w="5012"/>
      </w:tblGrid>
      <w:tr w:rsidR="003C1AF8">
        <w:trPr>
          <w:trHeight w:val="444"/>
          <w:jc w:val="center"/>
        </w:trPr>
        <w:tc>
          <w:tcPr>
            <w:tcW w:type="dxa" w:w="35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color="auto" w:fill="auto" w:val="clear"/>
            <w:tcMar>
              <w:left w:type="dxa" w:w="108"/>
              <w:right w:type="dxa" w:w="108"/>
            </w:tcMar>
            <w:vAlign w:val="center"/>
          </w:tcPr>
          <w:p w:rsidR="003C1AF8" w:rsidRDefault="00341C02">
            <w:pPr>
              <w:tabs>
                <w:tab w:pos="-90" w:val="left"/>
                <w:tab w:pos="720" w:val="left"/>
                <w:tab w:pos="1620" w:val="left"/>
                <w:tab w:pos="2250" w:val="left"/>
                <w:tab w:pos="2880" w:val="left"/>
                <w:tab w:pos="3600" w:val="left"/>
                <w:tab w:pos="4410" w:val="left"/>
                <w:tab w:pos="5040" w:val="left"/>
                <w:tab w:pos="5760" w:val="left"/>
                <w:tab w:pos="6480" w:val="left"/>
                <w:tab w:pos="7290" w:val="left"/>
                <w:tab w:pos="7920" w:val="left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type="dxa" w:w="501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color="auto" w:fill="auto" w:val="clear"/>
            <w:tcMar>
              <w:left w:type="dxa" w:w="108"/>
              <w:right w:type="dxa" w:w="108"/>
            </w:tcMar>
          </w:tcPr>
          <w:p w:rsidR="003C1AF8" w:rsidRDefault="00341C02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3C1AF8">
        <w:trPr>
          <w:trHeight w:val="1"/>
          <w:jc w:val="center"/>
        </w:trPr>
        <w:tc>
          <w:tcPr>
            <w:tcW w:type="dxa" w:w="35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color="auto" w:fill="auto" w:val="clear"/>
            <w:tcMar>
              <w:left w:type="dxa" w:w="108"/>
              <w:right w:type="dxa" w:w="108"/>
            </w:tcMar>
            <w:vAlign w:val="center"/>
          </w:tcPr>
          <w:p w:rsidR="003C1AF8" w:rsidRDefault="00341C02">
            <w:pPr>
              <w:tabs>
                <w:tab w:pos="-180" w:val="left"/>
                <w:tab w:pos="-90" w:val="left"/>
                <w:tab w:pos="720" w:val="left"/>
                <w:tab w:pos="1620" w:val="left"/>
                <w:tab w:pos="2250" w:val="left"/>
                <w:tab w:pos="2880" w:val="left"/>
                <w:tab w:pos="3600" w:val="left"/>
                <w:tab w:pos="4410" w:val="left"/>
                <w:tab w:pos="5040" w:val="left"/>
                <w:tab w:pos="5760" w:val="left"/>
                <w:tab w:pos="6480" w:val="left"/>
                <w:tab w:pos="7290" w:val="left"/>
                <w:tab w:pos="7920" w:val="left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type="dxa" w:w="501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color="auto" w:fill="auto" w:val="clear"/>
            <w:tcMar>
              <w:left w:type="dxa" w:w="108"/>
              <w:right w:type="dxa" w:w="108"/>
            </w:tcMar>
          </w:tcPr>
          <w:p w:rsidR="003C1AF8" w:rsidRDefault="00341C02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:rsidR="003C1AF8" w:rsidRDefault="003C1AF8">
      <w:pPr>
        <w:tabs>
          <w:tab w:pos="-180" w:val="left"/>
          <w:tab w:pos="-90" w:val="left"/>
          <w:tab w:pos="720" w:val="left"/>
          <w:tab w:pos="1620" w:val="left"/>
          <w:tab w:pos="2250" w:val="left"/>
          <w:tab w:pos="2880" w:val="left"/>
          <w:tab w:pos="3600" w:val="left"/>
          <w:tab w:pos="4410" w:val="left"/>
          <w:tab w:pos="5040" w:val="left"/>
          <w:tab w:pos="5760" w:val="left"/>
          <w:tab w:pos="6480" w:val="left"/>
          <w:tab w:pos="7290" w:val="left"/>
          <w:tab w:pos="7920" w:val="left"/>
        </w:tabs>
        <w:jc w:val="both"/>
      </w:pPr>
    </w:p>
    <w:p w:rsidR="003C1AF8" w:rsidRDefault="00341C02">
      <w:pPr>
        <w:tabs>
          <w:tab w:pos="-180" w:val="left"/>
          <w:tab w:pos="-90" w:val="left"/>
          <w:tab w:pos="720" w:val="left"/>
          <w:tab w:pos="1620" w:val="left"/>
          <w:tab w:pos="2250" w:val="left"/>
          <w:tab w:pos="2880" w:val="left"/>
          <w:tab w:pos="3600" w:val="left"/>
          <w:tab w:pos="4410" w:val="left"/>
          <w:tab w:pos="5040" w:val="left"/>
          <w:tab w:pos="5760" w:val="left"/>
          <w:tab w:pos="6480" w:val="left"/>
          <w:tab w:pos="7290" w:val="left"/>
          <w:tab w:pos="7920" w:val="left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:rsidR="003C1AF8" w:rsidRDefault="00341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 w:left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 w:rsidR="005E5F90">
        <w:rPr>
          <w:b/>
          <w:color w:val="000000"/>
        </w:rPr>
        <w:t>RFQ Nº UNFPA/UKR/RFQ/23/48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:rsidR="003C1AF8" w:rsidRDefault="00341C02">
      <w:pPr>
        <w:numPr>
          <w:ilvl w:val="0"/>
          <w:numId w:val="2"/>
        </w:numPr>
        <w:tabs>
          <w:tab w:pos="-180" w:val="left"/>
          <w:tab w:pos="-90" w:val="left"/>
          <w:tab w:pos="720" w:val="left"/>
          <w:tab w:pos="1620" w:val="left"/>
          <w:tab w:pos="2250" w:val="left"/>
          <w:tab w:pos="2880" w:val="left"/>
          <w:tab w:pos="3600" w:val="left"/>
          <w:tab w:pos="4410" w:val="left"/>
          <w:tab w:pos="5040" w:val="left"/>
          <w:tab w:pos="5760" w:val="left"/>
          <w:tab w:pos="6480" w:val="left"/>
          <w:tab w:pos="7290" w:val="left"/>
          <w:tab w:pos="7920" w:val="left"/>
        </w:tabs>
        <w:spacing w:after="0" w:line="240" w:lineRule="auto"/>
        <w:ind w:hanging="360" w:left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:rsidR="003C1AF8" w:rsidRDefault="003C1AF8">
      <w:pPr>
        <w:spacing w:after="0" w:line="240" w:lineRule="auto"/>
        <w:jc w:val="both"/>
        <w:rPr>
          <w:b/>
        </w:rPr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III. Визначення переможця </w:t>
      </w:r>
    </w:p>
    <w:p w:rsidR="003C1AF8" w:rsidRDefault="009B3D94">
      <w:pPr>
        <w:pBdr>
          <w:top w:val="nil"/>
          <w:left w:val="nil"/>
          <w:bottom w:val="nil"/>
          <w:right w:val="nil"/>
          <w:between w:val="nil"/>
        </w:pBdr>
        <w:tabs>
          <w:tab w:pos="-180" w:val="left"/>
          <w:tab w:pos="-90" w:val="left"/>
          <w:tab w:pos="720" w:val="left"/>
          <w:tab w:pos="1620" w:val="left"/>
          <w:tab w:pos="2250" w:val="left"/>
          <w:tab w:pos="2880" w:val="left"/>
          <w:tab w:pos="3600" w:val="left"/>
          <w:tab w:pos="4410" w:val="left"/>
          <w:tab w:pos="5040" w:val="left"/>
          <w:tab w:pos="5760" w:val="left"/>
          <w:tab w:pos="6480" w:val="left"/>
          <w:tab w:pos="7290" w:val="left"/>
          <w:tab w:pos="7920" w:val="left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Договір на термін до 3</w:t>
      </w:r>
      <w:r w:rsidR="002C7426">
        <w:rPr>
          <w:color w:val="000000"/>
        </w:rPr>
        <w:t>1</w:t>
      </w:r>
      <w:r>
        <w:rPr>
          <w:color w:val="000000"/>
        </w:rPr>
        <w:t xml:space="preserve"> </w:t>
      </w:r>
      <w:r w:rsidR="005E5F90">
        <w:rPr>
          <w:color w:val="000000"/>
        </w:rPr>
        <w:t>грудня</w:t>
      </w:r>
      <w:r w:rsidR="00341C02">
        <w:rPr>
          <w:color w:val="000000"/>
        </w:rPr>
        <w:t xml:space="preserve"> 202</w:t>
      </w:r>
      <w:r>
        <w:rPr>
          <w:color w:val="000000"/>
        </w:rPr>
        <w:t>3</w:t>
      </w:r>
      <w:r w:rsidR="00341C02">
        <w:rPr>
          <w:color w:val="000000"/>
        </w:rPr>
        <w:t xml:space="preserve"> року між UNFPA та постачальником буде укладено з тим претендентом, чия пропозиція отримає </w:t>
      </w:r>
      <w:r w:rsidR="00077B58">
        <w:rPr>
          <w:color w:val="000000"/>
        </w:rPr>
        <w:t>найнижчу цінову пропозицію.</w:t>
      </w:r>
    </w:p>
    <w:p w:rsidR="003C1AF8" w:rsidRDefault="003C1AF8">
      <w:pPr>
        <w:spacing w:after="0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IV. Право на змінення вимог під час прийняття рішень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pos="851" w:val="left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V. Умови оплати</w:t>
      </w:r>
    </w:p>
    <w:p w:rsidR="003C1AF8" w:rsidRDefault="00341C02">
      <w:pPr>
        <w:tabs>
          <w:tab w:pos="-180" w:val="left"/>
          <w:tab w:pos="-90" w:val="left"/>
        </w:tabs>
        <w:jc w:val="both"/>
      </w:pPr>
      <w:r>
        <w:lastRenderedPageBreak/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28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VI. </w:t>
      </w:r>
      <w:hyperlink r:id="rId29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30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:rsidR="003C1AF8" w:rsidRDefault="00341C02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:rsidR="003C1AF8" w:rsidRDefault="00341C02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31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VII. Політика нульової толерантності</w:t>
      </w:r>
    </w:p>
    <w:p w:rsidR="003C1AF8" w:rsidRDefault="00341C02">
      <w:pPr>
        <w:jc w:val="both"/>
      </w:pPr>
      <w: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32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VIII. Опротестування процесу подання пропозицій</w:t>
      </w:r>
    </w:p>
    <w:p w:rsidR="003C1AF8" w:rsidRDefault="00341C02">
      <w:pPr>
        <w:tabs>
          <w:tab w:pos="851" w:val="left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</w:t>
      </w:r>
      <w:r w:rsidR="00990BF2">
        <w:t>Альона Зубченко</w:t>
      </w:r>
      <w:r>
        <w:t xml:space="preserve"> на електронну пошту: </w:t>
      </w:r>
      <w:hyperlink r:id="rId33" w:history="1">
        <w:r w:rsidR="002C7426" w:rsidRPr="00B4379E">
          <w:rPr>
            <w:rStyle w:val="Hyperlink"/>
            <w:lang w:val="en-US"/>
          </w:rPr>
          <w:t>zubchecnko</w:t>
        </w:r>
        <w:r w:rsidR="002C7426" w:rsidRPr="00B4379E">
          <w:rPr>
            <w:rStyle w:val="Hyperlink"/>
          </w:rPr>
          <w:t>@unfpa.org</w:t>
        </w:r>
      </w:hyperlink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34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IX. Зауваження</w:t>
      </w:r>
    </w:p>
    <w:p w:rsidR="003C1AF8" w:rsidRDefault="00341C02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3C1AF8" w:rsidRDefault="00341C02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ff8"/>
        <w:tblW w:type="dxa" w:w="10773"/>
        <w:jc w:val="center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Layout w:type="fixed"/>
        <w:tblLook w:firstColumn="0" w:firstRow="0" w:lastColumn="0" w:lastRow="0" w:noHBand="0" w:noVBand="1" w:val="0400"/>
      </w:tblPr>
      <w:tblGrid>
        <w:gridCol w:w="562"/>
        <w:gridCol w:w="6526"/>
        <w:gridCol w:w="3685"/>
      </w:tblGrid>
      <w:tr w:rsidR="003C1AF8">
        <w:trPr>
          <w:jc w:val="center"/>
        </w:trPr>
        <w:tc>
          <w:tcPr>
            <w:tcW w:type="dxa" w:w="562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type="dxa" w:w="6526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type="dxa" w:w="3685"/>
            <w:vAlign w:val="center"/>
          </w:tcPr>
          <w:p w:rsidR="003C1AF8" w:rsidRDefault="003C1AF8">
            <w:pPr>
              <w:spacing w:after="0" w:line="240" w:lineRule="auto"/>
              <w:jc w:val="center"/>
            </w:pPr>
          </w:p>
        </w:tc>
      </w:tr>
      <w:tr w:rsidR="003C1AF8">
        <w:trPr>
          <w:jc w:val="center"/>
        </w:trPr>
        <w:tc>
          <w:tcPr>
            <w:tcW w:type="dxa" w:w="562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type="dxa" w:w="6526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type="dxa" w:w="3685"/>
            <w:vAlign w:val="center"/>
          </w:tcPr>
          <w:p w:rsidR="003C1AF8" w:rsidRDefault="00341C02">
            <w:pPr>
              <w:spacing w:after="0" w:line="240" w:lineRule="auto"/>
              <w:ind w:right="673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3C1AF8">
        <w:trPr>
          <w:jc w:val="center"/>
        </w:trPr>
        <w:tc>
          <w:tcPr>
            <w:tcW w:type="dxa" w:w="562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type="dxa" w:w="6526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type="dxa" w:w="3685"/>
            <w:vAlign w:val="center"/>
          </w:tcPr>
          <w:p w:rsidR="003C1AF8" w:rsidRDefault="003D4C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UNFPA/UKR/RFQ/23</w:t>
            </w:r>
            <w:r w:rsidR="005E5F90">
              <w:rPr>
                <w:b/>
                <w:color w:val="000000"/>
              </w:rPr>
              <w:t>/48</w:t>
            </w:r>
          </w:p>
        </w:tc>
      </w:tr>
      <w:tr w:rsidR="003C1AF8">
        <w:trPr>
          <w:jc w:val="center"/>
        </w:trPr>
        <w:tc>
          <w:tcPr>
            <w:tcW w:type="dxa" w:w="562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type="dxa" w:w="6526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type="dxa" w:w="3685"/>
            <w:vAlign w:val="center"/>
          </w:tcPr>
          <w:p w:rsidR="003C1AF8" w:rsidRDefault="00341C02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3C1AF8">
        <w:trPr>
          <w:jc w:val="center"/>
        </w:trPr>
        <w:tc>
          <w:tcPr>
            <w:tcW w:type="dxa" w:w="562"/>
            <w:tcBorders>
              <w:bottom w:color="F2F2F2" w:space="0" w:sz="4" w:val="single"/>
            </w:tcBorders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type="dxa" w:w="6526"/>
            <w:tcBorders>
              <w:bottom w:color="F2F2F2" w:space="0" w:sz="4" w:val="single"/>
            </w:tcBorders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3C1AF8" w:rsidRDefault="00341C02" w:rsidRPr="000F45E7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</w:tc>
        <w:tc>
          <w:tcPr>
            <w:tcW w:type="dxa" w:w="3685"/>
            <w:tcBorders>
              <w:bottom w:color="F2F2F2" w:space="0" w:sz="4" w:val="single"/>
            </w:tcBorders>
            <w:vAlign w:val="center"/>
          </w:tcPr>
          <w:p w:rsidR="003C1AF8" w:rsidRDefault="003C1AF8">
            <w:pPr>
              <w:spacing w:after="0" w:line="240" w:lineRule="auto"/>
              <w:ind w:right="493"/>
              <w:jc w:val="center"/>
            </w:pPr>
          </w:p>
        </w:tc>
      </w:tr>
    </w:tbl>
    <w:p w:rsidR="003C1AF8" w:rsidRDefault="003C1AF8">
      <w:pPr>
        <w:tabs>
          <w:tab w:pos="-180" w:val="left"/>
          <w:tab w:pos="1980" w:val="right"/>
          <w:tab w:pos="2160" w:val="left"/>
          <w:tab w:pos="4320" w:val="left"/>
        </w:tabs>
        <w:rPr>
          <w:b/>
        </w:rPr>
      </w:pPr>
    </w:p>
    <w:tbl>
      <w:tblPr>
        <w:tblStyle w:val="aff9"/>
        <w:tblW w:type="dxa" w:w="9994"/>
        <w:tblInd w:type="dxa" w:w="61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759"/>
        <w:gridCol w:w="2152"/>
        <w:gridCol w:w="1387"/>
        <w:gridCol w:w="1554"/>
        <w:gridCol w:w="1874"/>
        <w:gridCol w:w="2268"/>
      </w:tblGrid>
      <w:tr w:rsidR="00077B58" w:rsidTr="00CE6C7D">
        <w:trPr>
          <w:trHeight w:val="763"/>
        </w:trPr>
        <w:tc>
          <w:tcPr>
            <w:tcW w:type="dxa" w:w="759"/>
            <w:vAlign w:val="center"/>
          </w:tcPr>
          <w:p w:rsidP="00F24CDF"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type="dxa" w:w="2152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необхідних послуг</w:t>
            </w:r>
          </w:p>
        </w:tc>
        <w:tc>
          <w:tcPr>
            <w:tcW w:type="dxa" w:w="1387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за одиницю (грн.)</w:t>
            </w:r>
          </w:p>
        </w:tc>
        <w:tc>
          <w:tcPr>
            <w:tcW w:type="dxa" w:w="1554"/>
            <w:vAlign w:val="center"/>
          </w:tcPr>
          <w:p w:rsidR="00077B58" w:rsidRDefault="00077B58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Кількість, од</w:t>
            </w:r>
          </w:p>
        </w:tc>
        <w:tc>
          <w:tcPr>
            <w:tcW w:type="dxa" w:w="1874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Разом (грн.)</w:t>
            </w:r>
          </w:p>
        </w:tc>
        <w:tc>
          <w:tcPr>
            <w:tcW w:type="dxa" w:w="2268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Default="00077B58" w:rsidRPr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Технічні характеристики</w:t>
            </w:r>
          </w:p>
        </w:tc>
      </w:tr>
      <w:tr w:rsidR="005E5F90" w:rsidTr="00CE6C7D">
        <w:trPr>
          <w:trHeight w:val="456"/>
        </w:trPr>
        <w:tc>
          <w:tcPr>
            <w:tcW w:type="dxa" w:w="759"/>
            <w:vAlign w:val="center"/>
          </w:tcPr>
          <w:p w:rsidP="005E5F90" w:rsidR="005E5F90" w:rsidRDefault="005E5F90" w:rsidRPr="00EF2C80">
            <w:pPr>
              <w:spacing w:after="0" w:line="240" w:lineRule="auto"/>
              <w:jc w:val="center"/>
            </w:pPr>
            <w:r w:rsidRPr="00EF2C80">
              <w:t>1</w:t>
            </w:r>
          </w:p>
        </w:tc>
        <w:tc>
          <w:tcPr>
            <w:tcW w:type="dxa" w:w="2152"/>
            <w:shd w:color="auto" w:fill="FFFFFF" w:val="clear"/>
            <w:vAlign w:val="center"/>
          </w:tcPr>
          <w:p w:rsidP="00CE6C7D" w:rsidR="005E5F90" w:rsidRDefault="005E5F90" w:rsidRPr="00CE6C7D">
            <w:pPr>
              <w:spacing w:after="0" w:line="240" w:lineRule="auto"/>
            </w:pPr>
            <w:r w:rsidRPr="00CE6C7D">
              <w:t>Буклет "План безпеки"</w:t>
            </w:r>
          </w:p>
        </w:tc>
        <w:tc>
          <w:tcPr>
            <w:tcW w:type="dxa" w:w="1387"/>
            <w:shd w:color="auto" w:fill="FFFFFF" w:val="clear"/>
            <w:vAlign w:val="center"/>
          </w:tcPr>
          <w:p w:rsidP="00CE6C7D" w:rsidR="005E5F90" w:rsidRDefault="005E5F90" w:rsidRPr="00CE6C7D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type="dxa" w:w="1554"/>
            <w:vAlign w:val="center"/>
          </w:tcPr>
          <w:p w:rsidP="005E5F90" w:rsidR="005E5F90" w:rsidRDefault="005E5F90" w:rsidRPr="00094190">
            <w:pPr>
              <w:spacing w:after="0" w:line="240" w:lineRule="auto"/>
              <w:jc w:val="center"/>
            </w:pPr>
          </w:p>
        </w:tc>
        <w:tc>
          <w:tcPr>
            <w:tcW w:type="dxa" w:w="1874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268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:rsidTr="00CE6C7D">
        <w:trPr>
          <w:trHeight w:val="323"/>
        </w:trPr>
        <w:tc>
          <w:tcPr>
            <w:tcW w:type="dxa" w:w="759"/>
            <w:vAlign w:val="center"/>
          </w:tcPr>
          <w:p w:rsidP="005E5F90" w:rsidR="005E5F90" w:rsidRDefault="005E5F90" w:rsidRPr="00EF2C80">
            <w:pPr>
              <w:spacing w:after="0" w:line="240" w:lineRule="auto"/>
              <w:jc w:val="center"/>
            </w:pPr>
            <w:r w:rsidRPr="00EF2C80">
              <w:t>2</w:t>
            </w:r>
          </w:p>
        </w:tc>
        <w:tc>
          <w:tcPr>
            <w:tcW w:type="dxa" w:w="2152"/>
            <w:shd w:color="auto" w:fill="FFFFFF" w:val="clear"/>
            <w:vAlign w:val="center"/>
          </w:tcPr>
          <w:p w:rsidP="00CE6C7D" w:rsidR="005E5F90" w:rsidRDefault="005E5F90" w:rsidRPr="00CE6C7D">
            <w:pPr>
              <w:spacing w:after="0" w:line="240" w:lineRule="auto"/>
            </w:pPr>
            <w:r w:rsidRPr="00CE6C7D">
              <w:t>Буклет  "Свідок насильства"</w:t>
            </w:r>
          </w:p>
        </w:tc>
        <w:tc>
          <w:tcPr>
            <w:tcW w:type="dxa" w:w="1387"/>
            <w:shd w:color="auto" w:fill="FFFFFF" w:val="clear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554"/>
            <w:vAlign w:val="center"/>
          </w:tcPr>
          <w:p w:rsidP="005E5F90" w:rsidR="005E5F90" w:rsidRDefault="005E5F90" w:rsidRPr="00094190">
            <w:pPr>
              <w:spacing w:after="0" w:line="240" w:lineRule="auto"/>
              <w:jc w:val="center"/>
            </w:pPr>
          </w:p>
        </w:tc>
        <w:tc>
          <w:tcPr>
            <w:tcW w:type="dxa" w:w="1874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268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:rsidTr="00CE6C7D">
        <w:trPr>
          <w:trHeight w:val="300"/>
        </w:trPr>
        <w:tc>
          <w:tcPr>
            <w:tcW w:type="dxa" w:w="759"/>
            <w:vAlign w:val="center"/>
          </w:tcPr>
          <w:p w:rsidP="005E5F90" w:rsidR="005E5F90" w:rsidRDefault="005E5F90" w:rsidRPr="00EF2C80">
            <w:pPr>
              <w:spacing w:after="0" w:line="240" w:lineRule="auto"/>
              <w:jc w:val="center"/>
            </w:pPr>
            <w:r w:rsidRPr="00EF2C80">
              <w:t>3</w:t>
            </w:r>
          </w:p>
        </w:tc>
        <w:tc>
          <w:tcPr>
            <w:tcW w:type="dxa" w:w="2152"/>
            <w:shd w:color="auto" w:fill="FFFFFF" w:val="clear"/>
            <w:vAlign w:val="center"/>
          </w:tcPr>
          <w:p w:rsidP="00CE6C7D" w:rsidR="005E5F90" w:rsidRDefault="005E5F90" w:rsidRPr="00CE6C7D">
            <w:pPr>
              <w:spacing w:after="0" w:line="240" w:lineRule="auto"/>
            </w:pPr>
            <w:r w:rsidRPr="00CE6C7D">
              <w:t>Буклет "Як допомогти близьким"</w:t>
            </w:r>
          </w:p>
        </w:tc>
        <w:tc>
          <w:tcPr>
            <w:tcW w:type="dxa" w:w="1387"/>
            <w:shd w:color="auto" w:fill="FFFFFF" w:val="clear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554"/>
            <w:vAlign w:val="center"/>
          </w:tcPr>
          <w:p w:rsidP="005E5F90" w:rsidR="005E5F90" w:rsidRDefault="005E5F90" w:rsidRPr="00094190">
            <w:pPr>
              <w:spacing w:after="0" w:line="240" w:lineRule="auto"/>
              <w:jc w:val="center"/>
            </w:pPr>
          </w:p>
        </w:tc>
        <w:tc>
          <w:tcPr>
            <w:tcW w:type="dxa" w:w="1874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268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:rsidTr="00CE6C7D">
        <w:trPr>
          <w:trHeight w:val="300"/>
        </w:trPr>
        <w:tc>
          <w:tcPr>
            <w:tcW w:type="dxa" w:w="759"/>
            <w:vAlign w:val="center"/>
          </w:tcPr>
          <w:p w:rsidP="005E5F90" w:rsidR="005E5F90" w:rsidRDefault="005E5F90" w:rsidRPr="00EF2C8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type="dxa" w:w="2152"/>
            <w:shd w:color="auto" w:fill="FFFFFF" w:val="clear"/>
            <w:vAlign w:val="center"/>
          </w:tcPr>
          <w:p w:rsidP="00CE6C7D" w:rsidR="005E5F90" w:rsidRDefault="005E5F90" w:rsidRPr="00CE6C7D">
            <w:pPr>
              <w:spacing w:after="0" w:line="240" w:lineRule="auto"/>
            </w:pPr>
            <w:r w:rsidRPr="00CE6C7D">
              <w:t>Буклет "Насильство це сміття"</w:t>
            </w:r>
          </w:p>
        </w:tc>
        <w:tc>
          <w:tcPr>
            <w:tcW w:type="dxa" w:w="1387"/>
            <w:shd w:color="auto" w:fill="FFFFFF" w:val="clear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554"/>
            <w:vAlign w:val="center"/>
          </w:tcPr>
          <w:p w:rsidP="005E5F90" w:rsidR="005E5F90" w:rsidRDefault="005E5F90" w:rsidRPr="00094190">
            <w:pPr>
              <w:spacing w:after="0" w:line="240" w:lineRule="auto"/>
              <w:jc w:val="center"/>
            </w:pPr>
          </w:p>
        </w:tc>
        <w:tc>
          <w:tcPr>
            <w:tcW w:type="dxa" w:w="1874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268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:rsidTr="00CE6C7D">
        <w:trPr>
          <w:trHeight w:val="300"/>
        </w:trPr>
        <w:tc>
          <w:tcPr>
            <w:tcW w:type="dxa" w:w="759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type="dxa" w:w="2152"/>
            <w:shd w:color="auto" w:fill="FFFFFF" w:val="clear"/>
            <w:vAlign w:val="center"/>
          </w:tcPr>
          <w:p w:rsidP="00CE6C7D" w:rsidR="005E5F90" w:rsidRDefault="005E5F90" w:rsidRPr="00CE6C7D">
            <w:pPr>
              <w:spacing w:after="0" w:line="240" w:lineRule="auto"/>
            </w:pPr>
            <w:r w:rsidRPr="00CE6C7D">
              <w:t>Брошура"Про домашнє насильство простими словами"</w:t>
            </w:r>
          </w:p>
        </w:tc>
        <w:tc>
          <w:tcPr>
            <w:tcW w:type="dxa" w:w="1387"/>
            <w:shd w:color="auto" w:fill="FFFFFF" w:val="clear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554"/>
            <w:vAlign w:val="center"/>
          </w:tcPr>
          <w:p w:rsidP="005E5F90" w:rsidR="005E5F90" w:rsidRDefault="005E5F90" w:rsidRPr="00191E6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type="dxa" w:w="1874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268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:rsidTr="00CE6C7D">
        <w:trPr>
          <w:trHeight w:val="300"/>
        </w:trPr>
        <w:tc>
          <w:tcPr>
            <w:tcW w:type="dxa" w:w="759"/>
            <w:vAlign w:val="center"/>
          </w:tcPr>
          <w:p w:rsidP="005E5F90" w:rsidR="005E5F90" w:rsidRDefault="005E5F90" w:rsidRPr="00EF2C80">
            <w:pPr>
              <w:spacing w:after="0" w:line="240" w:lineRule="auto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type="dxa" w:w="2152"/>
            <w:shd w:color="auto" w:fill="FFFFFF" w:val="clear"/>
            <w:vAlign w:val="center"/>
          </w:tcPr>
          <w:p w:rsidP="00CE6C7D" w:rsidR="005E5F90" w:rsidRDefault="005E5F90" w:rsidRPr="00CE6C7D">
            <w:pPr>
              <w:spacing w:after="0" w:line="240" w:lineRule="auto"/>
            </w:pPr>
            <w:r w:rsidRPr="00CE6C7D">
              <w:t>Буклет "Що таке сексуальне насильство внаслідок війни"</w:t>
            </w:r>
          </w:p>
        </w:tc>
        <w:tc>
          <w:tcPr>
            <w:tcW w:type="dxa" w:w="1387"/>
            <w:shd w:color="auto" w:fill="FFFFFF" w:val="clear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554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type="dxa" w:w="1874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268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:rsidTr="00CE6C7D">
        <w:trPr>
          <w:trHeight w:val="300"/>
        </w:trPr>
        <w:tc>
          <w:tcPr>
            <w:tcW w:type="dxa" w:w="759"/>
            <w:vAlign w:val="center"/>
          </w:tcPr>
          <w:p w:rsidP="005E5F90" w:rsidR="005E5F90" w:rsidRDefault="005E5F90" w:rsidRPr="00EF2C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type="dxa" w:w="2152"/>
            <w:shd w:color="auto" w:fill="FFFFFF" w:val="clear"/>
            <w:vAlign w:val="center"/>
          </w:tcPr>
          <w:p w:rsidP="00CE6C7D" w:rsidR="005E5F90" w:rsidRDefault="005E5F90" w:rsidRPr="00CE6C7D">
            <w:pPr>
              <w:spacing w:after="0" w:line="240" w:lineRule="auto"/>
            </w:pPr>
            <w:r w:rsidRPr="00CE6C7D">
              <w:t>Буклет "Мобільні бригади"</w:t>
            </w:r>
          </w:p>
        </w:tc>
        <w:tc>
          <w:tcPr>
            <w:tcW w:type="dxa" w:w="1387"/>
            <w:shd w:color="auto" w:fill="FFFFFF" w:val="clear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554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type="dxa" w:w="1874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268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:rsidTr="00CE6C7D">
        <w:trPr>
          <w:trHeight w:val="300"/>
        </w:trPr>
        <w:tc>
          <w:tcPr>
            <w:tcW w:type="dxa" w:w="759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type="dxa" w:w="2152"/>
            <w:shd w:color="auto" w:fill="FFFFFF" w:val="clear"/>
            <w:vAlign w:val="center"/>
          </w:tcPr>
          <w:p w:rsidP="00CE6C7D" w:rsidR="005E5F90" w:rsidRDefault="005E5F90" w:rsidRPr="00CE6C7D">
            <w:pPr>
              <w:spacing w:after="0" w:line="240" w:lineRule="auto"/>
            </w:pPr>
            <w:r w:rsidRPr="00CE6C7D">
              <w:t>Брошура "Сервіси UNFPA"</w:t>
            </w:r>
          </w:p>
        </w:tc>
        <w:tc>
          <w:tcPr>
            <w:tcW w:type="dxa" w:w="1387"/>
            <w:shd w:color="auto" w:fill="FFFFFF" w:val="clear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554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type="dxa" w:w="1874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268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:rsidTr="00CE6C7D">
        <w:trPr>
          <w:trHeight w:val="300"/>
        </w:trPr>
        <w:tc>
          <w:tcPr>
            <w:tcW w:type="dxa" w:w="759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type="dxa" w:w="2152"/>
            <w:shd w:color="auto" w:fill="FFFFFF" w:val="clear"/>
            <w:vAlign w:val="center"/>
          </w:tcPr>
          <w:p w:rsidP="00CE6C7D" w:rsidR="005E5F90" w:rsidRDefault="005E5F90" w:rsidRPr="00CE6C7D">
            <w:pPr>
              <w:spacing w:after="0" w:line="240" w:lineRule="auto"/>
            </w:pPr>
            <w:r w:rsidRPr="00CE6C7D">
              <w:t>Буклет "Отримайте допомогу у випадку насильства"</w:t>
            </w:r>
          </w:p>
        </w:tc>
        <w:tc>
          <w:tcPr>
            <w:tcW w:type="dxa" w:w="1387"/>
            <w:shd w:color="auto" w:fill="FFFFFF" w:val="clear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554"/>
            <w:vAlign w:val="center"/>
          </w:tcPr>
          <w:p w:rsidP="005E5F90" w:rsidR="005E5F90" w:rsidRDefault="005E5F90" w:rsidRPr="0048318D">
            <w:pPr>
              <w:spacing w:after="0" w:line="240" w:lineRule="auto"/>
              <w:jc w:val="center"/>
            </w:pPr>
          </w:p>
        </w:tc>
        <w:tc>
          <w:tcPr>
            <w:tcW w:type="dxa" w:w="1874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268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:rsidTr="00CE6C7D">
        <w:trPr>
          <w:trHeight w:val="300"/>
        </w:trPr>
        <w:tc>
          <w:tcPr>
            <w:tcW w:type="dxa" w:w="759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type="dxa" w:w="2152"/>
            <w:shd w:color="auto" w:fill="FFFFFF" w:val="clear"/>
            <w:vAlign w:val="center"/>
          </w:tcPr>
          <w:p w:rsidP="00CE6C7D" w:rsidR="005E5F90" w:rsidRDefault="005E5F90" w:rsidRPr="00CE6C7D">
            <w:pPr>
              <w:spacing w:after="0" w:line="240" w:lineRule="auto"/>
            </w:pPr>
            <w:r w:rsidRPr="00CE6C7D">
              <w:t>Буклет "Центри допомоги врятованим"</w:t>
            </w:r>
          </w:p>
        </w:tc>
        <w:tc>
          <w:tcPr>
            <w:tcW w:type="dxa" w:w="1387"/>
            <w:shd w:color="auto" w:fill="FFFFFF" w:val="clear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554"/>
            <w:vAlign w:val="center"/>
          </w:tcPr>
          <w:p w:rsidP="005E5F90" w:rsidR="005E5F90" w:rsidRDefault="005E5F90" w:rsidRPr="0048318D">
            <w:pPr>
              <w:spacing w:after="0" w:line="240" w:lineRule="auto"/>
              <w:jc w:val="center"/>
            </w:pPr>
          </w:p>
        </w:tc>
        <w:tc>
          <w:tcPr>
            <w:tcW w:type="dxa" w:w="1874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268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:rsidTr="00CE6C7D">
        <w:trPr>
          <w:trHeight w:val="315"/>
        </w:trPr>
        <w:tc>
          <w:tcPr>
            <w:tcW w:type="dxa" w:w="759"/>
            <w:vAlign w:val="center"/>
          </w:tcPr>
          <w:p w:rsidP="005E5F90" w:rsidR="005E5F90" w:rsidRDefault="00CE6C7D" w:rsidRPr="00CE6C7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type="dxa" w:w="2152"/>
            <w:shd w:color="auto" w:fill="FFFFFF" w:val="clear"/>
            <w:vAlign w:val="center"/>
          </w:tcPr>
          <w:p w:rsidP="00CE6C7D" w:rsidR="005E5F90" w:rsidRDefault="005E5F90" w:rsidRPr="00270A4E">
            <w:pPr>
              <w:spacing w:after="0" w:line="240" w:lineRule="auto"/>
            </w:pPr>
            <w:r w:rsidRPr="00270A4E">
              <w:t>Доставка</w:t>
            </w:r>
          </w:p>
        </w:tc>
        <w:tc>
          <w:tcPr>
            <w:tcW w:type="dxa" w:w="1387"/>
            <w:shd w:color="auto" w:fill="FFFFFF" w:val="clear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type="dxa" w:w="1554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type="dxa" w:w="1874"/>
            <w:vAlign w:val="center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2268"/>
          </w:tcPr>
          <w:p w:rsidP="005E5F90" w:rsidR="005E5F90" w:rsidRDefault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3163EC">
        <w:trPr>
          <w:trHeight w:val="315"/>
        </w:trPr>
        <w:tc>
          <w:tcPr>
            <w:tcW w:type="dxa" w:w="759"/>
            <w:shd w:color="auto" w:fill="AEAAAA" w:val="clear"/>
            <w:vAlign w:val="center"/>
          </w:tcPr>
          <w:p w:rsidP="00D57AC9" w:rsidR="00D57AC9" w:rsidRDefault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type="dxa" w:w="6967"/>
            <w:gridSpan w:val="4"/>
            <w:shd w:color="auto" w:fill="AEAAAA" w:val="clear"/>
            <w:vAlign w:val="center"/>
          </w:tcPr>
          <w:p w:rsidP="00D57AC9" w:rsidR="00D57AC9" w:rsidRDefault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Загальна сумма</w:t>
            </w:r>
          </w:p>
        </w:tc>
        <w:tc>
          <w:tcPr>
            <w:tcW w:type="dxa" w:w="2268"/>
            <w:shd w:color="auto" w:fill="AEAAAA" w:val="clear"/>
          </w:tcPr>
          <w:p w:rsidP="00D57AC9" w:rsidR="00D57AC9" w:rsidRDefault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3163EC">
        <w:trPr>
          <w:trHeight w:val="315"/>
        </w:trPr>
        <w:tc>
          <w:tcPr>
            <w:tcW w:type="dxa" w:w="759"/>
            <w:shd w:color="auto" w:fill="AEAAAA" w:val="clear"/>
            <w:vAlign w:val="center"/>
          </w:tcPr>
          <w:p w:rsidP="00D57AC9" w:rsidR="00D57AC9" w:rsidRDefault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type="dxa" w:w="6967"/>
            <w:gridSpan w:val="4"/>
            <w:shd w:color="auto" w:fill="AEAAAA" w:val="clear"/>
            <w:vAlign w:val="center"/>
          </w:tcPr>
          <w:p w:rsidP="00D57AC9" w:rsidR="00D57AC9" w:rsidRDefault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ПДВ (якщо платник ПДВ), грн</w:t>
            </w:r>
          </w:p>
        </w:tc>
        <w:tc>
          <w:tcPr>
            <w:tcW w:type="dxa" w:w="2268"/>
            <w:shd w:color="auto" w:fill="AEAAAA" w:val="clear"/>
          </w:tcPr>
          <w:p w:rsidP="00D57AC9" w:rsidR="00D57AC9" w:rsidRDefault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3163EC">
        <w:trPr>
          <w:trHeight w:val="315"/>
        </w:trPr>
        <w:tc>
          <w:tcPr>
            <w:tcW w:type="dxa" w:w="759"/>
            <w:shd w:color="auto" w:fill="AEAAAA" w:val="clear"/>
            <w:vAlign w:val="center"/>
          </w:tcPr>
          <w:p w:rsidP="00D57AC9" w:rsidR="00D57AC9" w:rsidRDefault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type="dxa" w:w="6967"/>
            <w:gridSpan w:val="4"/>
            <w:shd w:color="auto" w:fill="AEAAAA" w:val="clear"/>
            <w:vAlign w:val="center"/>
          </w:tcPr>
          <w:p w:rsidP="00D57AC9" w:rsidR="00D57AC9" w:rsidRDefault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Загальна сума контракту</w:t>
            </w:r>
            <w:r>
              <w:rPr>
                <w:i/>
                <w:iCs/>
                <w:color w:val="000000"/>
              </w:rPr>
              <w:t xml:space="preserve"> (+ПДВ (якщо платник ПДВ), грн.</w:t>
            </w:r>
          </w:p>
        </w:tc>
        <w:tc>
          <w:tcPr>
            <w:tcW w:type="dxa" w:w="2268"/>
            <w:shd w:color="auto" w:fill="AEAAAA" w:val="clear"/>
          </w:tcPr>
          <w:p w:rsidP="00D57AC9" w:rsidR="00D57AC9" w:rsidRDefault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B54DB" w:rsidRDefault="005B54DB">
      <w:pPr>
        <w:jc w:val="both"/>
        <w:rPr>
          <w:b/>
          <w:color w:val="000000"/>
        </w:rPr>
      </w:pPr>
    </w:p>
    <w:p w:rsidR="003C1AF8" w:rsidRDefault="00341C02">
      <w:pPr>
        <w:jc w:val="both"/>
        <w:rPr>
          <w:sz w:val="24"/>
          <w:szCs w:val="24"/>
        </w:rPr>
      </w:pPr>
      <w:r>
        <w:rPr>
          <w:b/>
          <w:color w:val="000000"/>
        </w:rPr>
        <w:lastRenderedPageBreak/>
        <w:t>Претендент може запропонувати свої пропозиції, що відповідають бажаному опису.</w:t>
      </w:r>
    </w:p>
    <w:p w:rsidR="003C1AF8" w:rsidRDefault="00077B58">
      <w:pPr>
        <w:jc w:val="both"/>
        <w:rPr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allowOverlap="1" behindDoc="0" distB="0" distL="114300" distR="114300" distT="0" hidden="0" layoutInCell="1" locked="0" relativeHeight="251709440" simplePos="0" wp14:anchorId="2CDD1F09" wp14:editId="39FC5B96">
                <wp:simplePos x="0" y="0"/>
                <wp:positionH relativeFrom="column">
                  <wp:posOffset>43815</wp:posOffset>
                </wp:positionH>
                <wp:positionV relativeFrom="paragraph">
                  <wp:posOffset>255270</wp:posOffset>
                </wp:positionV>
                <wp:extent cx="6191250" cy="736600"/>
                <wp:effectExtent b="25400" l="0" r="19050" t="0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36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type="none" w="sm"/>
                          <a:tailEnd len="sm" type="none" w="sm"/>
                        </a:ln>
                      </wps:spPr>
                      <wps:txbx>
                        <w:txbxContent>
                          <w:p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  <w:p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гошщ</w:t>
                            </w:r>
                          </w:p>
                          <w:p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anchor="t" anchorCtr="0" bIns="45700" lIns="91425" rIns="91425" spcFirstLastPara="1" tIns="45700"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  <w:r w:rsidR="00341C02">
        <w:rPr>
          <w:b/>
          <w:color w:val="000000"/>
        </w:rPr>
        <w:t>Разом з тим, Претенденту рекомендується запропонувати ціну для щонайбільшої кількості товарів.</w:t>
      </w:r>
    </w:p>
    <w:p w:rsidR="007E7158" w:rsidRDefault="007E7158">
      <w:pPr>
        <w:jc w:val="both"/>
        <w:rPr>
          <w:b/>
          <w:color w:val="000000"/>
        </w:rPr>
      </w:pPr>
    </w:p>
    <w:p w:rsidR="003C1AF8" w:rsidRDefault="003C1AF8">
      <w:pPr>
        <w:tabs>
          <w:tab w:pos="-180" w:val="left"/>
          <w:tab w:pos="1980" w:val="right"/>
          <w:tab w:pos="2160" w:val="left"/>
          <w:tab w:pos="4320" w:val="left"/>
        </w:tabs>
        <w:rPr>
          <w:b/>
        </w:rPr>
      </w:pP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</w:t>
      </w:r>
      <w:r w:rsidR="003C2BAB">
        <w:rPr>
          <w:b/>
        </w:rPr>
        <w:t>зицій RFQ Nº UNFPA/UKR/RFQ/23</w:t>
      </w:r>
      <w:r w:rsidR="00F24CDF">
        <w:rPr>
          <w:b/>
        </w:rPr>
        <w:t>/</w:t>
      </w:r>
      <w:r w:rsidR="00CE6C7D">
        <w:rPr>
          <w:b/>
        </w:rPr>
        <w:t>48</w:t>
      </w:r>
      <w:r>
        <w:rPr>
          <w:b/>
        </w:rPr>
        <w:t xml:space="preserve"> </w:t>
      </w:r>
      <w:r w:rsidRPr="00CE6C7D">
        <w:rPr>
          <w:b/>
        </w:rPr>
        <w:t>[</w:t>
      </w:r>
      <w:r w:rsidR="00CE6C7D" w:rsidRPr="00CE6C7D">
        <w:rPr>
          <w:b/>
        </w:rPr>
        <w:t>Виготовлення поліграфічних матеріалів для міст, громад та офісів на місцях</w:t>
      </w:r>
      <w:r>
        <w:rPr>
          <w:b/>
        </w:rPr>
        <w:t>]</w:t>
      </w:r>
      <w:r>
        <w:t>,</w:t>
      </w:r>
      <w:r w:rsidR="00077B58">
        <w:t xml:space="preserve"> </w:t>
      </w:r>
      <w:r>
        <w:t xml:space="preserve">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Також, компанія приймає Загальні умови 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</w:p>
    <w:tbl>
      <w:tblPr>
        <w:tblStyle w:val="affa"/>
        <w:tblW w:type="dxa" w:w="9242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firstColumn="0" w:firstRow="0" w:lastColumn="0" w:lastRow="0" w:noHBand="0" w:noVBand="1" w:val="0400"/>
      </w:tblPr>
      <w:tblGrid>
        <w:gridCol w:w="4623"/>
        <w:gridCol w:w="2309"/>
        <w:gridCol w:w="2310"/>
      </w:tblGrid>
      <w:tr w:rsidR="003C1AF8">
        <w:tc>
          <w:tcPr>
            <w:tcW w:type="dxa" w:w="4623"/>
            <w:shd w:color="auto" w:fill="auto" w:val="clear"/>
            <w:vAlign w:val="center"/>
          </w:tcPr>
          <w:p w:rsidR="003C1AF8" w:rsidRDefault="003C1AF8">
            <w:pPr>
              <w:tabs>
                <w:tab w:pos="-180" w:val="left"/>
                <w:tab w:pos="1980" w:val="right"/>
                <w:tab w:pos="2160" w:val="left"/>
                <w:tab w:pos="4320" w:val="left"/>
              </w:tabs>
            </w:pPr>
          </w:p>
          <w:p w:rsidR="003C1AF8" w:rsidRDefault="003C1AF8">
            <w:pPr>
              <w:tabs>
                <w:tab w:pos="-180" w:val="left"/>
                <w:tab w:pos="1980" w:val="right"/>
                <w:tab w:pos="2160" w:val="left"/>
                <w:tab w:pos="4320" w:val="left"/>
              </w:tabs>
            </w:pPr>
          </w:p>
        </w:tc>
        <w:tc>
          <w:tcPr>
            <w:tcW w:type="dxa" w:w="2309"/>
            <w:tcBorders>
              <w:right w:val="nil"/>
            </w:tcBorders>
            <w:shd w:color="auto" w:fill="auto" w:val="clear"/>
            <w:vAlign w:val="center"/>
          </w:tcPr>
          <w:p w:rsidR="003C1AF8" w:rsidRDefault="00341C02">
            <w:pPr>
              <w:tabs>
                <w:tab w:pos="-180" w:val="left"/>
                <w:tab w:pos="1980" w:val="right"/>
                <w:tab w:pos="2160" w:val="left"/>
                <w:tab w:pos="4320" w:val="left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type="dxa" w:w="2310"/>
            <w:tcBorders>
              <w:left w:val="nil"/>
            </w:tcBorders>
            <w:shd w:color="auto" w:fill="auto" w:val="clear"/>
            <w:vAlign w:val="center"/>
          </w:tcPr>
          <w:p w:rsidR="003C1AF8" w:rsidRDefault="003C1AF8">
            <w:pPr>
              <w:tabs>
                <w:tab w:pos="-180" w:val="left"/>
                <w:tab w:pos="1980" w:val="right"/>
                <w:tab w:pos="2160" w:val="left"/>
                <w:tab w:pos="4320" w:val="left"/>
              </w:tabs>
            </w:pPr>
          </w:p>
        </w:tc>
      </w:tr>
      <w:tr w:rsidR="003C1AF8">
        <w:tc>
          <w:tcPr>
            <w:tcW w:type="dxa" w:w="4623"/>
            <w:shd w:color="auto" w:fill="auto" w:val="clear"/>
            <w:vAlign w:val="center"/>
          </w:tcPr>
          <w:p w:rsidR="003C1AF8" w:rsidRDefault="00341C02">
            <w:pPr>
              <w:tabs>
                <w:tab w:pos="-180" w:val="left"/>
                <w:tab w:pos="1980" w:val="right"/>
                <w:tab w:pos="2160" w:val="left"/>
                <w:tab w:pos="4320" w:val="left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type="dxa" w:w="4619"/>
            <w:gridSpan w:val="2"/>
            <w:shd w:color="auto" w:fill="auto" w:val="clear"/>
            <w:vAlign w:val="center"/>
          </w:tcPr>
          <w:p w:rsidR="003C1AF8" w:rsidRDefault="00341C02">
            <w:pPr>
              <w:tabs>
                <w:tab w:pos="-180" w:val="left"/>
                <w:tab w:pos="1980" w:val="right"/>
                <w:tab w:pos="2160" w:val="left"/>
                <w:tab w:pos="4320" w:val="left"/>
              </w:tabs>
              <w:jc w:val="center"/>
            </w:pPr>
            <w:r>
              <w:t>Дата та місце</w:t>
            </w:r>
          </w:p>
        </w:tc>
      </w:tr>
    </w:tbl>
    <w:p w:rsidR="003C1AF8" w:rsidRDefault="00341C02">
      <w:pPr>
        <w:rPr>
          <w:b/>
        </w:rPr>
      </w:pPr>
      <w:r>
        <w:br w:type="page"/>
      </w:r>
    </w:p>
    <w:p w:rsidR="003C1AF8" w:rsidRDefault="00341C02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:rsidR="003C1AF8" w:rsidRDefault="00341C02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3C1AF8" w:rsidRDefault="00341C02">
      <w:pPr>
        <w:jc w:val="center"/>
        <w:rPr>
          <w:b/>
        </w:rPr>
      </w:pPr>
      <w:r>
        <w:rPr>
          <w:b/>
        </w:rPr>
        <w:t>De Minimis Contracts</w:t>
      </w:r>
    </w:p>
    <w:p w:rsidR="003C1AF8" w:rsidRDefault="003C1AF8"/>
    <w:p w:rsidR="003C1AF8" w:rsidRDefault="003C1AF8">
      <w:pPr>
        <w:tabs>
          <w:tab w:pos="7020" w:val="left"/>
        </w:tabs>
      </w:pPr>
    </w:p>
    <w:p w:rsidR="003C1AF8" w:rsidRDefault="00341C02">
      <w:pPr>
        <w:tabs>
          <w:tab w:pos="7020" w:val="left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>
        <w:rPr>
          <w:color w:val="0563C1"/>
          <w:u w:val="single"/>
        </w:rPr>
        <w:t>https://www.unfpa.org/resources/unfpa-general-conditions-provision-services</w:t>
      </w:r>
    </w:p>
    <w:p w:rsidR="003C1AF8" w:rsidRDefault="003C1AF8"/>
    <w:sectPr w:rsidR="003C1AF8">
      <w:headerReference r:id="rId35" w:type="default"/>
      <w:footerReference r:id="rId36" w:type="default"/>
      <w:pgSz w:h="16839" w:w="11907"/>
      <w:pgMar w:bottom="850" w:footer="0" w:gutter="0" w:header="720" w:left="1411" w:right="850" w:top="85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87" w:rsidRDefault="00734487">
      <w:pPr>
        <w:spacing w:after="0" w:line="240" w:lineRule="auto"/>
      </w:pPr>
      <w:r>
        <w:separator/>
      </w:r>
    </w:p>
  </w:endnote>
  <w:endnote w:type="continuationSeparator" w:id="0">
    <w:p w:rsidR="00734487" w:rsidRDefault="0073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D4" w:rsidRDefault="000200D4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  <w:p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87" w:rsidRDefault="00734487">
      <w:pPr>
        <w:spacing w:after="0" w:line="240" w:lineRule="auto"/>
      </w:pPr>
      <w:r>
        <w:separator/>
      </w:r>
    </w:p>
  </w:footnote>
  <w:footnote w:type="continuationSeparator" w:id="0">
    <w:p w:rsidR="00734487" w:rsidRDefault="00734487">
      <w:pPr>
        <w:spacing w:after="0" w:line="240" w:lineRule="auto"/>
      </w:pPr>
      <w:r>
        <w:continuationSeparator/>
      </w:r>
    </w:p>
  </w:footnote>
  <w:footnote w:id="1">
    <w:p w:rsidR="000200D4" w:rsidRDefault="00020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087" name="image1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2A52"/>
    <w:multiLevelType w:val="multilevel"/>
    <w:tmpl w:val="79CAC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6D74"/>
    <w:multiLevelType w:val="multilevel"/>
    <w:tmpl w:val="8F1CC0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3B8C2706"/>
    <w:multiLevelType w:val="hybridMultilevel"/>
    <w:tmpl w:val="DBBA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8"/>
    <w:rsid w:val="000020B8"/>
    <w:rsid w:val="000200D4"/>
    <w:rsid w:val="00071E17"/>
    <w:rsid w:val="00077B58"/>
    <w:rsid w:val="00094190"/>
    <w:rsid w:val="000B0368"/>
    <w:rsid w:val="000F45E7"/>
    <w:rsid w:val="00117C55"/>
    <w:rsid w:val="00163C05"/>
    <w:rsid w:val="00191E60"/>
    <w:rsid w:val="001C7098"/>
    <w:rsid w:val="00214EC8"/>
    <w:rsid w:val="00217A88"/>
    <w:rsid w:val="00217FD8"/>
    <w:rsid w:val="00222F6D"/>
    <w:rsid w:val="0023654F"/>
    <w:rsid w:val="002658AB"/>
    <w:rsid w:val="00270A4E"/>
    <w:rsid w:val="002C7426"/>
    <w:rsid w:val="003163EC"/>
    <w:rsid w:val="0032128C"/>
    <w:rsid w:val="0034188D"/>
    <w:rsid w:val="00341C02"/>
    <w:rsid w:val="003421C8"/>
    <w:rsid w:val="003B54A2"/>
    <w:rsid w:val="003C1AF8"/>
    <w:rsid w:val="003C2BAB"/>
    <w:rsid w:val="003D4C94"/>
    <w:rsid w:val="00443BD3"/>
    <w:rsid w:val="0048318D"/>
    <w:rsid w:val="00491315"/>
    <w:rsid w:val="004B77A3"/>
    <w:rsid w:val="004B7BF3"/>
    <w:rsid w:val="004E0F35"/>
    <w:rsid w:val="005B530F"/>
    <w:rsid w:val="005B54DB"/>
    <w:rsid w:val="005D18DD"/>
    <w:rsid w:val="005E5F90"/>
    <w:rsid w:val="006467F5"/>
    <w:rsid w:val="006F4C0F"/>
    <w:rsid w:val="00734487"/>
    <w:rsid w:val="00792DB6"/>
    <w:rsid w:val="007A3F94"/>
    <w:rsid w:val="007E7158"/>
    <w:rsid w:val="008175BF"/>
    <w:rsid w:val="00836578"/>
    <w:rsid w:val="00881422"/>
    <w:rsid w:val="009236FF"/>
    <w:rsid w:val="0096006F"/>
    <w:rsid w:val="00962697"/>
    <w:rsid w:val="00990BF2"/>
    <w:rsid w:val="009B3D94"/>
    <w:rsid w:val="00B36ADB"/>
    <w:rsid w:val="00B5770D"/>
    <w:rsid w:val="00B7119C"/>
    <w:rsid w:val="00B73DE0"/>
    <w:rsid w:val="00B868AA"/>
    <w:rsid w:val="00B8780E"/>
    <w:rsid w:val="00BA4180"/>
    <w:rsid w:val="00BF1CA8"/>
    <w:rsid w:val="00C058CC"/>
    <w:rsid w:val="00C12484"/>
    <w:rsid w:val="00CE6C7D"/>
    <w:rsid w:val="00D57AC9"/>
    <w:rsid w:val="00D74C6D"/>
    <w:rsid w:val="00E416C9"/>
    <w:rsid w:val="00EB48E1"/>
    <w:rsid w:val="00EB726C"/>
    <w:rsid w:val="00EF10DF"/>
    <w:rsid w:val="00EF2C80"/>
    <w:rsid w:val="00F23271"/>
    <w:rsid w:val="00F24CDF"/>
    <w:rsid w:val="00F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8E9D4-D9AC-4926-8BE4-2B904B0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9B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 ?><Relationships xmlns="http://schemas.openxmlformats.org/package/2006/relationships"><Relationship Id="rId13" Target="https://drive.google.com/file/d/1HhOdlnsvgbpcby-w_uX8jFzpp7dugy_u/view?usp=drive_link" TargetMode="External" Type="http://schemas.openxmlformats.org/officeDocument/2006/relationships/hyperlink"/><Relationship Id="rId18" Target="media/image6.jpeg" Type="http://schemas.openxmlformats.org/officeDocument/2006/relationships/image"/><Relationship Id="rId26" Target="media/image10.png" Type="http://schemas.openxmlformats.org/officeDocument/2006/relationships/image"/><Relationship Id="rId21" Target="https://drive.google.com/file/d/13l5sUWU-607OI5DYfTge4A2jo1zn5fb7/view?usp=drive_link" TargetMode="External" Type="http://schemas.openxmlformats.org/officeDocument/2006/relationships/hyperlink"/><Relationship Id="rId34" Target="mailto:procurement@unfpa.org" TargetMode="External" Type="http://schemas.openxmlformats.org/officeDocument/2006/relationships/hyperlink"/><Relationship Id="rId7" Target="endnotes.xml" Type="http://schemas.openxmlformats.org/officeDocument/2006/relationships/endnotes"/><Relationship Id="rId12" Target="media/image3.jpeg" Type="http://schemas.openxmlformats.org/officeDocument/2006/relationships/image"/><Relationship Id="rId17" Target="https://drive.google.com/file/d/1SR9zq05QzPEgeQiI86vBEGBoyGDA-NhI/view?usp=drive_link" TargetMode="External" Type="http://schemas.openxmlformats.org/officeDocument/2006/relationships/hyperlink"/><Relationship Id="rId25" Target="https://drive.google.com/file/d/19LdnheEp3oX5IcJj9Dn6govc8deKhjNd/view?usp=drive_link" TargetMode="External" Type="http://schemas.openxmlformats.org/officeDocument/2006/relationships/hyperlink"/><Relationship Id="rId33" Target="mailto:zubchecnko@unfpa.org" TargetMode="External" Type="http://schemas.openxmlformats.org/officeDocument/2006/relationships/hyperlink"/><Relationship Id="rId38" Target="theme/theme1.xml" Type="http://schemas.openxmlformats.org/officeDocument/2006/relationships/theme"/><Relationship Id="rId2" Target="numbering.xml" Type="http://schemas.openxmlformats.org/officeDocument/2006/relationships/numbering"/><Relationship Id="rId16" Target="media/image5.jpeg" Type="http://schemas.openxmlformats.org/officeDocument/2006/relationships/image"/><Relationship Id="rId20" Target="media/image7.png" Type="http://schemas.openxmlformats.org/officeDocument/2006/relationships/image"/><Relationship Id="rId29" Target="http://www.unfpa.org/about-procurement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https://drive.google.com/file/d/1Qp6Qz-YYe9m5soZeFl2d1SLOH-gVjtOs/view?usp=drive_link" TargetMode="External" Type="http://schemas.openxmlformats.org/officeDocument/2006/relationships/hyperlink"/><Relationship Id="rId24" Target="media/image9.jpeg" Type="http://schemas.openxmlformats.org/officeDocument/2006/relationships/image"/><Relationship Id="rId32" Target="http://www.unfpa.org/about-procurement" TargetMode="External" Type="http://schemas.openxmlformats.org/officeDocument/2006/relationships/hyperlink"/><Relationship Id="rId37" Target="fontTable.xml" Type="http://schemas.openxmlformats.org/officeDocument/2006/relationships/fontTable"/><Relationship Id="rId5" Target="webSettings.xml" Type="http://schemas.openxmlformats.org/officeDocument/2006/relationships/webSettings"/><Relationship Id="rId15" Target="https://drive.google.com/drive/folders/13PTot_naAGmrV72I1wEyn6S9TW0VEf1b?usp=drive_link" TargetMode="External" Type="http://schemas.openxmlformats.org/officeDocument/2006/relationships/hyperlink"/><Relationship Id="rId23" Target="https://drive.google.com/file/d/1r6CEw37eZqpt9rlOvA8LM5DncbShRgXl/view?usp=drive_link" TargetMode="External" Type="http://schemas.openxmlformats.org/officeDocument/2006/relationships/hyperlink"/><Relationship Id="rId28" Target="http://www.treasury.un.org" TargetMode="External" Type="http://schemas.openxmlformats.org/officeDocument/2006/relationships/hyperlink"/><Relationship Id="rId36" Target="footer1.xml" Type="http://schemas.openxmlformats.org/officeDocument/2006/relationships/footer"/><Relationship Id="rId10" Target="media/image2.jpeg" Type="http://schemas.openxmlformats.org/officeDocument/2006/relationships/image"/><Relationship Id="rId19" Target="https://drive.google.com/file/d/1vG15OQy3Rl_nIHnQvuA1HNtXUkZ12W9B/view?usp=drive_link" TargetMode="External" Type="http://schemas.openxmlformats.org/officeDocument/2006/relationships/hyperlink"/><Relationship Id="rId31" Target="http://web2.unfpa.org/help/hotline.cfm" TargetMode="External" Type="http://schemas.openxmlformats.org/officeDocument/2006/relationships/hyperlink"/><Relationship Id="rId4" Target="settings.xml" Type="http://schemas.openxmlformats.org/officeDocument/2006/relationships/settings"/><Relationship Id="rId9" Target="https://drive.google.com/file/d/1IeUtasqvuAaM43sArCBf2EmreFgM9oSU/view?usp=drive_link" TargetMode="External" Type="http://schemas.openxmlformats.org/officeDocument/2006/relationships/hyperlink"/><Relationship Id="rId14" Target="media/image4.jpeg" Type="http://schemas.openxmlformats.org/officeDocument/2006/relationships/image"/><Relationship Id="rId22" Target="media/image8.jpeg" Type="http://schemas.openxmlformats.org/officeDocument/2006/relationships/image"/><Relationship Id="rId27" Target="https://drive.google.com/file/d/1GEx1Vi2Wf0LrMtzV9FnYzk2jESPVZF8k/view?usp=drive_link" TargetMode="External" Type="http://schemas.openxmlformats.org/officeDocument/2006/relationships/hyperlink"/><Relationship Id="rId30" Target="http://www.unfpa.org/resources/fraud-policy-2009" TargetMode="External" Type="http://schemas.openxmlformats.org/officeDocument/2006/relationships/hyperlink"/><Relationship Id="rId35" Target="header1.xml" Type="http://schemas.openxmlformats.org/officeDocument/2006/relationships/header"/><Relationship Id="rId8" Target="media/image1.jpeg" Type="http://schemas.openxmlformats.org/officeDocument/2006/relationships/image"/><Relationship Id="rId3" Target="styles.xml" Type="http://schemas.openxmlformats.org/officeDocument/2006/relationships/styles"/></Relationships>
</file>

<file path=word/_rels/header1.xml.rels><?xml version="1.0" encoding="UTF-8" standalone="yes" ?><Relationships xmlns="http://schemas.openxmlformats.org/package/2006/relationships"><Relationship Id="rId2" Target="http://www.unfpa.org.ua" TargetMode="External" Type="http://schemas.openxmlformats.org/officeDocument/2006/relationships/hyperlink"/><Relationship Id="rId1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OKGK9MPTqrNLPCrj96Z1xmXlQ==">AMUW2mUmdkyIxABoPwFrQ/pbZSJ8zYM/3Z2zV6DUCXSFLnzoYjAY1ZU+6OSZqaUJ1LsJPWKDfgDEEa8OebTPQi5+mnqiIhMrAIrytJwDYbWJG+UUJ30/z63ptUY48JjKSvgi6bvfb+xl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8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Microsoft account</cp:lastModifiedBy>
  <cp:revision>31</cp:revision>
  <dcterms:created xsi:type="dcterms:W3CDTF">2022-09-28T13:33:00Z</dcterms:created>
  <dcterms:modified xsi:type="dcterms:W3CDTF">2023-10-25T08:55:00Z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82835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