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A" w:rsidRDefault="00D024EA">
      <w:pPr>
        <w:tabs>
          <w:tab w:val="left" w:pos="5400"/>
        </w:tabs>
        <w:spacing w:line="240" w:lineRule="auto"/>
        <w:jc w:val="right"/>
      </w:pPr>
    </w:p>
    <w:p w:rsidR="00D024EA" w:rsidRDefault="00CB2C8F">
      <w:pPr>
        <w:tabs>
          <w:tab w:val="left" w:pos="5400"/>
        </w:tabs>
        <w:spacing w:line="240" w:lineRule="auto"/>
        <w:jc w:val="right"/>
      </w:pPr>
      <w:r>
        <w:t>Дата: 29 вересня 2022</w:t>
      </w:r>
    </w:p>
    <w:p w:rsidR="00D024EA" w:rsidRDefault="00D024EA">
      <w:pPr>
        <w:tabs>
          <w:tab w:val="left" w:pos="-180"/>
          <w:tab w:val="right" w:pos="1980"/>
          <w:tab w:val="left" w:pos="2160"/>
          <w:tab w:val="left" w:pos="4320"/>
        </w:tabs>
        <w:spacing w:line="240" w:lineRule="auto"/>
      </w:pPr>
    </w:p>
    <w:p w:rsidR="00D024EA" w:rsidRDefault="00CB2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D024EA" w:rsidRDefault="00CB2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D024EA" w:rsidRDefault="00CB2C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D024EA" w:rsidRDefault="00D024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EA" w:rsidRDefault="00CB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D024EA" w:rsidRDefault="00CB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UNFPA/UKR/RFQ/22/3</w:t>
      </w:r>
      <w:r>
        <w:rPr>
          <w:b/>
        </w:rPr>
        <w:t>8</w:t>
      </w:r>
    </w:p>
    <w:p w:rsidR="00D024EA" w:rsidRDefault="00D024EA">
      <w:pPr>
        <w:spacing w:line="240" w:lineRule="auto"/>
      </w:pP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D024EA" w:rsidRDefault="00D024E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D024EA" w:rsidRDefault="00CB2C8F">
      <w:pPr>
        <w:spacing w:line="240" w:lineRule="auto"/>
        <w:jc w:val="both"/>
      </w:pPr>
      <w:r>
        <w:t>UNFPA, Фонд ООН у галузі народонаселення в Україні, запрошує Вас надати цінову пропозицію на наступну послугу:</w:t>
      </w:r>
    </w:p>
    <w:p w:rsidR="00D024EA" w:rsidRDefault="00CB2C8F">
      <w:pPr>
        <w:spacing w:line="240" w:lineRule="auto"/>
        <w:jc w:val="center"/>
        <w:rPr>
          <w:b/>
        </w:rPr>
      </w:pPr>
      <w:r>
        <w:rPr>
          <w:b/>
        </w:rPr>
        <w:t>Організація та проведення фото та відеозйомок</w:t>
      </w:r>
    </w:p>
    <w:p w:rsidR="00D024EA" w:rsidRDefault="00CB2C8F">
      <w:pPr>
        <w:spacing w:after="0" w:line="240" w:lineRule="auto"/>
      </w:pPr>
      <w:r>
        <w:t>UNFPA, Фонд ООН у галузі народонаселення в Україні запрошує Вас надати цінову пропозицію на наступні послуги: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 xml:space="preserve">Створення відеоісторій та фото про бенефіціарок сервісів UNFPA, тобто жінок і дівчат, які отримали допомогу від Фонду ООН у галузі народонаселення або беруть активну участь у розбудові сервісів фонду.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line="240" w:lineRule="auto"/>
        <w:jc w:val="both"/>
        <w:rPr>
          <w:highlight w:val="white"/>
        </w:rPr>
      </w:pPr>
      <w:r>
        <w:t>Будемо вдячні за якнайшвидшу відповідь на цей запит, але не пізніше ніж</w:t>
      </w:r>
      <w:r>
        <w:rPr>
          <w:highlight w:val="white"/>
        </w:rPr>
        <w:t xml:space="preserve"> </w:t>
      </w:r>
      <w:r>
        <w:rPr>
          <w:b/>
          <w:highlight w:val="white"/>
        </w:rPr>
        <w:t>середа ,</w:t>
      </w:r>
      <w:r>
        <w:rPr>
          <w:highlight w:val="white"/>
        </w:rPr>
        <w:t xml:space="preserve"> </w:t>
      </w:r>
      <w:r>
        <w:rPr>
          <w:b/>
          <w:highlight w:val="white"/>
        </w:rPr>
        <w:t>5 жовтня 2022 року</w:t>
      </w:r>
      <w:r>
        <w:rPr>
          <w:highlight w:val="white"/>
        </w:rPr>
        <w:t xml:space="preserve"> до </w:t>
      </w:r>
      <w:r w:rsidR="004F3C2F">
        <w:rPr>
          <w:b/>
          <w:highlight w:val="white"/>
        </w:rPr>
        <w:t>12</w:t>
      </w:r>
      <w:r>
        <w:rPr>
          <w:b/>
          <w:highlight w:val="white"/>
        </w:rPr>
        <w:t>:00 за Київським часом</w:t>
      </w:r>
      <w:r>
        <w:rPr>
          <w:highlight w:val="white"/>
        </w:rPr>
        <w:t>.</w:t>
      </w:r>
    </w:p>
    <w:p w:rsidR="00D024EA" w:rsidRDefault="00D024EA">
      <w:pPr>
        <w:tabs>
          <w:tab w:val="left" w:pos="-180"/>
          <w:tab w:val="right" w:pos="1980"/>
          <w:tab w:val="left" w:pos="2160"/>
          <w:tab w:val="left" w:pos="4320"/>
        </w:tabs>
        <w:spacing w:line="240" w:lineRule="auto"/>
        <w:rPr>
          <w:b/>
        </w:rPr>
      </w:pPr>
    </w:p>
    <w:p w:rsidR="00D024EA" w:rsidRDefault="00CB2C8F">
      <w:pPr>
        <w:spacing w:line="240" w:lineRule="auto"/>
        <w:jc w:val="both"/>
        <w:rPr>
          <w:b/>
        </w:rPr>
      </w:pPr>
      <w:r>
        <w:rPr>
          <w:b/>
        </w:rPr>
        <w:t>Технічне завдання (ТЗ)</w:t>
      </w:r>
    </w:p>
    <w:p w:rsidR="00D024EA" w:rsidRDefault="00CB2C8F">
      <w:pPr>
        <w:spacing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:rsidR="00D024EA" w:rsidRDefault="00CB2C8F">
      <w:pPr>
        <w:spacing w:after="0" w:line="240" w:lineRule="auto"/>
      </w:pPr>
      <w:r>
        <w:t xml:space="preserve">Цього року Україна була обрана, як одна з країн, на прикладі якої продемонструють глобальну роботу UNFPA в рамках щорічного огляду гуманітарної діяльності фонду.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 xml:space="preserve">Мета щорічного огляду гуманітарної діяльності UNFPA — отримати підтримку активностей фонду і забезпечити видимість його діяльності, а також нагадати про важливість репродуктивного здоров’я й активностей із запобігання гендерно зумовленому насильству.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 xml:space="preserve">Основна увага огляду приділяється розповіді історій бенефіціарок, впливу роботи UNFPA й потребам на місцях. 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>Насильство проти жінок та дівчат є одним із найбільших порушень прав людини у світі. Воно не знає ніяких соціальних, економічних чи національних кордонів. Гендерно зумовлене насильство (далі - ГЗН) підриває здоров’я, гідність, безпеку та автономію своїх жертв. Воно негативно впливає на сексуальне та репродуктивне здоров’я постраждалих. ГЗН залишається широко поширеним в Україні, а повномасштабне вторгнення Росії в Україну призвело до збільшення ризику таких ситуацій.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lastRenderedPageBreak/>
        <w:t xml:space="preserve">Кожна третя жінка в Україні хоча б раз зазнавала одного із видів насильства з боку свого партнера у шлюбі. При чому найчастіше фізичному насильству передує психологічне насильство. За опитуваннями UNFPA Україна у 2020 році - лише 43% населення розпізнають психологічне насильство у стосунках.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 xml:space="preserve">Комунікацією, яка націлена на запобігання насильства, не можна нехтувати. Фонд ООН у галузі народонаселення в Україні сприяє протидії гендерно зумовленому насильству на всіх рівнях — створює умови, в яких кожна молода людина може наповну реалізувати свій потенціал, веде здоровий спосіб життя, знає свої репродуктивні права і бере активну участь у житті громади. Фонд проводить кампанії з питань сексуального та репродуктивного здоров'я задля кращого доступу до обслуговування та лікування, підвищення їхньої якості, особливо для молоді; розвінчує стереотипи про гендерні ролі в суспільстві, надає інформацію та послуги постраждалим від гендерно зумовленого насильства шляхом створення кризових центрів, підтримки роботи мобільних бригад соціально-психологічної допомоги, надання експертної підтримки та підвищення загальної обізнаності у суспільстві.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 xml:space="preserve">Детальніше ознайомитися із </w:t>
      </w:r>
      <w:hyperlink r:id="rId8">
        <w:r>
          <w:rPr>
            <w:u w:val="single"/>
          </w:rPr>
          <w:t>всіма кампаніями фонду</w:t>
        </w:r>
      </w:hyperlink>
      <w:r>
        <w:t xml:space="preserve"> можна на нашому сайті.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>Мета</w:t>
      </w:r>
    </w:p>
    <w:p w:rsidR="00D024EA" w:rsidRDefault="00CB2C8F">
      <w:pPr>
        <w:spacing w:after="0" w:line="240" w:lineRule="auto"/>
      </w:pPr>
      <w:r>
        <w:t xml:space="preserve">Показати роботу UNFPA та історії людей, які отримали допомогу під час гуманітарної кризи в Україні. </w:t>
      </w:r>
    </w:p>
    <w:p w:rsidR="00D024EA" w:rsidRDefault="00CB2C8F">
      <w:pPr>
        <w:spacing w:after="0" w:line="240" w:lineRule="auto"/>
      </w:pPr>
      <w:r>
        <w:t xml:space="preserve">У центрі відеоісторій будуть розповіді жінок і дівчат від першої особи, які допоможуть занурити глядача у життя героїні, співпереживати її історії й глибше зрозуміти значення сервісів, які надає UNFPA. Ми хочемо дозволити жінкам і дівчатам розповісти аудиторії про те, що вони пережили, як переосмислили і змінили своє життя та які їхні сподівання. </w:t>
      </w:r>
    </w:p>
    <w:p w:rsidR="00D024EA" w:rsidRDefault="00D024EA">
      <w:pPr>
        <w:spacing w:after="0" w:line="240" w:lineRule="auto"/>
        <w:rPr>
          <w:b/>
        </w:rPr>
      </w:pPr>
    </w:p>
    <w:p w:rsidR="00D024EA" w:rsidRDefault="00CB2C8F">
      <w:pPr>
        <w:spacing w:after="0" w:line="240" w:lineRule="auto"/>
      </w:pPr>
      <w:r>
        <w:t>Відтак UNFPA Україна запрошує постачальників послуг, які мають успішний досвід роботи у відео продакшені та сторітелінгу. Ми шукаємо постачальників, які зможуть розробити загальне бачення та виготовити високоякісні ролики та фотографії. Із постачальником буде укладено короткостроковий договір, згідно з яким надавач послуг надаватиме сервіси. Обраний постачальник послуг працюватиме під керівництвом спеціалістки проєкту з комунікацій.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</w:pPr>
      <w:r>
        <w:t xml:space="preserve">Усі відеоролики будуть розміщуватися на каналах UNFPA Україна, штаб-квартири та регіонального офісу, зокрема, на платформах Facebook, Instagram, YouTube, Twitter. </w:t>
      </w:r>
    </w:p>
    <w:p w:rsidR="00D024EA" w:rsidRDefault="00D024EA">
      <w:pPr>
        <w:spacing w:line="240" w:lineRule="auto"/>
        <w:jc w:val="both"/>
        <w:rPr>
          <w:b/>
          <w:highlight w:val="red"/>
        </w:rPr>
      </w:pPr>
    </w:p>
    <w:p w:rsidR="00D024EA" w:rsidRDefault="00CB2C8F">
      <w:pPr>
        <w:spacing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II. Методологія</w:t>
      </w:r>
    </w:p>
    <w:p w:rsidR="00D024EA" w:rsidRDefault="00CB2C8F">
      <w:pPr>
        <w:spacing w:after="0" w:line="240" w:lineRule="auto"/>
      </w:pPr>
      <w:r>
        <w:t>Очікується, що обраний надавач послуг надасть такі послуги у рамках даного завдання:</w:t>
      </w:r>
    </w:p>
    <w:p w:rsidR="00D024EA" w:rsidRDefault="00D024EA">
      <w:pPr>
        <w:spacing w:after="0" w:line="240" w:lineRule="auto"/>
      </w:pPr>
    </w:p>
    <w:tbl>
      <w:tblPr>
        <w:tblStyle w:val="aff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815"/>
        <w:gridCol w:w="2400"/>
        <w:gridCol w:w="4245"/>
      </w:tblGrid>
      <w:tr w:rsidR="00D024E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№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Назва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Мета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Опис</w:t>
            </w:r>
          </w:p>
        </w:tc>
      </w:tr>
      <w:tr w:rsidR="00D024E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Розробка</w:t>
            </w:r>
          </w:p>
          <w:p w:rsidR="00D024EA" w:rsidRDefault="00CB2C8F">
            <w:pPr>
              <w:spacing w:after="0" w:line="240" w:lineRule="auto"/>
            </w:pPr>
            <w:r>
              <w:t>концепції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Підготовка сценаріїв</w:t>
            </w:r>
          </w:p>
          <w:p w:rsidR="00D024EA" w:rsidRDefault="00CB2C8F">
            <w:pPr>
              <w:spacing w:after="0" w:line="240" w:lineRule="auto"/>
              <w:rPr>
                <w:b/>
              </w:rPr>
            </w:pPr>
            <w:r>
              <w:t xml:space="preserve">для </w:t>
            </w:r>
            <w:r>
              <w:rPr>
                <w:b/>
              </w:rPr>
              <w:t>22 відеоісторій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CB2C8F">
            <w:pPr>
              <w:spacing w:after="0" w:line="240" w:lineRule="auto"/>
            </w:pPr>
            <w:r>
              <w:t>Тривалість кожного</w:t>
            </w:r>
          </w:p>
          <w:p w:rsidR="00D024EA" w:rsidRDefault="00CB2C8F">
            <w:pPr>
              <w:spacing w:after="0" w:line="240" w:lineRule="auto"/>
            </w:pPr>
            <w:r>
              <w:t>відео: не більше 3</w:t>
            </w:r>
          </w:p>
          <w:p w:rsidR="00D024EA" w:rsidRDefault="00CB2C8F">
            <w:pPr>
              <w:spacing w:after="0" w:line="240" w:lineRule="auto"/>
            </w:pPr>
            <w:r>
              <w:t>хв.</w:t>
            </w: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UNFPA надасть 22 історії жінок, які готові розповісти про свій досвід публічно. Фонд забезпечує комунікацію із героїнями й надає короткий опис їхніх історій.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CB2C8F">
            <w:pPr>
              <w:spacing w:after="0" w:line="240" w:lineRule="auto"/>
            </w:pPr>
            <w:r>
              <w:t xml:space="preserve">Завдання підрядника написати сценарний план кожної з історій із потенційними варіантами втілення. Відеоісторія повинна містити інтерв'ю героїні, розповідь від першої особи про її досвід, переживання, </w:t>
            </w:r>
            <w:r>
              <w:lastRenderedPageBreak/>
              <w:t xml:space="preserve">допомогу UNFPA та зміни, які завдяки цій допомозі відбулися. Окрім інтерв'ю відео повинно містити кадри із повсякденного життя героїні, для ілюстрації її слів про зміни. В ідеалі відео має містити також кадри того, як жінка/дівчина взаємодіє із сервісами UNFPA, наприклад, отримує певний вид допомоги, або спілкується із фахівцями сервісу. 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CB2C8F">
            <w:pPr>
              <w:spacing w:after="0" w:line="240" w:lineRule="auto"/>
            </w:pPr>
            <w:r>
              <w:t xml:space="preserve">По суті йдеться про формат короткої документальної відеоісторії.  </w:t>
            </w:r>
          </w:p>
        </w:tc>
      </w:tr>
      <w:tr w:rsidR="00D024E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Зйомка</w:t>
            </w:r>
          </w:p>
          <w:p w:rsidR="00D024EA" w:rsidRDefault="00CB2C8F">
            <w:pPr>
              <w:spacing w:after="0" w:line="240" w:lineRule="auto"/>
            </w:pPr>
            <w:r>
              <w:t>відеороликів</w:t>
            </w:r>
          </w:p>
          <w:p w:rsidR="00D024EA" w:rsidRDefault="00CB2C8F">
            <w:pPr>
              <w:spacing w:after="0" w:line="240" w:lineRule="auto"/>
            </w:pPr>
            <w:r>
              <w:t>згідно із</w:t>
            </w:r>
          </w:p>
          <w:p w:rsidR="00D024EA" w:rsidRDefault="00CB2C8F">
            <w:pPr>
              <w:spacing w:after="0" w:line="240" w:lineRule="auto"/>
            </w:pPr>
            <w:r>
              <w:t>затвердженим</w:t>
            </w:r>
          </w:p>
          <w:p w:rsidR="00D024EA" w:rsidRDefault="00CB2C8F">
            <w:pPr>
              <w:spacing w:after="0" w:line="240" w:lineRule="auto"/>
            </w:pPr>
            <w:r>
              <w:t>сценарієм</w:t>
            </w: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Ролики мають бути</w:t>
            </w:r>
          </w:p>
          <w:p w:rsidR="00D024EA" w:rsidRDefault="00CB2C8F">
            <w:pPr>
              <w:spacing w:after="0" w:line="240" w:lineRule="auto"/>
            </w:pPr>
            <w:r>
              <w:t>надані у форматі для</w:t>
            </w:r>
          </w:p>
          <w:p w:rsidR="00D024EA" w:rsidRDefault="00CB2C8F">
            <w:pPr>
              <w:spacing w:after="0" w:line="240" w:lineRule="auto"/>
            </w:pPr>
            <w:r>
              <w:t>тв і соціальних мереж</w:t>
            </w:r>
          </w:p>
          <w:p w:rsidR="00D024EA" w:rsidRDefault="00CB2C8F">
            <w:pPr>
              <w:spacing w:after="0" w:line="240" w:lineRule="auto"/>
            </w:pPr>
            <w:r>
              <w:t>у трьох версіях - із</w:t>
            </w:r>
          </w:p>
          <w:p w:rsidR="00D024EA" w:rsidRDefault="00CB2C8F">
            <w:pPr>
              <w:spacing w:after="0" w:line="240" w:lineRule="auto"/>
            </w:pPr>
            <w:r>
              <w:t>українськими та</w:t>
            </w:r>
          </w:p>
          <w:p w:rsidR="00D024EA" w:rsidRDefault="00CB2C8F">
            <w:pPr>
              <w:spacing w:after="0" w:line="240" w:lineRule="auto"/>
            </w:pPr>
            <w:r>
              <w:t>англійськими</w:t>
            </w:r>
          </w:p>
          <w:p w:rsidR="00D024EA" w:rsidRDefault="00CB2C8F">
            <w:pPr>
              <w:spacing w:after="0" w:line="240" w:lineRule="auto"/>
            </w:pPr>
            <w:r>
              <w:t>субтитрами, а також</w:t>
            </w:r>
          </w:p>
          <w:p w:rsidR="00D024EA" w:rsidRDefault="00CB2C8F">
            <w:pPr>
              <w:spacing w:after="0" w:line="240" w:lineRule="auto"/>
            </w:pPr>
            <w:r>
              <w:t xml:space="preserve">чисті версії без тексту та музики. </w:t>
            </w: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Вихідні файли (не зведений звук, </w:t>
            </w:r>
            <w:r>
              <w:rPr>
                <w:highlight w:val="white"/>
              </w:rPr>
              <w:t xml:space="preserve">не розділені доріжки, без графіки та субтитрів) </w:t>
            </w:r>
            <w:r>
              <w:t>передаються замовнику.</w:t>
            </w:r>
          </w:p>
          <w:p w:rsidR="00D024EA" w:rsidRDefault="00CB2C8F">
            <w:pPr>
              <w:numPr>
                <w:ilvl w:val="0"/>
                <w:numId w:val="10"/>
              </w:numPr>
              <w:spacing w:after="0" w:line="240" w:lineRule="auto"/>
            </w:pPr>
            <w:r>
              <w:t>Усі дозволи героїнь та музика ролика мають передаватися на необмежений період замовнику для розповсюдження на усіх можливих носіях у всіх країнах світу без обеження по часу</w:t>
            </w:r>
          </w:p>
          <w:p w:rsidR="00D024EA" w:rsidRDefault="00CB2C8F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highlight w:val="white"/>
              </w:rPr>
              <w:t xml:space="preserve">Фінальна змонтована версія відео у SQUARE, VERTICAL та </w:t>
            </w:r>
          </w:p>
          <w:p w:rsidR="00D024EA" w:rsidRDefault="00CB2C8F">
            <w:pPr>
              <w:spacing w:after="0"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16X9 форматі передаються замовнику (кожний формат повинен мати усі 3 версії - з укр субтитрами, англ субтитрами та чиста версія без субтитрів). </w:t>
            </w:r>
          </w:p>
          <w:p w:rsidR="00D024EA" w:rsidRDefault="00CB2C8F">
            <w:pPr>
              <w:numPr>
                <w:ilvl w:val="0"/>
                <w:numId w:val="6"/>
              </w:num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Заставка для відео у 3 ресайзах. </w:t>
            </w:r>
          </w:p>
          <w:p w:rsidR="00D024EA" w:rsidRDefault="00CB2C8F">
            <w:pPr>
              <w:numPr>
                <w:ilvl w:val="0"/>
                <w:numId w:val="4"/>
              </w:num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До 10 хвилин додаткового b-roll, який не був використаний у фінальному монтажі, передаються замовнику </w:t>
            </w:r>
          </w:p>
          <w:p w:rsidR="00D024EA" w:rsidRDefault="00D024EA">
            <w:pPr>
              <w:spacing w:after="0" w:line="240" w:lineRule="auto"/>
              <w:rPr>
                <w:b/>
              </w:rPr>
            </w:pPr>
          </w:p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Бажаний b-roll: </w:t>
            </w:r>
          </w:p>
          <w:p w:rsidR="00D024EA" w:rsidRDefault="00CB2C8F">
            <w:pPr>
              <w:spacing w:after="0" w:line="240" w:lineRule="auto"/>
            </w:pPr>
            <w:r>
              <w:t xml:space="preserve">Ми б хотіли, щоб відео було зняте кінематографічно, у стилі документального фільму, зйомка у 4k + форматі та кадри із дрона вітаються, але не є обов’язковими. 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CB2C8F">
            <w:pPr>
              <w:spacing w:after="0" w:line="240" w:lineRule="auto"/>
            </w:pPr>
            <w:r>
              <w:t>UNFPA надасть шрифти, які використовуватимуться для мовних субтитрів.</w:t>
            </w:r>
          </w:p>
          <w:p w:rsidR="00D024EA" w:rsidRDefault="00CB2C8F">
            <w:pPr>
              <w:spacing w:after="0" w:line="240" w:lineRule="auto"/>
            </w:pPr>
            <w:r>
              <w:t>UNFPA надасть логотипи та набір інструментів брендингу для субтитрів і заголовків</w:t>
            </w:r>
          </w:p>
          <w:p w:rsidR="00D024EA" w:rsidRDefault="00CB2C8F">
            <w:pPr>
              <w:spacing w:after="0" w:line="240" w:lineRule="auto"/>
            </w:pPr>
            <w:r>
              <w:lastRenderedPageBreak/>
              <w:t xml:space="preserve">UNFPA надасть ToolKit із плашками, прикладами дизайну відео, усіх плашок, субтитрів та титрів. </w:t>
            </w:r>
          </w:p>
        </w:tc>
      </w:tr>
      <w:tr w:rsidR="00D024EA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Створення</w:t>
            </w:r>
          </w:p>
          <w:p w:rsidR="00D024EA" w:rsidRDefault="00CB2C8F">
            <w:pPr>
              <w:spacing w:after="0" w:line="240" w:lineRule="auto"/>
            </w:pPr>
            <w:r>
              <w:t>візуальної</w:t>
            </w:r>
          </w:p>
          <w:p w:rsidR="00D024EA" w:rsidRDefault="00CB2C8F">
            <w:pPr>
              <w:spacing w:after="0" w:line="240" w:lineRule="auto"/>
            </w:pPr>
            <w:r>
              <w:t>продукції з</w:t>
            </w:r>
          </w:p>
          <w:p w:rsidR="00D024EA" w:rsidRDefault="00CB2C8F">
            <w:pPr>
              <w:spacing w:after="0" w:line="240" w:lineRule="auto"/>
            </w:pPr>
            <w:r>
              <w:t>героїнями, що</w:t>
            </w:r>
          </w:p>
          <w:p w:rsidR="00D024EA" w:rsidRDefault="00CB2C8F">
            <w:pPr>
              <w:spacing w:after="0" w:line="240" w:lineRule="auto"/>
            </w:pPr>
            <w:r>
              <w:t>брали участь у</w:t>
            </w:r>
          </w:p>
          <w:p w:rsidR="00D024EA" w:rsidRDefault="00CB2C8F">
            <w:pPr>
              <w:spacing w:after="0" w:line="240" w:lineRule="auto"/>
            </w:pPr>
            <w:r>
              <w:t>зйомках відео</w:t>
            </w: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Візуальна продукція</w:t>
            </w:r>
          </w:p>
          <w:p w:rsidR="00D024EA" w:rsidRDefault="00CB2C8F">
            <w:pPr>
              <w:spacing w:after="0" w:line="240" w:lineRule="auto"/>
            </w:pPr>
            <w:r>
              <w:t>повинна бути надана у форматі JPEG та TIFF; мінімальний розмір зображення  не менше 1000*1440</w:t>
            </w:r>
          </w:p>
          <w:p w:rsidR="00D024EA" w:rsidRDefault="00CB2C8F">
            <w:pPr>
              <w:spacing w:after="0" w:line="240" w:lineRule="auto"/>
            </w:pPr>
            <w:r>
              <w:t>пікселів</w:t>
            </w: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 xml:space="preserve">Йдеться про фотографії героїнь. Зокрема, повинні бути надані портретні та інші світлини кожної із жінок та дівчат, які братимуть участь у зйомках. Має бути не менше 10 фотографій, за можливості фото мають містити також зображення сервісів UNFPA, де героїня отримала допомогу. 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CB2C8F">
            <w:pPr>
              <w:spacing w:after="0" w:line="240" w:lineRule="auto"/>
            </w:pPr>
            <w:r>
              <w:t xml:space="preserve">Замовнику мають бути передані готові світлини. </w:t>
            </w:r>
          </w:p>
        </w:tc>
      </w:tr>
    </w:tbl>
    <w:p w:rsidR="00D024EA" w:rsidRDefault="00D024EA">
      <w:pPr>
        <w:spacing w:after="0" w:line="240" w:lineRule="auto"/>
        <w:rPr>
          <w:b/>
        </w:rPr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>Також на стороні підрядника:</w:t>
      </w:r>
    </w:p>
    <w:p w:rsidR="00D024EA" w:rsidRDefault="00CB2C8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організація виїзду знамілаьної групи на місце зйомки (прорахунок вартості має включати всі витрати на логістику)</w:t>
      </w:r>
    </w:p>
    <w:p w:rsidR="00D024EA" w:rsidRDefault="00CB2C8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домовленості із місцевими військовими адміністраціями у випадку такої необхідності (наприклад, проведення зйомок у деокупованих районах тощо). </w:t>
      </w:r>
    </w:p>
    <w:p w:rsidR="00D024EA" w:rsidRDefault="00CB2C8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переклад субтитрів англійською мовою.</w:t>
      </w:r>
    </w:p>
    <w:p w:rsidR="00D024EA" w:rsidRDefault="00CB2C8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залучення журналістів для проведення інтерв’ю із героїнями на камеру.</w:t>
      </w:r>
    </w:p>
    <w:p w:rsidR="00D024EA" w:rsidRDefault="00CB2C8F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залучення інших спеціалістів у випадку необхідності.</w:t>
      </w:r>
    </w:p>
    <w:p w:rsidR="00D024EA" w:rsidRDefault="00D024EA">
      <w:pPr>
        <w:spacing w:after="0" w:line="240" w:lineRule="auto"/>
        <w:ind w:left="720"/>
        <w:rPr>
          <w:b/>
        </w:rPr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>Референси:</w:t>
      </w:r>
    </w:p>
    <w:p w:rsidR="00D024EA" w:rsidRDefault="00B637AC">
      <w:pPr>
        <w:spacing w:after="0" w:line="240" w:lineRule="auto"/>
        <w:rPr>
          <w:b/>
        </w:rPr>
      </w:pPr>
      <w:hyperlink r:id="rId9">
        <w:r w:rsidR="00CB2C8F">
          <w:rPr>
            <w:b/>
            <w:color w:val="800080"/>
            <w:highlight w:val="white"/>
            <w:u w:val="single"/>
          </w:rPr>
          <w:t>https://multimedia.unfpa.org/Share/fpx7t3t01lxj676ghvs83b7kjp45g173</w:t>
        </w:r>
      </w:hyperlink>
    </w:p>
    <w:p w:rsidR="00D024EA" w:rsidRDefault="00B637AC">
      <w:pPr>
        <w:spacing w:after="0" w:line="240" w:lineRule="auto"/>
        <w:rPr>
          <w:b/>
          <w:color w:val="800080"/>
          <w:highlight w:val="white"/>
          <w:u w:val="single"/>
        </w:rPr>
      </w:pPr>
      <w:hyperlink r:id="rId10">
        <w:r w:rsidR="00CB2C8F">
          <w:rPr>
            <w:b/>
            <w:color w:val="1155CC"/>
            <w:highlight w:val="white"/>
            <w:u w:val="single"/>
          </w:rPr>
          <w:t>https://youtu.be/5JOtmw_8VVE</w:t>
        </w:r>
      </w:hyperlink>
    </w:p>
    <w:p w:rsidR="00D024EA" w:rsidRDefault="00B637AC">
      <w:pPr>
        <w:spacing w:after="0" w:line="240" w:lineRule="auto"/>
        <w:rPr>
          <w:b/>
          <w:color w:val="800080"/>
          <w:highlight w:val="white"/>
          <w:u w:val="single"/>
        </w:rPr>
      </w:pPr>
      <w:hyperlink r:id="rId11">
        <w:r w:rsidR="00CB2C8F">
          <w:rPr>
            <w:b/>
            <w:color w:val="1155CC"/>
            <w:highlight w:val="white"/>
            <w:u w:val="single"/>
          </w:rPr>
          <w:t>https://youtu.be/pNoS9Gs1Lik</w:t>
        </w:r>
      </w:hyperlink>
    </w:p>
    <w:p w:rsidR="00D024EA" w:rsidRDefault="00B637AC">
      <w:pPr>
        <w:spacing w:after="0" w:line="240" w:lineRule="auto"/>
        <w:rPr>
          <w:b/>
          <w:color w:val="800080"/>
          <w:highlight w:val="white"/>
          <w:u w:val="single"/>
        </w:rPr>
      </w:pPr>
      <w:hyperlink r:id="rId12">
        <w:r w:rsidR="00CB2C8F">
          <w:rPr>
            <w:b/>
            <w:color w:val="1155CC"/>
            <w:highlight w:val="white"/>
            <w:u w:val="single"/>
          </w:rPr>
          <w:t>https://youtu.be/2H3yVUK0LsU</w:t>
        </w:r>
      </w:hyperlink>
    </w:p>
    <w:p w:rsidR="00D024EA" w:rsidRDefault="00D024EA">
      <w:pPr>
        <w:spacing w:after="0" w:line="240" w:lineRule="auto"/>
        <w:rPr>
          <w:b/>
          <w:color w:val="800080"/>
          <w:highlight w:val="white"/>
          <w:u w:val="single"/>
        </w:rPr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 xml:space="preserve">Висхідні матеріали з якими працюватиме підрядник: </w:t>
      </w:r>
    </w:p>
    <w:p w:rsidR="00D024EA" w:rsidRDefault="00CB2C8F">
      <w:pPr>
        <w:spacing w:after="0" w:line="240" w:lineRule="auto"/>
      </w:pPr>
      <w:r>
        <w:t xml:space="preserve">UNFPA передасть підряднику короткий опис 22 історій жінок і дівчат та забезпечить комунікацію із ними. Логістично героїні перебувають у різних містах, тому підрядник має взяти це до уваги. Три героїні наразі пребувають у Києві, одна у Житомирі, одна в Броварському районі Київщини, двоє в Ірпені, двоє у Бучі, троє в Івано-Франківську, по одній у Чернівцях, Черкасах, Полтаві, Чернігові, двоє у Львові, двоє на  Львівщині, одна героїня наразі у Німеччині. Точне місце перебування ще однієї героїні уточнюється. </w:t>
      </w:r>
    </w:p>
    <w:p w:rsidR="00D024EA" w:rsidRDefault="00D024EA">
      <w:pPr>
        <w:spacing w:line="240" w:lineRule="auto"/>
        <w:jc w:val="both"/>
        <w:rPr>
          <w:b/>
        </w:rPr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>Очікувані продукти та часові рамки кампаній</w:t>
      </w:r>
    </w:p>
    <w:p w:rsidR="00D024EA" w:rsidRDefault="00D024EA">
      <w:pPr>
        <w:spacing w:after="0" w:line="240" w:lineRule="auto"/>
        <w:rPr>
          <w:b/>
        </w:rPr>
      </w:pPr>
    </w:p>
    <w:p w:rsidR="00D024EA" w:rsidRDefault="00CB2C8F">
      <w:pPr>
        <w:spacing w:after="0" w:line="240" w:lineRule="auto"/>
      </w:pPr>
      <w:r>
        <w:t xml:space="preserve">Усі 22 історії мають бути зняті і здані замовнику у всіх форматах </w:t>
      </w:r>
      <w:r>
        <w:rPr>
          <w:b/>
        </w:rPr>
        <w:t>до 15 грудня 2022 року.</w:t>
      </w:r>
      <w:r>
        <w:t xml:space="preserve"> 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Під керівництвом спеціалістки проекту з комунікацій, постачальник має надати такі продукти:</w:t>
      </w:r>
    </w:p>
    <w:tbl>
      <w:tblPr>
        <w:tblStyle w:val="aff0"/>
        <w:tblW w:w="9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310"/>
        <w:gridCol w:w="3646"/>
      </w:tblGrid>
      <w:tr w:rsidR="00D024E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№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Очікувані продукти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Часові рамки (не пізніше ніж)</w:t>
            </w:r>
          </w:p>
        </w:tc>
      </w:tr>
      <w:tr w:rsidR="00D024E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1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 xml:space="preserve">Затверджені сценарії відео 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2 робочі дні з моменту узгодження історії</w:t>
            </w:r>
          </w:p>
        </w:tc>
      </w:tr>
      <w:tr w:rsidR="00D024E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Проведення відео та фотозйомки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 xml:space="preserve">3-5 робочих днів з моменту узгодження сценарного плану. </w:t>
            </w:r>
          </w:p>
          <w:p w:rsidR="00D024EA" w:rsidRDefault="00CB2C8F">
            <w:pPr>
              <w:spacing w:after="0" w:line="240" w:lineRule="auto"/>
            </w:pPr>
            <w:r>
              <w:t xml:space="preserve">Зверніть увагу, що перші 2 історії мають бути готові до </w:t>
            </w:r>
          </w:p>
          <w:p w:rsidR="00D024EA" w:rsidRDefault="00CB2C8F">
            <w:pPr>
              <w:spacing w:after="0" w:line="240" w:lineRule="auto"/>
            </w:pPr>
            <w:r>
              <w:t xml:space="preserve">30 жовтня 2022. </w:t>
            </w:r>
          </w:p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Фотозйомка перших двох історій має бути проведена до 15 жовтня. </w:t>
            </w:r>
          </w:p>
        </w:tc>
      </w:tr>
      <w:tr w:rsidR="00D024E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Надання фото, описаних у розділі “Обсяг роботи”</w:t>
            </w: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 xml:space="preserve"> Протягом 1 робочого дня з моменту проведення зйомки. </w:t>
            </w:r>
          </w:p>
        </w:tc>
      </w:tr>
      <w:tr w:rsidR="00D024E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2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>Передача готових відеороликів та</w:t>
            </w:r>
          </w:p>
          <w:p w:rsidR="00D024EA" w:rsidRDefault="00CB2C8F">
            <w:pPr>
              <w:spacing w:after="0" w:line="240" w:lineRule="auto"/>
            </w:pPr>
            <w:r>
              <w:t>візуальної продукції у потрібних форматах,</w:t>
            </w:r>
          </w:p>
          <w:p w:rsidR="00D024EA" w:rsidRDefault="00CB2C8F">
            <w:pPr>
              <w:spacing w:after="0" w:line="240" w:lineRule="auto"/>
            </w:pPr>
            <w:r>
              <w:t>описаних у розділі «Обсяг роботи»</w:t>
            </w:r>
          </w:p>
          <w:p w:rsidR="00D024EA" w:rsidRDefault="00D024EA">
            <w:pPr>
              <w:spacing w:after="0" w:line="240" w:lineRule="auto"/>
            </w:pPr>
          </w:p>
        </w:tc>
        <w:tc>
          <w:tcPr>
            <w:tcW w:w="3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spacing w:after="0" w:line="240" w:lineRule="auto"/>
            </w:pPr>
            <w:r>
              <w:t xml:space="preserve">Драфт відеоролику має бути наданий замовнику протягом 3 робочих днів з моменту зйомки. </w:t>
            </w:r>
          </w:p>
          <w:p w:rsidR="00D024EA" w:rsidRDefault="00CB2C8F">
            <w:pPr>
              <w:spacing w:after="0" w:line="240" w:lineRule="auto"/>
            </w:pPr>
            <w:r>
              <w:t xml:space="preserve">Фінальний ролик - протягом 2 робочих днів з моменту узгодження драфту. </w:t>
            </w:r>
          </w:p>
          <w:p w:rsidR="00D024EA" w:rsidRDefault="00D024EA">
            <w:pPr>
              <w:spacing w:after="0" w:line="240" w:lineRule="auto"/>
            </w:pPr>
          </w:p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Зверніть увагу, що перші 2 відеоролики мають бути надані замовнику не пізніше 30 жовтня. </w:t>
            </w:r>
          </w:p>
        </w:tc>
      </w:tr>
    </w:tbl>
    <w:p w:rsidR="00D024EA" w:rsidRDefault="00D0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EA" w:rsidRDefault="00CB2C8F">
      <w:pPr>
        <w:spacing w:after="0" w:line="240" w:lineRule="auto"/>
      </w:pPr>
      <w:r>
        <w:t>Також очікується, що на стороні підрядника будуть такі види послуг:</w:t>
      </w:r>
    </w:p>
    <w:p w:rsidR="00D024EA" w:rsidRDefault="00CB2C8F">
      <w:pPr>
        <w:spacing w:after="0" w:line="240" w:lineRule="auto"/>
      </w:pPr>
      <w:r>
        <w:t>● підписання та передача замовнику всіх необхідних документів, які засвідчують авторські права на контент та згоду усіх задіяних осіб на використання цих відео, текстів, аудіо тощо.</w:t>
      </w:r>
    </w:p>
    <w:p w:rsidR="00D024EA" w:rsidRDefault="00D0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 xml:space="preserve">Цільова аудиторія: </w:t>
      </w:r>
    </w:p>
    <w:p w:rsidR="00D024EA" w:rsidRDefault="00CB2C8F">
      <w:pPr>
        <w:spacing w:after="0" w:line="240" w:lineRule="auto"/>
      </w:pPr>
      <w:r>
        <w:t>Ядро цільової аудиторії — жінки і дівчата, які потенційно можуть бути вмотивованими звертатися до UNFPA у випадку потреби. Крім того — це донори, зацікавлені сторони, міжнародна гуманітарна спільнота та читачі, які вже цікавляться проблемами, якими займається UNFPA, і, ймовірно, знають бренд UNFPA та зайдуть на вебсайт, щоб дізнатися більше, побачивши контент у соціальних мережах.</w:t>
      </w:r>
    </w:p>
    <w:p w:rsidR="00D024EA" w:rsidRDefault="00D024EA">
      <w:pPr>
        <w:spacing w:after="0" w:line="240" w:lineRule="auto"/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>Tone of voice і стиль</w:t>
      </w:r>
    </w:p>
    <w:p w:rsidR="00D024EA" w:rsidRDefault="00CB2C8F">
      <w:pPr>
        <w:spacing w:after="0" w:line="240" w:lineRule="auto"/>
      </w:pPr>
      <w:r>
        <w:t xml:space="preserve">Ми хочемо, щоб відео мали інформативний, але водночас піднесений тон й були близькими аудиторії. Ми зацікавлені у контенті, які дасть можливість глядачам перейнятися історією жінок та дівчат. Героїні мають надихати аудиторію завдяки вибору, який вони зробили і шляху, який вони проходять. Історія має бути розказана зрозуміло, просто та емоційно. </w:t>
      </w:r>
    </w:p>
    <w:p w:rsidR="00D024EA" w:rsidRDefault="00D024EA">
      <w:pPr>
        <w:spacing w:line="240" w:lineRule="auto"/>
        <w:jc w:val="both"/>
        <w:rPr>
          <w:b/>
        </w:rPr>
      </w:pPr>
    </w:p>
    <w:p w:rsidR="00D024EA" w:rsidRDefault="00CB2C8F">
      <w:pPr>
        <w:spacing w:after="0" w:line="240" w:lineRule="auto"/>
        <w:rPr>
          <w:b/>
        </w:rPr>
      </w:pPr>
      <w:r>
        <w:rPr>
          <w:b/>
        </w:rPr>
        <w:t>Обов'язкові елементи:</w:t>
      </w:r>
    </w:p>
    <w:p w:rsidR="00D024EA" w:rsidRDefault="00CB2C8F">
      <w:pPr>
        <w:numPr>
          <w:ilvl w:val="0"/>
          <w:numId w:val="7"/>
        </w:numPr>
        <w:spacing w:after="0" w:line="240" w:lineRule="auto"/>
      </w:pPr>
      <w:r>
        <w:t xml:space="preserve">Усі героїні мають дати дозвіл на зйомку і публічне використання відеоісторій на вебсайті UNFPA.org, а також у соціальних мережах. UNFPA надасть виконавцю форму згоди, яку має заповнити героїня. </w:t>
      </w:r>
    </w:p>
    <w:p w:rsidR="00D024EA" w:rsidRDefault="00CB2C8F">
      <w:pPr>
        <w:numPr>
          <w:ilvl w:val="0"/>
          <w:numId w:val="7"/>
        </w:numPr>
        <w:spacing w:after="0" w:line="240" w:lineRule="auto"/>
      </w:pPr>
      <w:r>
        <w:t xml:space="preserve">Кожну героїню, яка забажає залишитись анонімною слід знімати таким чином, щоб захистити її особу. </w:t>
      </w:r>
    </w:p>
    <w:p w:rsidR="00D024EA" w:rsidRDefault="00D024EA">
      <w:pPr>
        <w:numPr>
          <w:ilvl w:val="0"/>
          <w:numId w:val="7"/>
        </w:numPr>
        <w:spacing w:after="0" w:line="240" w:lineRule="auto"/>
      </w:pPr>
    </w:p>
    <w:p w:rsidR="00D024EA" w:rsidRDefault="00CB2C8F">
      <w:pPr>
        <w:spacing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Інтелектуальна власність</w:t>
      </w:r>
    </w:p>
    <w:p w:rsidR="00D024EA" w:rsidRDefault="00CB2C8F">
      <w:pPr>
        <w:spacing w:line="240" w:lineRule="auto"/>
        <w:jc w:val="both"/>
        <w:rPr>
          <w:b/>
        </w:rPr>
      </w:pPr>
      <w:r>
        <w:t xml:space="preserve"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</w:t>
      </w:r>
      <w:r>
        <w:lastRenderedPageBreak/>
        <w:t>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D024EA" w:rsidRDefault="00CB2C8F">
      <w:pPr>
        <w:spacing w:line="240" w:lineRule="auto"/>
        <w:rPr>
          <w:b/>
          <w:highlight w:val="white"/>
        </w:rPr>
      </w:pPr>
      <w:r>
        <w:rPr>
          <w:b/>
          <w:highlight w:val="white"/>
        </w:rPr>
        <w:t>Вимоги та кваліфікація</w:t>
      </w:r>
    </w:p>
    <w:p w:rsidR="00D024EA" w:rsidRDefault="00CB2C8F">
      <w:pPr>
        <w:spacing w:after="0" w:line="240" w:lineRule="auto"/>
      </w:pPr>
      <w:r>
        <w:t>UNFPA шукає постачальника послуг із перевіреним досвідом у відео продакшні, цифровому просуванні та хорошим знанням українського медіа та рекламних ринків.</w:t>
      </w:r>
    </w:p>
    <w:p w:rsidR="00D024EA" w:rsidRDefault="00CB2C8F">
      <w:pPr>
        <w:spacing w:after="0" w:line="240" w:lineRule="auto"/>
      </w:pPr>
      <w:r>
        <w:t>Кандидат повинен:</w:t>
      </w:r>
    </w:p>
    <w:p w:rsidR="00D024EA" w:rsidRDefault="00CB2C8F">
      <w:pPr>
        <w:spacing w:after="0" w:line="240" w:lineRule="auto"/>
      </w:pPr>
      <w:r>
        <w:t>- бути резидентом або мати юридичне представництво в Україні з відповідною офіційною реєстрацією;</w:t>
      </w:r>
    </w:p>
    <w:p w:rsidR="00D024EA" w:rsidRDefault="00CB2C8F">
      <w:pPr>
        <w:spacing w:after="0" w:line="240" w:lineRule="auto"/>
      </w:pPr>
      <w:r>
        <w:t>- працювати в сфері комунікацій, реклами та відео продакшні щонайменше 3 роки;</w:t>
      </w:r>
    </w:p>
    <w:p w:rsidR="00D024EA" w:rsidRDefault="00CB2C8F">
      <w:pPr>
        <w:spacing w:after="0" w:line="240" w:lineRule="auto"/>
      </w:pPr>
      <w:r>
        <w:t>- мати досвід роботи у відео продакшні та цифровому просуванні;</w:t>
      </w:r>
    </w:p>
    <w:p w:rsidR="00D024EA" w:rsidRDefault="00CB2C8F">
      <w:pPr>
        <w:spacing w:after="0" w:line="240" w:lineRule="auto"/>
      </w:pPr>
      <w:r>
        <w:t>- демонструвати здатність дотримуватися часових рамок, працювати під тиском та вимірювати результати;</w:t>
      </w:r>
    </w:p>
    <w:p w:rsidR="00D024EA" w:rsidRDefault="00CB2C8F">
      <w:pPr>
        <w:spacing w:after="0" w:line="240" w:lineRule="auto"/>
        <w:rPr>
          <w:sz w:val="20"/>
          <w:szCs w:val="20"/>
        </w:rPr>
      </w:pPr>
      <w:r>
        <w:t>- володіти українською, російською та англійською мовами.</w:t>
      </w:r>
    </w:p>
    <w:p w:rsidR="00D024EA" w:rsidRDefault="00CB2C8F">
      <w:pPr>
        <w:spacing w:after="0" w:line="240" w:lineRule="auto"/>
        <w:jc w:val="both"/>
      </w:pPr>
      <w:r>
        <w:t xml:space="preserve"> </w:t>
      </w:r>
    </w:p>
    <w:p w:rsidR="00D024EA" w:rsidRDefault="00CB2C8F">
      <w:pPr>
        <w:spacing w:line="240" w:lineRule="auto"/>
        <w:rPr>
          <w:b/>
          <w:highlight w:val="white"/>
        </w:rPr>
      </w:pPr>
      <w:r>
        <w:rPr>
          <w:b/>
          <w:highlight w:val="white"/>
        </w:rPr>
        <w:t>III. Зміст пропозицій</w:t>
      </w:r>
    </w:p>
    <w:p w:rsidR="00D024EA" w:rsidRDefault="00CB2C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</w:t>
      </w:r>
    </w:p>
    <w:p w:rsidR="00D024EA" w:rsidRDefault="00CB2C8F">
      <w:pPr>
        <w:spacing w:after="0" w:line="240" w:lineRule="auto"/>
        <w:jc w:val="both"/>
      </w:pPr>
      <w:r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:rsidR="00D024EA" w:rsidRDefault="00CB2C8F">
      <w:pPr>
        <w:spacing w:after="0" w:line="240" w:lineRule="auto"/>
        <w:jc w:val="both"/>
      </w:pPr>
      <w:r>
        <w:t>Технічна заявка повинна бути подана електронним способом передачі за електронною адресою, зазначеною у розділі IV.</w:t>
      </w:r>
    </w:p>
    <w:p w:rsidR="00D024EA" w:rsidRDefault="00CB2C8F">
      <w:pPr>
        <w:spacing w:after="0" w:line="240" w:lineRule="auto"/>
        <w:jc w:val="both"/>
      </w:pPr>
      <w:r>
        <w:t>б) Цінову пропозицію із запропонованими бюджетами слід подавати строго відповідно до форми цінових пропозицій.</w:t>
      </w:r>
    </w:p>
    <w:p w:rsidR="00D024EA" w:rsidRDefault="00CB2C8F">
      <w:pPr>
        <w:spacing w:after="0" w:line="240" w:lineRule="auto"/>
        <w:jc w:val="both"/>
      </w:pPr>
      <w:r>
        <w:t>в) Мова пропозиції - англійська чи українська.</w:t>
      </w: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 xml:space="preserve">d) Технічна пропозиція та фінансова пропозиція повинні бути подані </w:t>
      </w:r>
      <w:r>
        <w:rPr>
          <w:b/>
          <w:color w:val="FF0000"/>
        </w:rPr>
        <w:t>окремими файлами</w:t>
      </w:r>
      <w:r>
        <w:rPr>
          <w:b/>
        </w:rPr>
        <w:t xml:space="preserve"> та бути підписаними відповідним органом чи особою, що подається на торги, та бути поданими у форматі PDF.</w:t>
      </w:r>
    </w:p>
    <w:p w:rsidR="00D024EA" w:rsidRDefault="00D024EA">
      <w:pPr>
        <w:spacing w:after="0" w:line="240" w:lineRule="auto"/>
        <w:jc w:val="both"/>
        <w:rPr>
          <w:b/>
        </w:rPr>
      </w:pPr>
    </w:p>
    <w:p w:rsidR="00D024EA" w:rsidRDefault="00CB2C8F">
      <w:pPr>
        <w:spacing w:line="240" w:lineRule="auto"/>
        <w:ind w:firstLine="360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Інструкції для подання пропозицій</w:t>
      </w:r>
    </w:p>
    <w:p w:rsidR="00D024EA" w:rsidRDefault="00CB2C8F">
      <w:pPr>
        <w:spacing w:line="240" w:lineRule="auto"/>
        <w:ind w:firstLine="360"/>
        <w:jc w:val="both"/>
      </w:pPr>
      <w:r>
        <w:t>Пропозицію потрібно підготувати згідно з положеннями</w:t>
      </w:r>
      <w:r>
        <w:rPr>
          <w:highlight w:val="white"/>
        </w:rPr>
        <w:t xml:space="preserve"> Розділів IV та III, </w:t>
      </w:r>
      <w:r>
        <w:t xml:space="preserve">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>
        <w:rPr>
          <w:b/>
        </w:rPr>
        <w:t>середи,</w:t>
      </w:r>
      <w:r>
        <w:t xml:space="preserve"> </w:t>
      </w:r>
      <w:r>
        <w:rPr>
          <w:b/>
        </w:rPr>
        <w:t>5 жовтня</w:t>
      </w:r>
      <w:r w:rsidR="0000708C">
        <w:rPr>
          <w:b/>
          <w:color w:val="000000"/>
        </w:rPr>
        <w:t>, 2022, 12</w:t>
      </w:r>
      <w:r>
        <w:rPr>
          <w:b/>
          <w:color w:val="000000"/>
        </w:rPr>
        <w:t>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1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D024EA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line="240" w:lineRule="auto"/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4EA" w:rsidRDefault="00CB2C8F">
            <w:pPr>
              <w:spacing w:line="240" w:lineRule="auto"/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D024EA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line="240" w:lineRule="auto"/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24EA" w:rsidRDefault="00CB2C8F">
            <w:pPr>
              <w:spacing w:line="240" w:lineRule="auto"/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D024EA" w:rsidRDefault="00D024E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jc w:val="both"/>
      </w:pPr>
    </w:p>
    <w:p w:rsidR="00D024EA" w:rsidRDefault="00CB2C8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jc w:val="both"/>
      </w:pPr>
      <w:r>
        <w:t>Зверніть увагу на наступні інструкції щодо подання пропозицій електронною поштою:</w:t>
      </w:r>
    </w:p>
    <w:p w:rsidR="00D024EA" w:rsidRDefault="00CB2C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>RFQ Nº UNFPA/UKR/RFQ/22/3</w:t>
      </w:r>
      <w:r>
        <w:rPr>
          <w:b/>
        </w:rPr>
        <w:t>8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D024EA" w:rsidRDefault="00CB2C8F">
      <w:pPr>
        <w:numPr>
          <w:ilvl w:val="0"/>
          <w:numId w:val="8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lastRenderedPageBreak/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D024EA" w:rsidRDefault="00D024EA">
      <w:pPr>
        <w:spacing w:line="240" w:lineRule="auto"/>
        <w:jc w:val="both"/>
        <w:rPr>
          <w:b/>
        </w:rPr>
      </w:pPr>
    </w:p>
    <w:p w:rsidR="00D024EA" w:rsidRDefault="00CB2C8F">
      <w:pPr>
        <w:spacing w:line="240" w:lineRule="auto"/>
        <w:jc w:val="both"/>
        <w:rPr>
          <w:b/>
        </w:rPr>
      </w:pPr>
      <w:r>
        <w:rPr>
          <w:b/>
        </w:rPr>
        <w:t>V. Процедура оцінки пропозицій</w:t>
      </w:r>
    </w:p>
    <w:p w:rsidR="00D024EA" w:rsidRDefault="00CB2C8F">
      <w:pPr>
        <w:spacing w:line="240" w:lineRule="auto"/>
        <w:jc w:val="both"/>
      </w:pPr>
      <w: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:rsidR="00D024EA" w:rsidRDefault="00CB2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Оцінка технічних пропозицій (максимально 100 балів)</w:t>
      </w:r>
    </w:p>
    <w:p w:rsidR="00D024EA" w:rsidRDefault="00CB2C8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jc w:val="both"/>
      </w:pPr>
      <w:r>
        <w:t>Технічні пропозиції оцінюватимуться на відповідність вимогам до послуг/ТЗ, зазначеним у Розділі I, згідно з наведеними нижче критеріями оцінки.</w:t>
      </w:r>
    </w:p>
    <w:p w:rsidR="00D024EA" w:rsidRDefault="00D024E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ff2"/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D024EA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:rsidR="00D024EA" w:rsidRDefault="00CB2C8F">
            <w:pPr>
              <w:spacing w:line="240" w:lineRule="auto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:rsidR="00D024EA" w:rsidRDefault="00CB2C8F">
            <w:pPr>
              <w:spacing w:line="240" w:lineRule="auto"/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:rsidR="00D024EA" w:rsidRDefault="00CB2C8F">
            <w:pPr>
              <w:spacing w:line="240" w:lineRule="auto"/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D024EA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4EA" w:rsidRDefault="00CB2C8F">
            <w:pPr>
              <w:widowControl w:val="0"/>
              <w:numPr>
                <w:ilvl w:val="3"/>
                <w:numId w:val="2"/>
              </w:numPr>
              <w:spacing w:after="0" w:line="240" w:lineRule="auto"/>
              <w:ind w:left="90"/>
              <w:jc w:val="both"/>
            </w:pPr>
            <w:r>
              <w:t>Відповідність Технічної пропозиції до ТЗ (відповідність таймлайну, можливість проведення зйомки у зазначених локаціях, навність необхідного персоналу тощо)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40%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  <w:tr w:rsidR="00D024EA">
        <w:trPr>
          <w:jc w:val="center"/>
        </w:trPr>
        <w:tc>
          <w:tcPr>
            <w:tcW w:w="4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EA" w:rsidRDefault="00CB2C8F">
            <w:pPr>
              <w:widowControl w:val="0"/>
              <w:spacing w:before="240" w:after="0" w:line="240" w:lineRule="auto"/>
              <w:jc w:val="both"/>
            </w:pPr>
            <w:r>
              <w:t>Специфічний досвід та експертиза, що дотичні до завдання:</w:t>
            </w:r>
          </w:p>
          <w:p w:rsidR="00D024EA" w:rsidRDefault="00CB2C8F">
            <w:pPr>
              <w:widowControl w:val="0"/>
              <w:spacing w:after="0" w:line="240" w:lineRule="auto"/>
              <w:ind w:left="760" w:hanging="360"/>
              <w:jc w:val="both"/>
            </w:pPr>
            <w:r>
              <w:t>•       Історія організації, загальна репутація, компетенція та надійність</w:t>
            </w:r>
          </w:p>
          <w:p w:rsidR="00D024EA" w:rsidRDefault="00CB2C8F">
            <w:pPr>
              <w:widowControl w:val="0"/>
              <w:spacing w:after="0" w:line="240" w:lineRule="auto"/>
              <w:ind w:left="760" w:hanging="360"/>
              <w:jc w:val="both"/>
            </w:pPr>
            <w:r>
              <w:t>•       Попередні клієнти</w:t>
            </w:r>
          </w:p>
          <w:p w:rsidR="00D024EA" w:rsidRDefault="00CB2C8F">
            <w:pPr>
              <w:widowControl w:val="0"/>
              <w:spacing w:after="0" w:line="240" w:lineRule="auto"/>
              <w:ind w:left="760" w:hanging="360"/>
              <w:jc w:val="both"/>
            </w:pPr>
            <w:r>
              <w:t>•     Портфоліо (зразки трьох попередніх відеокампаній (запис інтерв’ю чи історій людей, виготовлення відео документального типу тощо)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40%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  <w:tr w:rsidR="00D024EA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4EA" w:rsidRDefault="00CB2C8F">
            <w:pPr>
              <w:widowControl w:val="0"/>
              <w:spacing w:before="240" w:after="0" w:line="240" w:lineRule="auto"/>
              <w:jc w:val="both"/>
              <w:rPr>
                <w:color w:val="000000"/>
              </w:rPr>
            </w:pPr>
            <w:r>
              <w:t>Якість підготовки пропозиції: працюючі посилання, орфографія, зручна форма подачі інформації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  <w:tr w:rsidR="00D024EA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24EA" w:rsidRDefault="00CB2C8F">
            <w:pPr>
              <w:widowControl w:val="0"/>
              <w:spacing w:before="240" w:after="0" w:line="240" w:lineRule="auto"/>
              <w:rPr>
                <w:color w:val="000000"/>
              </w:rPr>
            </w:pPr>
            <w:r>
              <w:t>Підтверджений досвід роботи із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  <w:tr w:rsidR="00D024EA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spacing w:line="240" w:lineRule="auto"/>
              <w:jc w:val="center"/>
              <w:rPr>
                <w:highlight w:val="yellow"/>
              </w:rPr>
            </w:pPr>
          </w:p>
        </w:tc>
      </w:tr>
    </w:tbl>
    <w:p w:rsidR="00D024EA" w:rsidRDefault="00D024EA">
      <w:pPr>
        <w:spacing w:line="240" w:lineRule="auto"/>
      </w:pPr>
    </w:p>
    <w:p w:rsidR="00D024EA" w:rsidRDefault="00D024EA">
      <w:pPr>
        <w:spacing w:line="240" w:lineRule="auto"/>
      </w:pPr>
    </w:p>
    <w:p w:rsidR="00D024EA" w:rsidRDefault="00D024EA">
      <w:pPr>
        <w:spacing w:line="240" w:lineRule="auto"/>
      </w:pPr>
    </w:p>
    <w:p w:rsidR="00D024EA" w:rsidRDefault="00CB2C8F">
      <w:pPr>
        <w:spacing w:line="240" w:lineRule="auto"/>
      </w:pPr>
      <w:r>
        <w:t>Наступна шкала оцінювання буде використана для забезпечення об'єктивної оцінки:</w:t>
      </w:r>
    </w:p>
    <w:tbl>
      <w:tblPr>
        <w:tblStyle w:val="aff3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D024EA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rPr>
                <w:color w:val="F2F2F2"/>
              </w:rPr>
            </w:pPr>
            <w:r>
              <w:rPr>
                <w:color w:val="F2F2F2"/>
              </w:rPr>
              <w:lastRenderedPageBreak/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  <w:rPr>
                <w:color w:val="F2F2F2"/>
              </w:rPr>
            </w:pPr>
            <w:r>
              <w:rPr>
                <w:color w:val="F2F2F2"/>
              </w:rPr>
              <w:t>Бали зі 100</w:t>
            </w:r>
          </w:p>
        </w:tc>
      </w:tr>
      <w:tr w:rsidR="00D024EA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</w:pPr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90 – 100</w:t>
            </w:r>
          </w:p>
        </w:tc>
      </w:tr>
      <w:tr w:rsidR="00D024EA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</w:pPr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 xml:space="preserve">80 – 89 </w:t>
            </w:r>
          </w:p>
        </w:tc>
      </w:tr>
      <w:tr w:rsidR="00D024EA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</w:pPr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70 – 79</w:t>
            </w:r>
          </w:p>
        </w:tc>
      </w:tr>
      <w:tr w:rsidR="00D024EA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</w:pPr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4EA" w:rsidRDefault="00CB2C8F">
            <w:pPr>
              <w:spacing w:line="240" w:lineRule="auto"/>
              <w:jc w:val="center"/>
            </w:pPr>
            <w:r>
              <w:t>до 70</w:t>
            </w:r>
          </w:p>
        </w:tc>
      </w:tr>
    </w:tbl>
    <w:p w:rsidR="00D024EA" w:rsidRDefault="00D024EA">
      <w:pPr>
        <w:spacing w:after="0" w:line="240" w:lineRule="auto"/>
        <w:jc w:val="both"/>
        <w:rPr>
          <w:b/>
        </w:rPr>
      </w:pPr>
    </w:p>
    <w:p w:rsidR="00D024EA" w:rsidRDefault="00CB2C8F">
      <w:pPr>
        <w:spacing w:after="0" w:line="240" w:lineRule="auto"/>
        <w:jc w:val="both"/>
        <w:rPr>
          <w:b/>
          <w:color w:val="000000"/>
        </w:rPr>
      </w:pPr>
      <w:r>
        <w:rPr>
          <w:b/>
        </w:rPr>
        <w:t xml:space="preserve">Лише ті технічні пропозиції, що набрали 60 та більше балів, будуть відібрані для розгляду відповідної фінансової пропозиції. </w:t>
      </w:r>
    </w:p>
    <w:p w:rsidR="00D024EA" w:rsidRDefault="00D024E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D024EA" w:rsidRDefault="00D024E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Style w:val="aff4"/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D024EA">
        <w:trPr>
          <w:trHeight w:val="300"/>
          <w:jc w:val="center"/>
        </w:trPr>
        <w:tc>
          <w:tcPr>
            <w:tcW w:w="2123" w:type="dxa"/>
            <w:vMerge w:val="restart"/>
            <w:vAlign w:val="center"/>
          </w:tcPr>
          <w:p w:rsidR="00D024EA" w:rsidRDefault="00CB2C8F">
            <w:pPr>
              <w:tabs>
                <w:tab w:val="left" w:pos="-1080"/>
              </w:tabs>
              <w:spacing w:line="240" w:lineRule="auto"/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:rsidR="00D024EA" w:rsidRDefault="00CB2C8F">
            <w:pPr>
              <w:tabs>
                <w:tab w:val="left" w:pos="-1080"/>
              </w:tabs>
              <w:spacing w:line="240" w:lineRule="auto"/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:rsidR="00D024EA" w:rsidRDefault="00CB2C8F">
            <w:pPr>
              <w:tabs>
                <w:tab w:val="left" w:pos="-1080"/>
              </w:tabs>
              <w:spacing w:line="240" w:lineRule="auto"/>
              <w:jc w:val="both"/>
            </w:pPr>
            <w:r>
              <w:t>X 100 (Максимальна кількість балів)</w:t>
            </w:r>
          </w:p>
        </w:tc>
      </w:tr>
      <w:tr w:rsidR="00D024EA">
        <w:trPr>
          <w:trHeight w:val="160"/>
          <w:jc w:val="center"/>
        </w:trPr>
        <w:tc>
          <w:tcPr>
            <w:tcW w:w="2123" w:type="dxa"/>
            <w:vMerge/>
            <w:vAlign w:val="center"/>
          </w:tcPr>
          <w:p w:rsidR="00D024EA" w:rsidRDefault="00D0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25" w:type="dxa"/>
          </w:tcPr>
          <w:p w:rsidR="00D024EA" w:rsidRDefault="00CB2C8F">
            <w:pPr>
              <w:tabs>
                <w:tab w:val="left" w:pos="-1080"/>
              </w:tabs>
              <w:spacing w:line="240" w:lineRule="auto"/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:rsidR="00D024EA" w:rsidRDefault="00D0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D024EA" w:rsidRDefault="00CB2C8F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Style w:val="aff5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D024EA">
        <w:trPr>
          <w:trHeight w:val="540"/>
          <w:jc w:val="center"/>
        </w:trPr>
        <w:tc>
          <w:tcPr>
            <w:tcW w:w="6523" w:type="dxa"/>
            <w:vAlign w:val="center"/>
          </w:tcPr>
          <w:p w:rsidR="00D024EA" w:rsidRDefault="00CB2C8F">
            <w:pPr>
              <w:tabs>
                <w:tab w:val="left" w:pos="-1080"/>
              </w:tabs>
              <w:spacing w:line="240" w:lineRule="auto"/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D024EA" w:rsidRDefault="00D024E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jc w:val="both"/>
      </w:pPr>
    </w:p>
    <w:p w:rsidR="00D024EA" w:rsidRDefault="00D024EA">
      <w:pPr>
        <w:spacing w:after="0" w:line="240" w:lineRule="auto"/>
        <w:jc w:val="both"/>
        <w:rPr>
          <w:b/>
        </w:rPr>
      </w:pP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Договір на термін до 31 </w:t>
      </w:r>
      <w:r>
        <w:rPr>
          <w:highlight w:val="white"/>
        </w:rPr>
        <w:t>грудня</w:t>
      </w:r>
      <w:r>
        <w:rPr>
          <w:color w:val="000000"/>
          <w:highlight w:val="white"/>
        </w:rPr>
        <w:t xml:space="preserve"> 2022 року між UNFPA та постачальником буде укладено з тим претендентом, чия пропозиція отримає найвищий загальний бал.</w:t>
      </w:r>
    </w:p>
    <w:p w:rsidR="00D024EA" w:rsidRDefault="00D024EA">
      <w:pPr>
        <w:spacing w:after="0" w:line="240" w:lineRule="auto"/>
        <w:jc w:val="both"/>
      </w:pP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:rsidR="00D024EA" w:rsidRDefault="00CB2C8F">
      <w:pPr>
        <w:tabs>
          <w:tab w:val="left" w:pos="-180"/>
          <w:tab w:val="left" w:pos="-90"/>
        </w:tabs>
        <w:spacing w:line="240" w:lineRule="auto"/>
        <w:jc w:val="both"/>
      </w:pPr>
      <w:bookmarkStart w:id="0" w:name="_heading=h.gjdgxs" w:colFirst="0" w:colLast="0"/>
      <w:bookmarkEnd w:id="0"/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UNFPA, Фонд ООН у галузі народонаселення в Україні повідомляє про здійснення цих платежів (веб: </w:t>
      </w:r>
      <w:hyperlink r:id="rId13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46486E" w:rsidRDefault="0046486E">
      <w:pPr>
        <w:spacing w:after="0" w:line="240" w:lineRule="auto"/>
        <w:jc w:val="both"/>
        <w:rPr>
          <w:b/>
        </w:rPr>
      </w:pP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IX. </w:t>
      </w:r>
      <w:hyperlink r:id="rId14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D024EA" w:rsidRDefault="00CB2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5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D024EA" w:rsidRDefault="00CB2C8F">
      <w:pPr>
        <w:spacing w:line="240" w:lineRule="auto"/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D024EA" w:rsidRDefault="00CB2C8F">
      <w:pPr>
        <w:spacing w:line="240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6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D024EA" w:rsidRDefault="00D024EA">
      <w:pPr>
        <w:spacing w:line="240" w:lineRule="auto"/>
        <w:jc w:val="both"/>
        <w:rPr>
          <w:color w:val="0563C1"/>
          <w:u w:val="single"/>
        </w:rPr>
      </w:pP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:rsidR="00D024EA" w:rsidRDefault="00CB2C8F">
      <w:pPr>
        <w:spacing w:line="240" w:lineRule="auto"/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7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:rsidR="00D024EA" w:rsidRDefault="00CB2C8F">
      <w:pPr>
        <w:tabs>
          <w:tab w:val="left" w:pos="851"/>
        </w:tabs>
        <w:spacing w:line="240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8">
        <w:r>
          <w:t>kompaniiets@unfpa.org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9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D024EA" w:rsidRDefault="00CB2C8F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D024EA" w:rsidRDefault="00CB2C8F">
      <w:pPr>
        <w:spacing w:line="240" w:lineRule="auto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D024EA" w:rsidRDefault="00CB2C8F">
      <w:pPr>
        <w:spacing w:line="240" w:lineRule="auto"/>
        <w:rPr>
          <w:b/>
          <w:smallCaps/>
        </w:rPr>
      </w:pPr>
      <w:r>
        <w:br w:type="page"/>
      </w:r>
    </w:p>
    <w:p w:rsidR="00D024EA" w:rsidRDefault="00D024EA">
      <w:pPr>
        <w:spacing w:line="240" w:lineRule="auto"/>
        <w:rPr>
          <w:b/>
          <w:smallCaps/>
        </w:rPr>
      </w:pPr>
    </w:p>
    <w:p w:rsidR="00D024EA" w:rsidRDefault="00CB2C8F">
      <w:r>
        <w:rPr>
          <w:b/>
          <w:smallCaps/>
        </w:rPr>
        <w:t>БЛАНК ЦІНОВОЇ ПРОПОЗИЦІЇ</w:t>
      </w:r>
    </w:p>
    <w:tbl>
      <w:tblPr>
        <w:tblStyle w:val="aff6"/>
        <w:tblW w:w="10475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0"/>
        <w:gridCol w:w="3400"/>
        <w:gridCol w:w="1520"/>
        <w:gridCol w:w="1220"/>
        <w:gridCol w:w="180"/>
        <w:gridCol w:w="980"/>
        <w:gridCol w:w="2490"/>
        <w:gridCol w:w="105"/>
      </w:tblGrid>
      <w:tr w:rsidR="00D024EA">
        <w:trPr>
          <w:jc w:val="center"/>
        </w:trPr>
        <w:tc>
          <w:tcPr>
            <w:tcW w:w="540" w:type="dxa"/>
          </w:tcPr>
          <w:p w:rsidR="00D024EA" w:rsidRDefault="00D024EA">
            <w:pPr>
              <w:spacing w:after="0" w:line="240" w:lineRule="auto"/>
              <w:rPr>
                <w:b/>
              </w:rPr>
            </w:pPr>
          </w:p>
        </w:tc>
        <w:tc>
          <w:tcPr>
            <w:tcW w:w="6360" w:type="dxa"/>
            <w:gridSpan w:val="5"/>
          </w:tcPr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575" w:type="dxa"/>
            <w:gridSpan w:val="3"/>
            <w:vAlign w:val="center"/>
          </w:tcPr>
          <w:p w:rsidR="00D024EA" w:rsidRDefault="00D024EA">
            <w:pPr>
              <w:spacing w:after="0" w:line="240" w:lineRule="auto"/>
              <w:jc w:val="center"/>
            </w:pPr>
          </w:p>
        </w:tc>
      </w:tr>
      <w:tr w:rsidR="00D024EA">
        <w:trPr>
          <w:jc w:val="center"/>
        </w:trPr>
        <w:tc>
          <w:tcPr>
            <w:tcW w:w="540" w:type="dxa"/>
          </w:tcPr>
          <w:p w:rsidR="00D024EA" w:rsidRDefault="00D024EA">
            <w:pPr>
              <w:spacing w:after="0" w:line="240" w:lineRule="auto"/>
              <w:rPr>
                <w:b/>
              </w:rPr>
            </w:pPr>
          </w:p>
        </w:tc>
        <w:tc>
          <w:tcPr>
            <w:tcW w:w="6360" w:type="dxa"/>
            <w:gridSpan w:val="5"/>
          </w:tcPr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575" w:type="dxa"/>
            <w:gridSpan w:val="3"/>
            <w:vAlign w:val="center"/>
          </w:tcPr>
          <w:p w:rsidR="00D024EA" w:rsidRDefault="00CB2C8F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D024EA">
        <w:trPr>
          <w:jc w:val="center"/>
        </w:trPr>
        <w:tc>
          <w:tcPr>
            <w:tcW w:w="540" w:type="dxa"/>
          </w:tcPr>
          <w:p w:rsidR="00D024EA" w:rsidRDefault="00D024EA">
            <w:pPr>
              <w:spacing w:after="0" w:line="240" w:lineRule="auto"/>
              <w:rPr>
                <w:b/>
              </w:rPr>
            </w:pPr>
          </w:p>
        </w:tc>
        <w:tc>
          <w:tcPr>
            <w:tcW w:w="6360" w:type="dxa"/>
            <w:gridSpan w:val="5"/>
          </w:tcPr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575" w:type="dxa"/>
            <w:gridSpan w:val="3"/>
            <w:vAlign w:val="center"/>
          </w:tcPr>
          <w:p w:rsidR="00D024EA" w:rsidRDefault="00CB2C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UNFPA/UKR/RFQ/22/38</w:t>
            </w:r>
          </w:p>
        </w:tc>
      </w:tr>
      <w:tr w:rsidR="00D024EA">
        <w:trPr>
          <w:jc w:val="center"/>
        </w:trPr>
        <w:tc>
          <w:tcPr>
            <w:tcW w:w="540" w:type="dxa"/>
          </w:tcPr>
          <w:p w:rsidR="00D024EA" w:rsidRDefault="00D024EA">
            <w:pPr>
              <w:spacing w:after="0" w:line="240" w:lineRule="auto"/>
              <w:rPr>
                <w:b/>
              </w:rPr>
            </w:pPr>
          </w:p>
        </w:tc>
        <w:tc>
          <w:tcPr>
            <w:tcW w:w="6360" w:type="dxa"/>
            <w:gridSpan w:val="5"/>
          </w:tcPr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575" w:type="dxa"/>
            <w:gridSpan w:val="3"/>
            <w:vAlign w:val="center"/>
          </w:tcPr>
          <w:p w:rsidR="00D024EA" w:rsidRDefault="00CB2C8F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D024EA">
        <w:trPr>
          <w:jc w:val="center"/>
        </w:trPr>
        <w:tc>
          <w:tcPr>
            <w:tcW w:w="540" w:type="dxa"/>
            <w:tcBorders>
              <w:bottom w:val="single" w:sz="4" w:space="0" w:color="F2F2F2"/>
            </w:tcBorders>
          </w:tcPr>
          <w:p w:rsidR="00D024EA" w:rsidRDefault="00D024EA">
            <w:pPr>
              <w:spacing w:after="0" w:line="240" w:lineRule="auto"/>
              <w:rPr>
                <w:b/>
              </w:rPr>
            </w:pPr>
          </w:p>
        </w:tc>
        <w:tc>
          <w:tcPr>
            <w:tcW w:w="6360" w:type="dxa"/>
            <w:gridSpan w:val="5"/>
            <w:tcBorders>
              <w:bottom w:val="single" w:sz="4" w:space="0" w:color="F2F2F2"/>
            </w:tcBorders>
          </w:tcPr>
          <w:p w:rsidR="00D024EA" w:rsidRDefault="00CB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D024EA" w:rsidRDefault="00CB2C8F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:rsidR="00D024EA" w:rsidRDefault="00CB2C8F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575" w:type="dxa"/>
            <w:gridSpan w:val="3"/>
            <w:tcBorders>
              <w:bottom w:val="single" w:sz="4" w:space="0" w:color="F2F2F2"/>
            </w:tcBorders>
            <w:vAlign w:val="center"/>
          </w:tcPr>
          <w:p w:rsidR="00D024EA" w:rsidRDefault="00D024EA">
            <w:pPr>
              <w:spacing w:after="0" w:line="240" w:lineRule="auto"/>
              <w:ind w:right="493"/>
              <w:jc w:val="center"/>
            </w:pP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Pr="00E81D6D" w:rsidRDefault="00CB2C8F">
            <w:pPr>
              <w:jc w:val="center"/>
              <w:rPr>
                <w:color w:val="FFFFFF"/>
              </w:rPr>
            </w:pPr>
            <w:r w:rsidRPr="00E81D6D">
              <w:rPr>
                <w:color w:val="FFFFFF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Pr="00E81D6D" w:rsidRDefault="00CB2C8F">
            <w:pPr>
              <w:jc w:val="center"/>
              <w:rPr>
                <w:color w:val="FFFFFF"/>
              </w:rPr>
            </w:pPr>
            <w:r w:rsidRPr="00E81D6D">
              <w:rPr>
                <w:color w:val="FFFFFF"/>
              </w:rPr>
              <w:t>Опис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Pr="00E81D6D" w:rsidRDefault="00CB2C8F">
            <w:pPr>
              <w:jc w:val="center"/>
              <w:rPr>
                <w:color w:val="FFFFFF"/>
              </w:rPr>
            </w:pPr>
            <w:r w:rsidRPr="00E81D6D">
              <w:rPr>
                <w:color w:val="FFFFFF"/>
              </w:rPr>
              <w:t>Кількість співробітників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Pr="00E81D6D" w:rsidRDefault="00CB2C8F">
            <w:pPr>
              <w:jc w:val="center"/>
              <w:rPr>
                <w:color w:val="FFFFFF"/>
              </w:rPr>
            </w:pPr>
            <w:r w:rsidRPr="00E81D6D">
              <w:rPr>
                <w:color w:val="FFFFFF"/>
              </w:rPr>
              <w:t>Погодинна оплата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Pr="00E81D6D" w:rsidRDefault="00CB2C8F">
            <w:pPr>
              <w:jc w:val="center"/>
              <w:rPr>
                <w:color w:val="FFFFFF"/>
              </w:rPr>
            </w:pPr>
            <w:r w:rsidRPr="00E81D6D">
              <w:rPr>
                <w:color w:val="FFFFFF"/>
              </w:rPr>
              <w:t>Кількість годин роботи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D024EA" w:rsidRPr="00E81D6D" w:rsidRDefault="00CB2C8F">
            <w:pPr>
              <w:jc w:val="center"/>
              <w:rPr>
                <w:color w:val="FFFFFF"/>
              </w:rPr>
            </w:pPr>
            <w:r w:rsidRPr="00E81D6D">
              <w:rPr>
                <w:color w:val="FFFFFF"/>
              </w:rPr>
              <w:t>Загалом</w:t>
            </w: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/>
            </w:pPr>
            <w:r>
              <w:t xml:space="preserve">Гонорари працівникам </w:t>
            </w: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right"/>
            </w:pP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/>
              <w:jc w:val="both"/>
            </w:pPr>
            <w:r>
              <w:t>Інші витрати</w:t>
            </w: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</w:tr>
      <w:tr w:rsidR="00D024EA">
        <w:trPr>
          <w:gridAfter w:val="1"/>
          <w:wAfter w:w="105" w:type="dxa"/>
          <w:jc w:val="center"/>
        </w:trPr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both"/>
            </w:pPr>
          </w:p>
        </w:tc>
      </w:tr>
      <w:tr w:rsidR="00D024EA">
        <w:trPr>
          <w:gridAfter w:val="1"/>
          <w:wAfter w:w="105" w:type="dxa"/>
          <w:trHeight w:val="192"/>
          <w:jc w:val="center"/>
        </w:trPr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right"/>
            </w:pPr>
          </w:p>
        </w:tc>
      </w:tr>
      <w:tr w:rsidR="00D024EA">
        <w:trPr>
          <w:gridAfter w:val="1"/>
          <w:wAfter w:w="105" w:type="dxa"/>
          <w:trHeight w:val="581"/>
          <w:jc w:val="center"/>
        </w:trPr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CB2C8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:rsidR="00D024EA" w:rsidRDefault="00CB2C8F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24EA" w:rsidRDefault="00D024EA">
            <w:pPr>
              <w:jc w:val="right"/>
            </w:pPr>
          </w:p>
        </w:tc>
      </w:tr>
    </w:tbl>
    <w:p w:rsidR="00D024EA" w:rsidRDefault="00CB2C8F">
      <w:pPr>
        <w:tabs>
          <w:tab w:val="left" w:pos="-9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-285749</wp:posOffset>
                </wp:positionH>
                <wp:positionV relativeFrom="paragraph">
                  <wp:posOffset>47390</wp:posOffset>
                </wp:positionV>
                <wp:extent cx="6585903" cy="7048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3432338"/>
                          <a:ext cx="6029325" cy="695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24EA" w:rsidRDefault="00CB2C8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47390</wp:posOffset>
                </wp:positionV>
                <wp:extent cx="6585903" cy="7048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5903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24EA" w:rsidRDefault="00D024EA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D024EA" w:rsidRDefault="00D024EA">
      <w:pPr>
        <w:spacing w:after="0" w:line="240" w:lineRule="auto"/>
        <w:jc w:val="both"/>
      </w:pPr>
    </w:p>
    <w:p w:rsidR="00D024EA" w:rsidRDefault="00D024EA">
      <w:pPr>
        <w:spacing w:after="0" w:line="240" w:lineRule="auto"/>
        <w:jc w:val="both"/>
      </w:pPr>
    </w:p>
    <w:p w:rsidR="00D024EA" w:rsidRDefault="00CB2C8F">
      <w:pPr>
        <w:spacing w:after="0"/>
        <w:ind w:right="555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Пропозицій RFQ Nº UNFPA/UKR/RFQ/22/38 [Організація та проведення фото та відеозйомок]</w:t>
      </w:r>
      <w: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Style w:val="aff7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D024EA">
        <w:tc>
          <w:tcPr>
            <w:tcW w:w="4623" w:type="dxa"/>
            <w:shd w:val="clear" w:color="auto" w:fill="auto"/>
            <w:vAlign w:val="center"/>
          </w:tcPr>
          <w:p w:rsidR="00D024EA" w:rsidRDefault="00D024E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D024EA" w:rsidRDefault="00D024E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D024EA" w:rsidRDefault="00CB2C8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D024EA" w:rsidRDefault="00D024E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D024EA">
        <w:tc>
          <w:tcPr>
            <w:tcW w:w="4623" w:type="dxa"/>
            <w:shd w:val="clear" w:color="auto" w:fill="auto"/>
            <w:vAlign w:val="center"/>
          </w:tcPr>
          <w:p w:rsidR="00D024EA" w:rsidRDefault="00CB2C8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lastRenderedPageBreak/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D024EA" w:rsidRDefault="00CB2C8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D024EA" w:rsidRDefault="00D024EA">
      <w:pPr>
        <w:spacing w:line="240" w:lineRule="auto"/>
        <w:rPr>
          <w:b/>
          <w:smallCaps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C63AC8" w:rsidRDefault="00C63AC8">
      <w:pPr>
        <w:spacing w:line="240" w:lineRule="auto"/>
        <w:rPr>
          <w:b/>
        </w:rPr>
      </w:pPr>
    </w:p>
    <w:p w:rsidR="00F41F31" w:rsidRDefault="00C63AC8" w:rsidP="00C63AC8">
      <w:pPr>
        <w:spacing w:line="240" w:lineRule="auto"/>
        <w:rPr>
          <w:b/>
        </w:rPr>
      </w:pPr>
      <w:r>
        <w:rPr>
          <w:b/>
        </w:rPr>
        <w:t>Додаток I</w:t>
      </w:r>
      <w:bookmarkStart w:id="1" w:name="_GoBack"/>
      <w:bookmarkEnd w:id="1"/>
    </w:p>
    <w:p w:rsidR="00F41F31" w:rsidRDefault="00F41F31">
      <w:pPr>
        <w:spacing w:line="240" w:lineRule="auto"/>
        <w:jc w:val="center"/>
        <w:rPr>
          <w:b/>
        </w:rPr>
      </w:pPr>
    </w:p>
    <w:p w:rsidR="00D024EA" w:rsidRDefault="00CB2C8F">
      <w:pPr>
        <w:spacing w:line="240" w:lineRule="auto"/>
        <w:jc w:val="center"/>
        <w:rPr>
          <w:b/>
        </w:rPr>
      </w:pPr>
      <w:r>
        <w:rPr>
          <w:b/>
        </w:rPr>
        <w:t>Загальні умови договору:</w:t>
      </w:r>
    </w:p>
    <w:p w:rsidR="00D024EA" w:rsidRDefault="00CB2C8F">
      <w:pPr>
        <w:spacing w:line="240" w:lineRule="auto"/>
        <w:jc w:val="center"/>
        <w:rPr>
          <w:b/>
        </w:rPr>
      </w:pPr>
      <w:r>
        <w:rPr>
          <w:b/>
        </w:rPr>
        <w:t>De Minimis Contracts</w:t>
      </w:r>
    </w:p>
    <w:p w:rsidR="00D024EA" w:rsidRDefault="00D024EA">
      <w:pPr>
        <w:spacing w:line="240" w:lineRule="auto"/>
      </w:pPr>
    </w:p>
    <w:p w:rsidR="00D024EA" w:rsidRDefault="00D024EA">
      <w:pPr>
        <w:tabs>
          <w:tab w:val="left" w:pos="7020"/>
        </w:tabs>
        <w:spacing w:line="240" w:lineRule="auto"/>
      </w:pPr>
    </w:p>
    <w:p w:rsidR="00D024EA" w:rsidRDefault="00CB2C8F">
      <w:pPr>
        <w:tabs>
          <w:tab w:val="left" w:pos="7020"/>
        </w:tabs>
        <w:spacing w:line="240" w:lineRule="auto"/>
        <w:jc w:val="both"/>
      </w:pPr>
      <w:r>
        <w:t xml:space="preserve">Цей запит на подання пропозицій підпадає під дію Загальних умов договору Фонду ООН у галузі народонаселення: De Minimis Contracts, які можна знайти тут: </w:t>
      </w:r>
    </w:p>
    <w:p w:rsidR="00D024EA" w:rsidRDefault="00CB2C8F">
      <w:pPr>
        <w:tabs>
          <w:tab w:val="left" w:pos="7020"/>
        </w:tabs>
        <w:spacing w:line="240" w:lineRule="auto"/>
        <w:jc w:val="center"/>
      </w:pPr>
      <w:r>
        <w:rPr>
          <w:color w:val="0563C1"/>
          <w:u w:val="single"/>
        </w:rPr>
        <w:t>https://www.unfpa.org/resources/unfpa-general-conditions-provision-services</w:t>
      </w:r>
    </w:p>
    <w:p w:rsidR="00D024EA" w:rsidRDefault="00D024EA">
      <w:pPr>
        <w:spacing w:line="240" w:lineRule="auto"/>
      </w:pPr>
    </w:p>
    <w:sectPr w:rsidR="00D024EA">
      <w:headerReference w:type="default" r:id="rId21"/>
      <w:footerReference w:type="default" r:id="rId22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AC" w:rsidRDefault="00B637AC">
      <w:pPr>
        <w:spacing w:after="0" w:line="240" w:lineRule="auto"/>
      </w:pPr>
      <w:r>
        <w:separator/>
      </w:r>
    </w:p>
  </w:endnote>
  <w:endnote w:type="continuationSeparator" w:id="0">
    <w:p w:rsidR="00B637AC" w:rsidRDefault="00B6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EA" w:rsidRDefault="00CB2C8F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D024EA" w:rsidRDefault="00D024E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D024EA" w:rsidRDefault="00D024E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AC" w:rsidRDefault="00B637AC">
      <w:pPr>
        <w:spacing w:after="0" w:line="240" w:lineRule="auto"/>
      </w:pPr>
      <w:r>
        <w:separator/>
      </w:r>
    </w:p>
  </w:footnote>
  <w:footnote w:type="continuationSeparator" w:id="0">
    <w:p w:rsidR="00B637AC" w:rsidRDefault="00B6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EA" w:rsidRDefault="00CB2C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24EA" w:rsidRDefault="00CB2C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D024EA" w:rsidRDefault="00CB2C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D024EA" w:rsidRDefault="00CB2C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D024EA" w:rsidRDefault="00D024E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C97"/>
    <w:multiLevelType w:val="multilevel"/>
    <w:tmpl w:val="827666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5265D2"/>
    <w:multiLevelType w:val="multilevel"/>
    <w:tmpl w:val="097415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39F9"/>
    <w:multiLevelType w:val="multilevel"/>
    <w:tmpl w:val="69AA2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C66FB"/>
    <w:multiLevelType w:val="multilevel"/>
    <w:tmpl w:val="F3F0E6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A64B60"/>
    <w:multiLevelType w:val="multilevel"/>
    <w:tmpl w:val="B260A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62257E"/>
    <w:multiLevelType w:val="multilevel"/>
    <w:tmpl w:val="0E74C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EF7D52"/>
    <w:multiLevelType w:val="multilevel"/>
    <w:tmpl w:val="2FF898D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71A269C"/>
    <w:multiLevelType w:val="multilevel"/>
    <w:tmpl w:val="DD941CB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323DC4"/>
    <w:multiLevelType w:val="multilevel"/>
    <w:tmpl w:val="9294B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004C86"/>
    <w:multiLevelType w:val="multilevel"/>
    <w:tmpl w:val="012A0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A"/>
    <w:rsid w:val="0000708C"/>
    <w:rsid w:val="0046486E"/>
    <w:rsid w:val="004F3C2F"/>
    <w:rsid w:val="00B637AC"/>
    <w:rsid w:val="00C63AC8"/>
    <w:rsid w:val="00CB2C8F"/>
    <w:rsid w:val="00D024EA"/>
    <w:rsid w:val="00E81D6D"/>
    <w:rsid w:val="00F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DEF4D-BB74-4A23-823C-42DF3A1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fpa.org/en/campaigns" TargetMode="External"/><Relationship Id="rId13" Type="http://schemas.openxmlformats.org/officeDocument/2006/relationships/hyperlink" Target="http://www.treasury.un.org" TargetMode="External"/><Relationship Id="rId18" Type="http://schemas.openxmlformats.org/officeDocument/2006/relationships/hyperlink" Target="mailto:kompaniiets@unfpa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2H3yVUK0LsU" TargetMode="External"/><Relationship Id="rId17" Type="http://schemas.openxmlformats.org/officeDocument/2006/relationships/hyperlink" Target="http://www.unfpa.org/about-procur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NoS9Gs1Li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resources/fraud-policy-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5JOtmw_8VVE" TargetMode="External"/><Relationship Id="rId19" Type="http://schemas.openxmlformats.org/officeDocument/2006/relationships/hyperlink" Target="mailto:procurement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media.unfpa.org/Share/fpx7t3t01lxj676ghvs83b7kjp45g173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QUlA0pGq4nbtPEwc3colovNTg==">AMUW2mXIYQ2t2wt5cM2mZad1drrd893vJQtWrOndI8WJlmy2SH13i67m/JUvDqh0S8y3Agu9IZrqO0oNBXU2bGlHIg2VLW+icl4pBHKJV80dIHtB2VxGRplqO9m90l6TbXDk4ACbW56X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3290</Words>
  <Characters>18759</Characters>
  <Application>Microsoft Office Word</Application>
  <DocSecurity>0</DocSecurity>
  <Lines>156</Lines>
  <Paragraphs>44</Paragraphs>
  <ScaleCrop>false</ScaleCrop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IT</cp:lastModifiedBy>
  <cp:revision>21</cp:revision>
  <dcterms:created xsi:type="dcterms:W3CDTF">2022-09-13T14:53:00Z</dcterms:created>
  <dcterms:modified xsi:type="dcterms:W3CDTF">2022-09-29T14:47:00Z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24a61f1760abf5f035824cd78eec28d30cbe6f746a85d8cecf60fe2124ef57cf</vt:lpwstr>
  </property>
</Properties>
</file>