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11B1F" w14:textId="77777777" w:rsidR="007F333A" w:rsidRPr="00063607" w:rsidRDefault="007F333A">
      <w:pPr>
        <w:tabs>
          <w:tab w:val="left" w:pos="5400"/>
        </w:tabs>
        <w:jc w:val="right"/>
        <w:rPr>
          <w:rFonts w:asciiTheme="minorHAnsi" w:hAnsiTheme="minorHAnsi" w:cstheme="minorHAnsi"/>
        </w:rPr>
      </w:pPr>
    </w:p>
    <w:p w14:paraId="44CA6900" w14:textId="07131160" w:rsidR="007F333A" w:rsidRPr="00063607" w:rsidRDefault="00A27827">
      <w:pPr>
        <w:tabs>
          <w:tab w:val="left" w:pos="5400"/>
        </w:tabs>
        <w:jc w:val="right"/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</w:rPr>
        <w:t xml:space="preserve">Дата: </w:t>
      </w:r>
      <w:r w:rsidR="00BD4E52">
        <w:rPr>
          <w:rFonts w:asciiTheme="minorHAnsi" w:hAnsiTheme="minorHAnsi" w:cstheme="minorHAnsi"/>
          <w:lang w:val="en-US"/>
        </w:rPr>
        <w:t>30</w:t>
      </w:r>
      <w:r w:rsidRPr="00063607">
        <w:rPr>
          <w:rFonts w:asciiTheme="minorHAnsi" w:hAnsiTheme="minorHAnsi" w:cstheme="minorHAnsi"/>
        </w:rPr>
        <w:t xml:space="preserve"> </w:t>
      </w:r>
      <w:r w:rsidR="00D0671F" w:rsidRPr="00063607">
        <w:rPr>
          <w:rFonts w:asciiTheme="minorHAnsi" w:hAnsiTheme="minorHAnsi" w:cstheme="minorHAnsi"/>
        </w:rPr>
        <w:t>вересня</w:t>
      </w:r>
      <w:r w:rsidRPr="00063607">
        <w:rPr>
          <w:rFonts w:asciiTheme="minorHAnsi" w:hAnsiTheme="minorHAnsi" w:cstheme="minorHAnsi"/>
        </w:rPr>
        <w:t xml:space="preserve"> 202</w:t>
      </w:r>
      <w:r w:rsidR="008967E1" w:rsidRPr="00063607">
        <w:rPr>
          <w:rFonts w:asciiTheme="minorHAnsi" w:hAnsiTheme="minorHAnsi" w:cstheme="minorHAnsi"/>
        </w:rPr>
        <w:t>2</w:t>
      </w:r>
    </w:p>
    <w:p w14:paraId="55152EA3" w14:textId="77777777" w:rsidR="007F333A" w:rsidRPr="00063607" w:rsidRDefault="007F333A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 w:cstheme="minorHAnsi"/>
        </w:rPr>
      </w:pPr>
    </w:p>
    <w:p w14:paraId="032040EA" w14:textId="77777777" w:rsidR="00B85046" w:rsidRPr="00063607" w:rsidRDefault="00B85046" w:rsidP="00B850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3607">
        <w:rPr>
          <w:rFonts w:eastAsia="Times New Roman"/>
          <w:b/>
          <w:bCs/>
          <w:color w:val="000000"/>
          <w:lang w:eastAsia="en-US"/>
        </w:rPr>
        <w:t>Затверджено:</w:t>
      </w:r>
    </w:p>
    <w:p w14:paraId="0766F6DA" w14:textId="77777777" w:rsidR="00B85046" w:rsidRPr="00063607" w:rsidRDefault="00B85046" w:rsidP="00B850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3607">
        <w:rPr>
          <w:rFonts w:eastAsia="Times New Roman"/>
          <w:b/>
          <w:bCs/>
          <w:color w:val="000000"/>
          <w:lang w:eastAsia="en-US"/>
        </w:rPr>
        <w:t>п. Хайме Надаль</w:t>
      </w:r>
    </w:p>
    <w:p w14:paraId="1418B243" w14:textId="74B27D3F" w:rsidR="00B85046" w:rsidRPr="00063607" w:rsidRDefault="00EC5E4D" w:rsidP="00B850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30D3">
        <w:rPr>
          <w:b/>
        </w:rPr>
        <w:t>Представник UNFPA, Фонду ООН у галузі народонаселення в Україні</w:t>
      </w:r>
    </w:p>
    <w:p w14:paraId="127B6D21" w14:textId="77777777" w:rsidR="00B85046" w:rsidRPr="00063607" w:rsidRDefault="00B85046" w:rsidP="00B850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4164971" w14:textId="77777777" w:rsidR="00B85046" w:rsidRPr="00063607" w:rsidRDefault="00B85046" w:rsidP="00B85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3607">
        <w:rPr>
          <w:rFonts w:eastAsia="Times New Roman"/>
          <w:b/>
          <w:bCs/>
          <w:color w:val="000000"/>
          <w:lang w:eastAsia="en-US"/>
        </w:rPr>
        <w:t>ЗАПИТ НА ПОДАННЯ ПРОПОЗИЦІЙ </w:t>
      </w:r>
    </w:p>
    <w:p w14:paraId="060C49F6" w14:textId="60C1115E" w:rsidR="00B85046" w:rsidRPr="00CC3A63" w:rsidRDefault="00B85046" w:rsidP="00B85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63607">
        <w:rPr>
          <w:rFonts w:eastAsia="Times New Roman"/>
          <w:b/>
          <w:bCs/>
          <w:color w:val="000000"/>
          <w:lang w:eastAsia="en-US"/>
        </w:rPr>
        <w:t>RFQ Nº UNFPA/UKR/RFQ/22/</w:t>
      </w:r>
      <w:r w:rsidR="009C48F4" w:rsidRPr="00FA2345">
        <w:rPr>
          <w:rFonts w:eastAsia="Times New Roman"/>
          <w:b/>
          <w:bCs/>
          <w:color w:val="000000"/>
          <w:lang w:eastAsia="en-US"/>
        </w:rPr>
        <w:t>3</w:t>
      </w:r>
      <w:r w:rsidR="00FA2345" w:rsidRPr="00CC3A63">
        <w:rPr>
          <w:rFonts w:eastAsia="Times New Roman"/>
          <w:b/>
          <w:bCs/>
          <w:color w:val="000000"/>
          <w:lang w:val="ru-RU" w:eastAsia="en-US"/>
        </w:rPr>
        <w:t>5</w:t>
      </w:r>
    </w:p>
    <w:p w14:paraId="6114B49A" w14:textId="77777777" w:rsidR="007F333A" w:rsidRPr="00063607" w:rsidRDefault="007F333A">
      <w:pPr>
        <w:rPr>
          <w:rFonts w:asciiTheme="minorHAnsi" w:hAnsiTheme="minorHAnsi" w:cstheme="minorHAnsi"/>
        </w:rPr>
      </w:pPr>
    </w:p>
    <w:p w14:paraId="726154C7" w14:textId="77777777" w:rsidR="007F333A" w:rsidRPr="00063607" w:rsidRDefault="00A27827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063607">
        <w:rPr>
          <w:rFonts w:asciiTheme="minorHAnsi" w:hAnsiTheme="minorHAnsi" w:cstheme="minorHAnsi"/>
          <w:color w:val="000000"/>
        </w:rPr>
        <w:t>Шановні пані / панове,</w:t>
      </w:r>
    </w:p>
    <w:p w14:paraId="1AFE5885" w14:textId="77777777" w:rsidR="007F333A" w:rsidRPr="00063607" w:rsidRDefault="007F333A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A96B478" w14:textId="1C83B2F8" w:rsidR="007F333A" w:rsidRPr="00063607" w:rsidRDefault="00EC5E4D">
      <w:pPr>
        <w:jc w:val="both"/>
        <w:rPr>
          <w:rFonts w:asciiTheme="minorHAnsi" w:hAnsiTheme="minorHAnsi" w:cstheme="minorHAnsi"/>
        </w:rPr>
      </w:pPr>
      <w:r w:rsidRPr="002130D3">
        <w:t>UNFPA, Фонд ООН у галузі народонаселення в Україні,</w:t>
      </w:r>
      <w:r w:rsidR="00A27827" w:rsidRPr="002130D3">
        <w:rPr>
          <w:rFonts w:asciiTheme="minorHAnsi" w:hAnsiTheme="minorHAnsi" w:cstheme="minorHAnsi"/>
        </w:rPr>
        <w:t xml:space="preserve"> запрошує</w:t>
      </w:r>
      <w:r w:rsidR="00A27827" w:rsidRPr="00063607">
        <w:rPr>
          <w:rFonts w:asciiTheme="minorHAnsi" w:hAnsiTheme="minorHAnsi" w:cstheme="minorHAnsi"/>
        </w:rPr>
        <w:t xml:space="preserve"> Вас надати цінову пропозицію на наступну послугу:</w:t>
      </w:r>
    </w:p>
    <w:p w14:paraId="72962460" w14:textId="706200F0" w:rsidR="007F333A" w:rsidRPr="002130D3" w:rsidRDefault="004C12F9">
      <w:pPr>
        <w:jc w:val="center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  <w:color w:val="000000" w:themeColor="text1"/>
        </w:rPr>
        <w:t>СТВОРЕННЯ НАСТІЛЬНОЇ</w:t>
      </w:r>
      <w:r w:rsidR="00C43E74" w:rsidRPr="00063607">
        <w:rPr>
          <w:rFonts w:asciiTheme="minorHAnsi" w:eastAsia="Arial" w:hAnsiTheme="minorHAnsi" w:cstheme="minorHAnsi"/>
          <w:b/>
        </w:rPr>
        <w:t>/</w:t>
      </w:r>
      <w:r w:rsidR="00C43E74" w:rsidRPr="002130D3">
        <w:rPr>
          <w:rFonts w:asciiTheme="minorHAnsi" w:eastAsia="Arial" w:hAnsiTheme="minorHAnsi" w:cstheme="minorHAnsi"/>
          <w:b/>
        </w:rPr>
        <w:t>НАПОЛЬНОЇ</w:t>
      </w:r>
      <w:r w:rsidR="00C43E74" w:rsidRPr="002130D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130D3">
        <w:rPr>
          <w:rFonts w:asciiTheme="minorHAnsi" w:hAnsiTheme="minorHAnsi" w:cstheme="minorHAnsi"/>
          <w:b/>
          <w:color w:val="000000" w:themeColor="text1"/>
        </w:rPr>
        <w:t>НАВЧАЛЬНОЇ ГРИ НА ТЕМУ ЗДОРОВ'Я</w:t>
      </w:r>
    </w:p>
    <w:p w14:paraId="5D091675" w14:textId="34F8D3D2" w:rsidR="000B30A6" w:rsidRPr="002130D3" w:rsidRDefault="00A27827">
      <w:pPr>
        <w:jc w:val="both"/>
      </w:pPr>
      <w:r w:rsidRPr="002130D3">
        <w:rPr>
          <w:rFonts w:asciiTheme="minorHAnsi" w:hAnsiTheme="minorHAnsi" w:cstheme="minorHAnsi"/>
        </w:rPr>
        <w:t>Цей запит відкритий для всіх юридично зареєстрованих</w:t>
      </w:r>
      <w:r w:rsidR="00D0671F" w:rsidRPr="002130D3">
        <w:rPr>
          <w:rFonts w:asciiTheme="minorHAnsi" w:hAnsiTheme="minorHAnsi" w:cstheme="minorHAnsi"/>
        </w:rPr>
        <w:t xml:space="preserve"> в Україні</w:t>
      </w:r>
      <w:r w:rsidRPr="002130D3">
        <w:rPr>
          <w:rFonts w:asciiTheme="minorHAnsi" w:hAnsiTheme="minorHAnsi" w:cstheme="minorHAnsi"/>
        </w:rPr>
        <w:t xml:space="preserve"> </w:t>
      </w:r>
      <w:r w:rsidR="00D0671F" w:rsidRPr="002130D3">
        <w:rPr>
          <w:rFonts w:asciiTheme="minorHAnsi" w:hAnsiTheme="minorHAnsi" w:cstheme="minorHAnsi"/>
        </w:rPr>
        <w:t>громадських організацій</w:t>
      </w:r>
      <w:r w:rsidRPr="002130D3">
        <w:rPr>
          <w:rFonts w:asciiTheme="minorHAnsi" w:hAnsiTheme="minorHAnsi" w:cstheme="minorHAnsi"/>
        </w:rPr>
        <w:t xml:space="preserve">, які </w:t>
      </w:r>
      <w:r w:rsidR="004735BD" w:rsidRPr="002130D3">
        <w:rPr>
          <w:rFonts w:asciiTheme="minorHAnsi" w:hAnsiTheme="minorHAnsi" w:cstheme="minorHAnsi"/>
        </w:rPr>
        <w:t xml:space="preserve">мають досвід </w:t>
      </w:r>
      <w:r w:rsidR="00D0671F" w:rsidRPr="002130D3">
        <w:rPr>
          <w:rFonts w:asciiTheme="minorHAnsi" w:hAnsiTheme="minorHAnsi" w:cstheme="minorHAnsi"/>
        </w:rPr>
        <w:t xml:space="preserve">в адмініструванні проєктів, які фінансуються за донорські кошти, </w:t>
      </w:r>
      <w:r w:rsidR="00EC5E4D" w:rsidRPr="002130D3">
        <w:rPr>
          <w:rFonts w:asciiTheme="minorHAnsi" w:hAnsiTheme="minorHAnsi" w:cstheme="minorHAnsi"/>
        </w:rPr>
        <w:t>в Україні</w:t>
      </w:r>
      <w:r w:rsidR="000B30A6" w:rsidRPr="002130D3">
        <w:rPr>
          <w:rFonts w:asciiTheme="minorHAnsi" w:hAnsiTheme="minorHAnsi" w:cstheme="minorHAnsi"/>
        </w:rPr>
        <w:t>,</w:t>
      </w:r>
      <w:r w:rsidR="00EC5E4D" w:rsidRPr="002130D3">
        <w:rPr>
          <w:rFonts w:asciiTheme="minorHAnsi" w:hAnsiTheme="minorHAnsi" w:cstheme="minorHAnsi"/>
        </w:rPr>
        <w:t xml:space="preserve"> та </w:t>
      </w:r>
      <w:r w:rsidR="00EC5E4D" w:rsidRPr="002130D3">
        <w:t>які можуть надавати належні послуги та володіють правоздатністю постачати/виконувати дані послуги в Україні, або через уповноважених представників.</w:t>
      </w:r>
    </w:p>
    <w:p w14:paraId="40AF6CC8" w14:textId="20C224DB" w:rsidR="000B30A6" w:rsidRPr="00063607" w:rsidRDefault="000B30A6">
      <w:pPr>
        <w:jc w:val="both"/>
        <w:rPr>
          <w:rFonts w:asciiTheme="minorHAnsi" w:hAnsiTheme="minorHAnsi" w:cstheme="minorHAnsi"/>
        </w:rPr>
      </w:pPr>
      <w:r w:rsidRPr="002130D3">
        <w:t xml:space="preserve">Будемо вдячні за якнайшвидшу відповідь на цей запит, але не пізніше ніж </w:t>
      </w:r>
      <w:r w:rsidR="00414881" w:rsidRPr="002130D3">
        <w:rPr>
          <w:b/>
        </w:rPr>
        <w:t>вівторок</w:t>
      </w:r>
      <w:r w:rsidRPr="002130D3">
        <w:rPr>
          <w:b/>
        </w:rPr>
        <w:t>,</w:t>
      </w:r>
      <w:r w:rsidRPr="002130D3">
        <w:t xml:space="preserve"> </w:t>
      </w:r>
      <w:r w:rsidR="00BD4E52" w:rsidRPr="00BD4E52">
        <w:rPr>
          <w:b/>
          <w:lang w:val="ru-RU"/>
        </w:rPr>
        <w:t>04</w:t>
      </w:r>
      <w:r w:rsidRPr="002130D3">
        <w:rPr>
          <w:b/>
        </w:rPr>
        <w:t xml:space="preserve"> </w:t>
      </w:r>
      <w:r w:rsidR="00BD4E52">
        <w:rPr>
          <w:b/>
        </w:rPr>
        <w:t>жовтня</w:t>
      </w:r>
      <w:r w:rsidRPr="002130D3">
        <w:rPr>
          <w:b/>
        </w:rPr>
        <w:t xml:space="preserve"> 2022 року</w:t>
      </w:r>
      <w:r w:rsidRPr="002130D3">
        <w:t xml:space="preserve"> </w:t>
      </w:r>
      <w:r w:rsidRPr="00FA2345">
        <w:rPr>
          <w:b/>
        </w:rPr>
        <w:t>до</w:t>
      </w:r>
      <w:r w:rsidRPr="002130D3">
        <w:t xml:space="preserve"> </w:t>
      </w:r>
      <w:r w:rsidRPr="002130D3">
        <w:rPr>
          <w:b/>
        </w:rPr>
        <w:t>1</w:t>
      </w:r>
      <w:r w:rsidR="00BD4E52">
        <w:rPr>
          <w:b/>
        </w:rPr>
        <w:t>7</w:t>
      </w:r>
      <w:r w:rsidR="00CA033F" w:rsidRPr="002130D3">
        <w:rPr>
          <w:b/>
        </w:rPr>
        <w:t>:</w:t>
      </w:r>
      <w:r w:rsidRPr="002130D3">
        <w:rPr>
          <w:b/>
        </w:rPr>
        <w:t xml:space="preserve">00 за </w:t>
      </w:r>
      <w:r w:rsidR="002A2A57" w:rsidRPr="002130D3">
        <w:rPr>
          <w:b/>
        </w:rPr>
        <w:t>К</w:t>
      </w:r>
      <w:r w:rsidRPr="002130D3">
        <w:rPr>
          <w:b/>
        </w:rPr>
        <w:t>иївським часом</w:t>
      </w:r>
      <w:r w:rsidRPr="002130D3">
        <w:t>.</w:t>
      </w:r>
    </w:p>
    <w:p w14:paraId="2FB55CD3" w14:textId="3A0E309F" w:rsidR="007F333A" w:rsidRPr="00063607" w:rsidRDefault="007F333A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 w:cstheme="minorHAnsi"/>
          <w:b/>
        </w:rPr>
      </w:pPr>
    </w:p>
    <w:p w14:paraId="64AE0E32" w14:textId="77777777" w:rsidR="007F333A" w:rsidRPr="00063607" w:rsidRDefault="00A27827">
      <w:pPr>
        <w:jc w:val="both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t>Технічне завдання (ТЗ)</w:t>
      </w:r>
    </w:p>
    <w:p w14:paraId="04638349" w14:textId="77777777" w:rsidR="007F333A" w:rsidRPr="00063607" w:rsidRDefault="00A27827">
      <w:pPr>
        <w:jc w:val="both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t>Передумови та опис програми</w:t>
      </w:r>
    </w:p>
    <w:p w14:paraId="456D6E5B" w14:textId="77777777" w:rsidR="008967E1" w:rsidRPr="00063607" w:rsidRDefault="008967E1" w:rsidP="008967E1">
      <w:pPr>
        <w:pStyle w:val="NormalWeb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63607">
        <w:rPr>
          <w:rFonts w:asciiTheme="minorHAnsi" w:eastAsia="Arial" w:hAnsiTheme="minorHAnsi" w:cstheme="minorHAnsi"/>
          <w:sz w:val="22"/>
          <w:szCs w:val="22"/>
        </w:rPr>
        <w:t>«WE ACT: Діємо задля жінок та їхніх можливостей» - це 1,5-річна програма UNFPA, що фінансується Європейським Союзом, основними завданнями якої є надання екстреної підтримки з урахуванням гендерних аспектів внаслідок кризи, спричиненої COVID-19, та зміцнення гендерної рівності в Україні. Програма спрямована на захист жінок від гендерно зумовленого насильства, усунення бар'єрів для жіночого лідерства та підтримку працівниць сектору охорони здоров’я, які знаходяться на передовій реагування на виклики епідемії коронавірусу.</w:t>
      </w:r>
    </w:p>
    <w:p w14:paraId="362563A4" w14:textId="07D292EB" w:rsidR="00C43E74" w:rsidRPr="00063607" w:rsidRDefault="008967E1" w:rsidP="002130D3">
      <w:pPr>
        <w:pStyle w:val="NormalWeb"/>
        <w:spacing w:before="0" w:beforeAutospacing="0" w:after="160" w:afterAutospacing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65D7D">
        <w:rPr>
          <w:rFonts w:asciiTheme="minorHAnsi" w:eastAsia="Arial" w:hAnsiTheme="minorHAnsi" w:cstheme="minorHAnsi"/>
          <w:sz w:val="22"/>
          <w:szCs w:val="22"/>
        </w:rPr>
        <w:t xml:space="preserve">У </w:t>
      </w:r>
      <w:r w:rsidR="00D0671F" w:rsidRPr="00A65D7D">
        <w:rPr>
          <w:rFonts w:asciiTheme="minorHAnsi" w:eastAsia="Arial" w:hAnsiTheme="minorHAnsi" w:cstheme="minorHAnsi"/>
          <w:sz w:val="22"/>
          <w:szCs w:val="22"/>
        </w:rPr>
        <w:t>межах</w:t>
      </w:r>
      <w:r w:rsidRPr="00A65D7D">
        <w:rPr>
          <w:rFonts w:asciiTheme="minorHAnsi" w:eastAsia="Arial" w:hAnsiTheme="minorHAnsi" w:cstheme="minorHAnsi"/>
          <w:sz w:val="22"/>
          <w:szCs w:val="22"/>
        </w:rPr>
        <w:t xml:space="preserve"> компоненту «</w:t>
      </w:r>
      <w:r w:rsidR="00D0671F" w:rsidRPr="00A65D7D">
        <w:rPr>
          <w:rFonts w:asciiTheme="minorHAnsi" w:eastAsia="Arial" w:hAnsiTheme="minorHAnsi" w:cstheme="minorHAnsi"/>
          <w:sz w:val="22"/>
          <w:szCs w:val="22"/>
        </w:rPr>
        <w:t>Підвищення гендерної чутливості секторів охорони здоров’я та захисту довкілля</w:t>
      </w:r>
      <w:r w:rsidRPr="00A65D7D">
        <w:rPr>
          <w:rFonts w:asciiTheme="minorHAnsi" w:eastAsia="Arial" w:hAnsiTheme="minorHAnsi" w:cstheme="minorHAnsi"/>
          <w:sz w:val="22"/>
          <w:szCs w:val="22"/>
        </w:rPr>
        <w:t xml:space="preserve">» </w:t>
      </w:r>
      <w:r w:rsidR="00522FD3" w:rsidRPr="00A65D7D">
        <w:rPr>
          <w:rFonts w:ascii="Calibri" w:eastAsia="Calibri" w:hAnsi="Calibri" w:cs="Calibri"/>
          <w:color w:val="000000"/>
          <w:sz w:val="22"/>
          <w:szCs w:val="22"/>
        </w:rPr>
        <w:t xml:space="preserve">UNFPA підтримує </w:t>
      </w:r>
      <w:r w:rsidR="00D0671F" w:rsidRPr="00A65D7D">
        <w:rPr>
          <w:rFonts w:ascii="Calibri" w:eastAsia="Calibri" w:hAnsi="Calibri" w:cs="Calibri"/>
          <w:color w:val="000000"/>
          <w:sz w:val="22"/>
          <w:szCs w:val="22"/>
        </w:rPr>
        <w:t>проєкти громадських організацій, які спрямовані на</w:t>
      </w:r>
      <w:r w:rsidR="002130D3" w:rsidRPr="002130D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130D3">
        <w:rPr>
          <w:rFonts w:ascii="Calibri" w:eastAsia="Calibri" w:hAnsi="Calibri" w:cs="Calibri"/>
          <w:color w:val="000000"/>
          <w:sz w:val="22"/>
          <w:szCs w:val="22"/>
        </w:rPr>
        <w:t>закриття гендерних розривів в секторі</w:t>
      </w:r>
      <w:r w:rsidR="00D0671F" w:rsidRPr="00A65D7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17575" w:rsidRPr="00A65D7D">
        <w:rPr>
          <w:rFonts w:ascii="Calibri" w:eastAsia="Calibri" w:hAnsi="Calibri" w:cs="Calibri"/>
          <w:color w:val="000000"/>
          <w:sz w:val="22"/>
          <w:szCs w:val="22"/>
        </w:rPr>
        <w:t>охорон</w:t>
      </w:r>
      <w:r w:rsidR="002130D3">
        <w:rPr>
          <w:rFonts w:ascii="Calibri" w:eastAsia="Calibri" w:hAnsi="Calibri" w:cs="Calibri"/>
          <w:color w:val="000000"/>
          <w:sz w:val="22"/>
          <w:szCs w:val="22"/>
        </w:rPr>
        <w:t>и</w:t>
      </w:r>
      <w:r w:rsidR="00E17575" w:rsidRPr="00A65D7D">
        <w:rPr>
          <w:rFonts w:ascii="Calibri" w:eastAsia="Calibri" w:hAnsi="Calibri" w:cs="Calibri"/>
          <w:color w:val="000000"/>
          <w:sz w:val="22"/>
          <w:szCs w:val="22"/>
        </w:rPr>
        <w:t xml:space="preserve"> здоров’я. </w:t>
      </w:r>
      <w:r w:rsidR="00522FD3" w:rsidRPr="00A65D7D">
        <w:rPr>
          <w:rFonts w:asciiTheme="minorHAnsi" w:eastAsia="Arial" w:hAnsiTheme="minorHAnsi" w:cstheme="minorHAnsi"/>
          <w:sz w:val="22"/>
          <w:szCs w:val="22"/>
        </w:rPr>
        <w:t xml:space="preserve">Зокрема, планується </w:t>
      </w:r>
      <w:r w:rsidR="00DD0B33" w:rsidRPr="00A65D7D">
        <w:rPr>
          <w:rFonts w:asciiTheme="minorHAnsi" w:eastAsia="Arial" w:hAnsiTheme="minorHAnsi" w:cstheme="minorHAnsi"/>
          <w:sz w:val="22"/>
          <w:szCs w:val="22"/>
        </w:rPr>
        <w:t>розробка</w:t>
      </w:r>
      <w:r w:rsidR="00C43E74" w:rsidRPr="00A65D7D">
        <w:rPr>
          <w:rFonts w:asciiTheme="minorHAnsi" w:eastAsia="Arial" w:hAnsiTheme="minorHAnsi" w:cstheme="minorHAnsi"/>
          <w:sz w:val="22"/>
          <w:szCs w:val="22"/>
        </w:rPr>
        <w:t xml:space="preserve"> навчальної настільної/напольної гри на тему здоров’я. Метою такої гри є підвищити обізнаність</w:t>
      </w:r>
      <w:r w:rsidR="00C43E74" w:rsidRPr="00C43E74">
        <w:rPr>
          <w:rFonts w:asciiTheme="minorHAnsi" w:eastAsia="Arial" w:hAnsiTheme="minorHAnsi" w:cstheme="minorHAnsi"/>
          <w:sz w:val="22"/>
          <w:szCs w:val="22"/>
        </w:rPr>
        <w:t xml:space="preserve"> про фактори, які </w:t>
      </w:r>
      <w:r w:rsidR="00C43E74" w:rsidRPr="00A65D7D">
        <w:rPr>
          <w:rFonts w:asciiTheme="minorHAnsi" w:eastAsia="Arial" w:hAnsiTheme="minorHAnsi" w:cstheme="minorHAnsi"/>
          <w:sz w:val="22"/>
          <w:szCs w:val="22"/>
        </w:rPr>
        <w:t xml:space="preserve">можуть якісно вплинути на стан здоров’я та </w:t>
      </w:r>
      <w:r w:rsidR="002130D3">
        <w:rPr>
          <w:rFonts w:asciiTheme="minorHAnsi" w:eastAsia="Arial" w:hAnsiTheme="minorHAnsi" w:cstheme="minorHAnsi"/>
          <w:sz w:val="22"/>
          <w:szCs w:val="22"/>
        </w:rPr>
        <w:t>якість</w:t>
      </w:r>
      <w:r w:rsidR="00C43E74" w:rsidRPr="00A65D7D">
        <w:rPr>
          <w:rFonts w:asciiTheme="minorHAnsi" w:eastAsia="Arial" w:hAnsiTheme="minorHAnsi" w:cstheme="minorHAnsi"/>
          <w:sz w:val="22"/>
          <w:szCs w:val="22"/>
        </w:rPr>
        <w:t xml:space="preserve"> життя</w:t>
      </w:r>
      <w:r w:rsidR="002130D3">
        <w:rPr>
          <w:rFonts w:asciiTheme="minorHAnsi" w:eastAsia="Arial" w:hAnsiTheme="minorHAnsi" w:cstheme="minorHAnsi"/>
          <w:sz w:val="22"/>
          <w:szCs w:val="22"/>
        </w:rPr>
        <w:t>,</w:t>
      </w:r>
      <w:r w:rsidR="00C43E74" w:rsidRPr="00A65D7D">
        <w:rPr>
          <w:rFonts w:asciiTheme="minorHAnsi" w:eastAsia="Arial" w:hAnsiTheme="minorHAnsi" w:cstheme="minorHAnsi"/>
          <w:sz w:val="22"/>
          <w:szCs w:val="22"/>
        </w:rPr>
        <w:t xml:space="preserve"> та про </w:t>
      </w:r>
      <w:r w:rsidR="002130D3">
        <w:rPr>
          <w:rFonts w:asciiTheme="minorHAnsi" w:eastAsia="Arial" w:hAnsiTheme="minorHAnsi" w:cstheme="minorHAnsi"/>
          <w:sz w:val="22"/>
          <w:szCs w:val="22"/>
        </w:rPr>
        <w:t>залучити більше чоловіків до</w:t>
      </w:r>
      <w:r w:rsidR="00C43E74" w:rsidRPr="00A65D7D">
        <w:rPr>
          <w:rFonts w:asciiTheme="minorHAnsi" w:eastAsia="Arial" w:hAnsiTheme="minorHAnsi" w:cstheme="minorHAnsi"/>
          <w:sz w:val="22"/>
          <w:szCs w:val="22"/>
        </w:rPr>
        <w:t xml:space="preserve"> регулярної перевірки власного здоров’я</w:t>
      </w:r>
      <w:r w:rsidR="00C43E74" w:rsidRPr="00C43E74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16BC68EC" w14:textId="77777777" w:rsidR="006F6A8B" w:rsidRDefault="006F6A8B">
      <w:pPr>
        <w:jc w:val="both"/>
        <w:rPr>
          <w:rFonts w:asciiTheme="minorHAnsi" w:hAnsiTheme="minorHAnsi" w:cstheme="minorHAnsi"/>
          <w:b/>
          <w:color w:val="000000"/>
        </w:rPr>
      </w:pPr>
    </w:p>
    <w:p w14:paraId="5511EBB7" w14:textId="77777777" w:rsidR="006F6A8B" w:rsidRDefault="006F6A8B">
      <w:pPr>
        <w:jc w:val="both"/>
        <w:rPr>
          <w:rFonts w:asciiTheme="minorHAnsi" w:hAnsiTheme="minorHAnsi" w:cstheme="minorHAnsi"/>
          <w:b/>
          <w:color w:val="000000"/>
        </w:rPr>
      </w:pPr>
    </w:p>
    <w:p w14:paraId="5A8F3004" w14:textId="77777777" w:rsidR="007F333A" w:rsidRPr="00063607" w:rsidRDefault="00A27827">
      <w:pPr>
        <w:jc w:val="both"/>
        <w:rPr>
          <w:rFonts w:asciiTheme="minorHAnsi" w:hAnsiTheme="minorHAnsi" w:cstheme="minorHAnsi"/>
          <w:b/>
          <w:color w:val="000000"/>
        </w:rPr>
      </w:pPr>
      <w:r w:rsidRPr="00063607">
        <w:rPr>
          <w:rFonts w:asciiTheme="minorHAnsi" w:hAnsiTheme="minorHAnsi" w:cstheme="minorHAnsi"/>
          <w:b/>
          <w:color w:val="000000"/>
        </w:rPr>
        <w:lastRenderedPageBreak/>
        <w:t>Необхідні умови</w:t>
      </w:r>
    </w:p>
    <w:p w14:paraId="12B23A57" w14:textId="4EE70E4C" w:rsidR="007F333A" w:rsidRPr="00063607" w:rsidRDefault="008967E1" w:rsidP="002F092F">
      <w:pPr>
        <w:spacing w:line="240" w:lineRule="auto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063607">
        <w:rPr>
          <w:rFonts w:asciiTheme="minorHAnsi" w:hAnsiTheme="minorHAnsi" w:cstheme="minorHAnsi"/>
          <w:bCs/>
          <w:iCs/>
          <w:color w:val="000000" w:themeColor="text1"/>
        </w:rPr>
        <w:t>UNFPA, Фонд ООН у галузі народонаселення в Україні</w:t>
      </w:r>
      <w:r w:rsidR="00DA0477" w:rsidRPr="00063607">
        <w:rPr>
          <w:rFonts w:asciiTheme="minorHAnsi" w:hAnsiTheme="minorHAnsi" w:cstheme="minorHAnsi"/>
          <w:bCs/>
          <w:iCs/>
          <w:color w:val="000000" w:themeColor="text1"/>
        </w:rPr>
        <w:t>,</w:t>
      </w:r>
      <w:r w:rsidRPr="00063607">
        <w:rPr>
          <w:rFonts w:asciiTheme="minorHAnsi" w:hAnsiTheme="minorHAnsi" w:cstheme="minorHAnsi"/>
          <w:bCs/>
          <w:iCs/>
          <w:color w:val="000000" w:themeColor="text1"/>
        </w:rPr>
        <w:t xml:space="preserve"> запрошує </w:t>
      </w:r>
      <w:r w:rsidR="00DD0B33" w:rsidRPr="00063607">
        <w:rPr>
          <w:rFonts w:asciiTheme="minorHAnsi" w:hAnsiTheme="minorHAnsi" w:cstheme="minorHAnsi"/>
          <w:bCs/>
          <w:iCs/>
          <w:color w:val="000000" w:themeColor="text1"/>
          <w:u w:val="single"/>
        </w:rPr>
        <w:t>громадські організації</w:t>
      </w:r>
      <w:r w:rsidR="00C27F47" w:rsidRPr="00063607">
        <w:rPr>
          <w:rFonts w:asciiTheme="minorHAnsi" w:hAnsiTheme="minorHAnsi" w:cstheme="minorHAnsi"/>
          <w:bCs/>
          <w:iCs/>
          <w:color w:val="000000" w:themeColor="text1"/>
          <w:u w:val="single"/>
        </w:rPr>
        <w:t xml:space="preserve"> з досвідом </w:t>
      </w:r>
      <w:r w:rsidR="00DD0B33" w:rsidRPr="00063607">
        <w:rPr>
          <w:rFonts w:asciiTheme="minorHAnsi" w:hAnsiTheme="minorHAnsi" w:cstheme="minorHAnsi"/>
          <w:bCs/>
          <w:iCs/>
          <w:color w:val="000000" w:themeColor="text1"/>
          <w:u w:val="single"/>
        </w:rPr>
        <w:t xml:space="preserve">впровадження </w:t>
      </w:r>
      <w:r w:rsidR="00B34588" w:rsidRPr="00063607">
        <w:rPr>
          <w:rFonts w:asciiTheme="minorHAnsi" w:hAnsiTheme="minorHAnsi" w:cstheme="minorHAnsi"/>
          <w:bCs/>
          <w:iCs/>
          <w:color w:val="000000" w:themeColor="text1"/>
          <w:u w:val="single"/>
        </w:rPr>
        <w:t>проєктів, що фінансуються за донорські кошти,</w:t>
      </w:r>
      <w:r w:rsidRPr="00063607">
        <w:rPr>
          <w:rFonts w:asciiTheme="minorHAnsi" w:hAnsiTheme="minorHAnsi" w:cstheme="minorHAnsi"/>
          <w:bCs/>
          <w:iCs/>
          <w:color w:val="000000" w:themeColor="text1"/>
        </w:rPr>
        <w:t xml:space="preserve"> подавати свої пропозиції щодо </w:t>
      </w:r>
      <w:r w:rsidR="00691E8A" w:rsidRPr="00063607">
        <w:rPr>
          <w:rFonts w:asciiTheme="minorHAnsi" w:hAnsiTheme="minorHAnsi" w:cstheme="minorHAnsi"/>
          <w:bCs/>
          <w:iCs/>
          <w:color w:val="000000" w:themeColor="text1"/>
        </w:rPr>
        <w:t>створення настільної/напольної навчальної гри на тему здоров'я</w:t>
      </w:r>
      <w:r w:rsidR="00C27F47" w:rsidRPr="00063607">
        <w:rPr>
          <w:rFonts w:asciiTheme="minorHAnsi" w:hAnsiTheme="minorHAnsi" w:cstheme="minorHAnsi"/>
          <w:bCs/>
          <w:iCs/>
          <w:color w:val="000000" w:themeColor="text1"/>
        </w:rPr>
        <w:t>.</w:t>
      </w:r>
    </w:p>
    <w:p w14:paraId="5A74C6EA" w14:textId="77777777" w:rsidR="007F333A" w:rsidRPr="00063607" w:rsidRDefault="00A27827">
      <w:pPr>
        <w:jc w:val="both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t>II. Методологія</w:t>
      </w:r>
    </w:p>
    <w:p w14:paraId="400883EA" w14:textId="388407EC" w:rsidR="000A463A" w:rsidRPr="00063607" w:rsidRDefault="00A27827" w:rsidP="00B34588">
      <w:pPr>
        <w:jc w:val="both"/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  <w:b/>
        </w:rPr>
        <w:t>Зміст та обсяг робіт</w:t>
      </w:r>
    </w:p>
    <w:p w14:paraId="21B97B08" w14:textId="2604BB7C" w:rsidR="000A463A" w:rsidRPr="00063607" w:rsidRDefault="00B34588" w:rsidP="000A463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63607">
        <w:rPr>
          <w:rFonts w:asciiTheme="minorHAnsi" w:hAnsiTheme="minorHAnsi" w:cstheme="minorHAnsi"/>
          <w:color w:val="000000" w:themeColor="text1"/>
        </w:rPr>
        <w:t xml:space="preserve">Ефективна організація процесу </w:t>
      </w:r>
      <w:r w:rsidR="00691E8A" w:rsidRPr="00063607">
        <w:rPr>
          <w:rFonts w:asciiTheme="minorHAnsi" w:hAnsiTheme="minorHAnsi" w:cstheme="minorHAnsi"/>
          <w:color w:val="000000" w:themeColor="text1"/>
        </w:rPr>
        <w:t>створення</w:t>
      </w:r>
      <w:r w:rsidR="002130D3">
        <w:rPr>
          <w:rFonts w:asciiTheme="minorHAnsi" w:hAnsiTheme="minorHAnsi" w:cstheme="minorHAnsi"/>
          <w:color w:val="000000" w:themeColor="text1"/>
        </w:rPr>
        <w:t xml:space="preserve"> та тестування</w:t>
      </w:r>
      <w:r w:rsidR="00691E8A" w:rsidRPr="00063607">
        <w:rPr>
          <w:rFonts w:asciiTheme="minorHAnsi" w:hAnsiTheme="minorHAnsi" w:cstheme="minorHAnsi"/>
          <w:color w:val="000000" w:themeColor="text1"/>
        </w:rPr>
        <w:t xml:space="preserve"> </w:t>
      </w:r>
      <w:r w:rsidR="00691E8A" w:rsidRPr="00063607">
        <w:rPr>
          <w:rFonts w:asciiTheme="minorHAnsi" w:hAnsiTheme="minorHAnsi" w:cstheme="minorHAnsi"/>
          <w:bCs/>
          <w:iCs/>
          <w:color w:val="000000" w:themeColor="text1"/>
        </w:rPr>
        <w:t>настільної/напольної навчальної гри на тему здоров'я</w:t>
      </w:r>
      <w:r w:rsidR="000A463A" w:rsidRPr="00063607">
        <w:rPr>
          <w:rFonts w:asciiTheme="minorHAnsi" w:hAnsiTheme="minorHAnsi" w:cstheme="minorHAnsi"/>
          <w:color w:val="000000" w:themeColor="text1"/>
        </w:rPr>
        <w:t>;</w:t>
      </w:r>
    </w:p>
    <w:p w14:paraId="63B19F45" w14:textId="6EC1374B" w:rsidR="000A463A" w:rsidRPr="00063607" w:rsidRDefault="00516777" w:rsidP="000A463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63607">
        <w:rPr>
          <w:rFonts w:asciiTheme="minorHAnsi" w:hAnsiTheme="minorHAnsi" w:cstheme="minorHAnsi"/>
          <w:color w:val="000000" w:themeColor="text1"/>
        </w:rPr>
        <w:t>Організація зустрічей робочої групи</w:t>
      </w:r>
      <w:r w:rsidR="00B45491" w:rsidRPr="00063607">
        <w:rPr>
          <w:rFonts w:asciiTheme="minorHAnsi" w:hAnsiTheme="minorHAnsi" w:cstheme="minorHAnsi"/>
          <w:color w:val="000000" w:themeColor="text1"/>
        </w:rPr>
        <w:t>;</w:t>
      </w:r>
    </w:p>
    <w:p w14:paraId="30381134" w14:textId="7382A848" w:rsidR="000A463A" w:rsidRPr="00063607" w:rsidRDefault="00516777" w:rsidP="000A463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63607">
        <w:rPr>
          <w:rFonts w:asciiTheme="minorHAnsi" w:hAnsiTheme="minorHAnsi" w:cstheme="minorHAnsi"/>
          <w:color w:val="000000" w:themeColor="text1"/>
        </w:rPr>
        <w:t>Проведення фінансових розрахунків</w:t>
      </w:r>
      <w:r w:rsidR="000A463A" w:rsidRPr="00063607">
        <w:rPr>
          <w:rFonts w:asciiTheme="minorHAnsi" w:hAnsiTheme="minorHAnsi" w:cstheme="minorHAnsi"/>
          <w:color w:val="000000" w:themeColor="text1"/>
        </w:rPr>
        <w:t>;</w:t>
      </w:r>
    </w:p>
    <w:p w14:paraId="53BEB474" w14:textId="77777777" w:rsidR="00516777" w:rsidRPr="00063607" w:rsidRDefault="00516777" w:rsidP="000A463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63607">
        <w:rPr>
          <w:rFonts w:asciiTheme="minorHAnsi" w:hAnsiTheme="minorHAnsi" w:cstheme="minorHAnsi"/>
          <w:color w:val="000000" w:themeColor="text1"/>
        </w:rPr>
        <w:t>Бюджетний моніторинг;</w:t>
      </w:r>
    </w:p>
    <w:p w14:paraId="71F8CA62" w14:textId="4BAFE2EF" w:rsidR="000A463A" w:rsidRPr="00063607" w:rsidRDefault="00516777" w:rsidP="000A463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63607">
        <w:rPr>
          <w:rFonts w:asciiTheme="minorHAnsi" w:hAnsiTheme="minorHAnsi" w:cstheme="minorHAnsi"/>
          <w:color w:val="000000" w:themeColor="text1"/>
        </w:rPr>
        <w:t>Звіт за результатами проєкту</w:t>
      </w:r>
      <w:r w:rsidR="000A463A" w:rsidRPr="00063607">
        <w:rPr>
          <w:rFonts w:asciiTheme="minorHAnsi" w:hAnsiTheme="minorHAnsi" w:cstheme="minorHAnsi"/>
          <w:color w:val="000000" w:themeColor="text1"/>
        </w:rPr>
        <w:t>.</w:t>
      </w:r>
    </w:p>
    <w:p w14:paraId="70791147" w14:textId="77777777" w:rsidR="000A463A" w:rsidRPr="00063607" w:rsidRDefault="000A463A" w:rsidP="000A463A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56056770" w14:textId="3D080BDE" w:rsidR="000A463A" w:rsidRPr="00063607" w:rsidRDefault="000A463A" w:rsidP="000A463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63607">
        <w:rPr>
          <w:rFonts w:asciiTheme="minorHAnsi" w:hAnsiTheme="minorHAnsi" w:cstheme="minorHAnsi"/>
          <w:b/>
          <w:bCs/>
          <w:color w:val="000000" w:themeColor="text1"/>
        </w:rPr>
        <w:t>Результат роботи №1:</w:t>
      </w:r>
      <w:r w:rsidRPr="00063607">
        <w:rPr>
          <w:rFonts w:asciiTheme="minorHAnsi" w:hAnsiTheme="minorHAnsi" w:cstheme="minorHAnsi"/>
          <w:color w:val="000000" w:themeColor="text1"/>
        </w:rPr>
        <w:t xml:space="preserve"> </w:t>
      </w:r>
      <w:r w:rsidR="009D493C">
        <w:rPr>
          <w:rFonts w:asciiTheme="minorHAnsi" w:hAnsiTheme="minorHAnsi" w:cstheme="minorHAnsi"/>
          <w:color w:val="000000" w:themeColor="text1"/>
        </w:rPr>
        <w:t>Складено робочий план</w:t>
      </w:r>
      <w:r w:rsidR="00B34588" w:rsidRPr="00063607">
        <w:rPr>
          <w:rFonts w:asciiTheme="minorHAnsi" w:hAnsiTheme="minorHAnsi" w:cstheme="minorHAnsi"/>
          <w:color w:val="000000" w:themeColor="text1"/>
        </w:rPr>
        <w:t xml:space="preserve"> реалізації проєкту</w:t>
      </w:r>
      <w:r w:rsidRPr="00063607">
        <w:rPr>
          <w:rFonts w:asciiTheme="minorHAnsi" w:hAnsiTheme="minorHAnsi" w:cstheme="minorHAnsi"/>
          <w:color w:val="000000" w:themeColor="text1"/>
        </w:rPr>
        <w:t>;</w:t>
      </w:r>
    </w:p>
    <w:p w14:paraId="200914EB" w14:textId="1B08D79E" w:rsidR="000A463A" w:rsidRDefault="000A463A" w:rsidP="000A463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7F7CA8D" w14:textId="6C38ACF5" w:rsidR="002130D3" w:rsidRPr="00063607" w:rsidRDefault="002130D3" w:rsidP="002130D3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63607">
        <w:rPr>
          <w:rFonts w:asciiTheme="minorHAnsi" w:hAnsiTheme="minorHAnsi" w:cstheme="minorHAnsi"/>
          <w:b/>
          <w:bCs/>
          <w:color w:val="000000" w:themeColor="text1"/>
        </w:rPr>
        <w:t>Результат роботи №2:</w:t>
      </w:r>
      <w:r w:rsidRPr="00063607">
        <w:rPr>
          <w:rFonts w:asciiTheme="minorHAnsi" w:hAnsiTheme="minorHAnsi" w:cstheme="minorHAnsi"/>
          <w:color w:val="000000" w:themeColor="text1"/>
        </w:rPr>
        <w:t xml:space="preserve"> </w:t>
      </w:r>
      <w:r w:rsidR="00022770">
        <w:rPr>
          <w:rFonts w:asciiTheme="minorHAnsi" w:hAnsiTheme="minorHAnsi" w:cstheme="minorHAnsi"/>
          <w:color w:val="000000" w:themeColor="text1"/>
        </w:rPr>
        <w:t>Концепці</w:t>
      </w:r>
      <w:r w:rsidR="00022770">
        <w:rPr>
          <w:rFonts w:asciiTheme="minorHAnsi" w:hAnsiTheme="minorHAnsi" w:cstheme="minorHAnsi"/>
          <w:color w:val="000000" w:themeColor="text1"/>
          <w:lang w:val="ru-RU"/>
        </w:rPr>
        <w:t>ю</w:t>
      </w:r>
      <w:r>
        <w:rPr>
          <w:rFonts w:asciiTheme="minorHAnsi" w:hAnsiTheme="minorHAnsi" w:cstheme="minorHAnsi"/>
          <w:color w:val="000000" w:themeColor="text1"/>
        </w:rPr>
        <w:t xml:space="preserve"> н</w:t>
      </w:r>
      <w:r w:rsidRPr="00063607">
        <w:rPr>
          <w:rFonts w:asciiTheme="minorHAnsi" w:hAnsiTheme="minorHAnsi" w:cstheme="minorHAnsi"/>
          <w:color w:val="000000" w:themeColor="text1"/>
        </w:rPr>
        <w:t>астіль</w:t>
      </w:r>
      <w:r>
        <w:rPr>
          <w:rFonts w:asciiTheme="minorHAnsi" w:hAnsiTheme="minorHAnsi" w:cstheme="minorHAnsi"/>
          <w:color w:val="000000" w:themeColor="text1"/>
        </w:rPr>
        <w:t>ної</w:t>
      </w:r>
      <w:r w:rsidRPr="00063607">
        <w:rPr>
          <w:rFonts w:asciiTheme="minorHAnsi" w:hAnsiTheme="minorHAnsi" w:cstheme="minorHAnsi"/>
          <w:color w:val="000000" w:themeColor="text1"/>
        </w:rPr>
        <w:t>/напольн</w:t>
      </w:r>
      <w:r>
        <w:rPr>
          <w:rFonts w:asciiTheme="minorHAnsi" w:hAnsiTheme="minorHAnsi" w:cstheme="minorHAnsi"/>
          <w:color w:val="000000" w:themeColor="text1"/>
        </w:rPr>
        <w:t>ої</w:t>
      </w:r>
      <w:r w:rsidRPr="00063607">
        <w:rPr>
          <w:rFonts w:asciiTheme="minorHAnsi" w:hAnsiTheme="minorHAnsi" w:cstheme="minorHAnsi"/>
          <w:color w:val="000000" w:themeColor="text1"/>
        </w:rPr>
        <w:t xml:space="preserve"> навчальн</w:t>
      </w:r>
      <w:r>
        <w:rPr>
          <w:rFonts w:asciiTheme="minorHAnsi" w:hAnsiTheme="minorHAnsi" w:cstheme="minorHAnsi"/>
          <w:color w:val="000000" w:themeColor="text1"/>
        </w:rPr>
        <w:t>ої</w:t>
      </w:r>
      <w:r w:rsidRPr="00063607">
        <w:rPr>
          <w:rFonts w:asciiTheme="minorHAnsi" w:hAnsiTheme="minorHAnsi" w:cstheme="minorHAnsi"/>
          <w:color w:val="000000" w:themeColor="text1"/>
        </w:rPr>
        <w:t xml:space="preserve"> гр</w:t>
      </w:r>
      <w:r>
        <w:rPr>
          <w:rFonts w:asciiTheme="minorHAnsi" w:hAnsiTheme="minorHAnsi" w:cstheme="minorHAnsi"/>
          <w:color w:val="000000" w:themeColor="text1"/>
        </w:rPr>
        <w:t>и</w:t>
      </w:r>
      <w:r w:rsidRPr="00063607">
        <w:rPr>
          <w:rFonts w:asciiTheme="minorHAnsi" w:hAnsiTheme="minorHAnsi" w:cstheme="minorHAnsi"/>
          <w:color w:val="000000" w:themeColor="text1"/>
        </w:rPr>
        <w:t xml:space="preserve"> розроблен</w:t>
      </w:r>
      <w:r>
        <w:rPr>
          <w:rFonts w:asciiTheme="minorHAnsi" w:hAnsiTheme="minorHAnsi" w:cstheme="minorHAnsi"/>
          <w:color w:val="000000" w:themeColor="text1"/>
        </w:rPr>
        <w:t>о</w:t>
      </w:r>
      <w:r w:rsidR="00022770">
        <w:rPr>
          <w:rFonts w:asciiTheme="minorHAnsi" w:hAnsiTheme="minorHAnsi" w:cstheme="minorHAnsi"/>
          <w:color w:val="000000" w:themeColor="text1"/>
        </w:rPr>
        <w:t xml:space="preserve"> та</w:t>
      </w:r>
      <w:r>
        <w:rPr>
          <w:rFonts w:asciiTheme="minorHAnsi" w:hAnsiTheme="minorHAnsi" w:cstheme="minorHAnsi"/>
          <w:color w:val="000000" w:themeColor="text1"/>
        </w:rPr>
        <w:t xml:space="preserve"> протестовано  як </w:t>
      </w:r>
      <w:r w:rsidR="00022770">
        <w:rPr>
          <w:rFonts w:asciiTheme="minorHAnsi" w:hAnsiTheme="minorHAnsi" w:cstheme="minorHAnsi"/>
          <w:color w:val="000000" w:themeColor="text1"/>
        </w:rPr>
        <w:t xml:space="preserve">мінімум </w:t>
      </w:r>
      <w:r w:rsidR="00022770">
        <w:rPr>
          <w:rFonts w:asciiTheme="minorHAnsi" w:hAnsiTheme="minorHAnsi" w:cstheme="minorHAnsi"/>
          <w:color w:val="000000" w:themeColor="text1"/>
          <w:lang w:val="ru-RU"/>
        </w:rPr>
        <w:t xml:space="preserve">у </w:t>
      </w:r>
      <w:r>
        <w:rPr>
          <w:rFonts w:asciiTheme="minorHAnsi" w:hAnsiTheme="minorHAnsi" w:cstheme="minorHAnsi"/>
          <w:color w:val="000000" w:themeColor="text1"/>
        </w:rPr>
        <w:t>4 регіонах України;</w:t>
      </w:r>
    </w:p>
    <w:p w14:paraId="7AE4D3F4" w14:textId="77777777" w:rsidR="002130D3" w:rsidRDefault="002130D3" w:rsidP="00B3458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2CDB3258" w14:textId="684FC3FC" w:rsidR="000A463A" w:rsidRPr="00063607" w:rsidRDefault="000A463A" w:rsidP="000A463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63607">
        <w:rPr>
          <w:rFonts w:asciiTheme="minorHAnsi" w:hAnsiTheme="minorHAnsi" w:cstheme="minorHAnsi"/>
          <w:b/>
          <w:bCs/>
          <w:color w:val="000000" w:themeColor="text1"/>
        </w:rPr>
        <w:t>Результат роботи №</w:t>
      </w:r>
      <w:r w:rsidR="00022770">
        <w:rPr>
          <w:rFonts w:asciiTheme="minorHAnsi" w:hAnsiTheme="minorHAnsi" w:cstheme="minorHAnsi"/>
          <w:b/>
          <w:bCs/>
          <w:color w:val="000000" w:themeColor="text1"/>
        </w:rPr>
        <w:t>3</w:t>
      </w:r>
      <w:r w:rsidRPr="00063607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063607">
        <w:rPr>
          <w:rFonts w:asciiTheme="minorHAnsi" w:hAnsiTheme="minorHAnsi" w:cstheme="minorHAnsi"/>
          <w:color w:val="000000" w:themeColor="text1"/>
        </w:rPr>
        <w:t xml:space="preserve"> </w:t>
      </w:r>
      <w:r w:rsidR="00691E8A" w:rsidRPr="00063607">
        <w:rPr>
          <w:rFonts w:asciiTheme="minorHAnsi" w:hAnsiTheme="minorHAnsi" w:cstheme="minorHAnsi"/>
          <w:color w:val="000000" w:themeColor="text1"/>
        </w:rPr>
        <w:t>Настільна/напольна навчальна гра на тему здоров'я</w:t>
      </w:r>
      <w:r w:rsidR="00B34588" w:rsidRPr="00063607">
        <w:rPr>
          <w:rFonts w:asciiTheme="minorHAnsi" w:hAnsiTheme="minorHAnsi" w:cstheme="minorHAnsi"/>
          <w:color w:val="000000" w:themeColor="text1"/>
        </w:rPr>
        <w:t xml:space="preserve"> </w:t>
      </w:r>
      <w:r w:rsidR="002130D3">
        <w:rPr>
          <w:rFonts w:asciiTheme="minorHAnsi" w:hAnsiTheme="minorHAnsi" w:cstheme="minorHAnsi"/>
          <w:color w:val="000000" w:themeColor="text1"/>
        </w:rPr>
        <w:t>доопрацьована після тестування</w:t>
      </w:r>
      <w:r w:rsidR="00B34588" w:rsidRPr="00063607">
        <w:rPr>
          <w:rFonts w:asciiTheme="minorHAnsi" w:hAnsiTheme="minorHAnsi" w:cstheme="minorHAnsi"/>
          <w:color w:val="000000" w:themeColor="text1"/>
        </w:rPr>
        <w:t xml:space="preserve"> та </w:t>
      </w:r>
      <w:r w:rsidR="00063607" w:rsidRPr="00063607">
        <w:rPr>
          <w:rFonts w:asciiTheme="minorHAnsi" w:hAnsiTheme="minorHAnsi" w:cstheme="minorHAnsi"/>
          <w:color w:val="000000" w:themeColor="text1"/>
        </w:rPr>
        <w:t>виготовлена (надрукована)</w:t>
      </w:r>
      <w:r w:rsidR="002130D3">
        <w:rPr>
          <w:rFonts w:asciiTheme="minorHAnsi" w:hAnsiTheme="minorHAnsi" w:cstheme="minorHAnsi"/>
          <w:color w:val="000000" w:themeColor="text1"/>
        </w:rPr>
        <w:t xml:space="preserve"> у кількості мінімум 150 </w:t>
      </w:r>
      <w:r w:rsidR="00022770">
        <w:rPr>
          <w:rFonts w:asciiTheme="minorHAnsi" w:hAnsiTheme="minorHAnsi" w:cstheme="minorHAnsi"/>
          <w:color w:val="000000" w:themeColor="text1"/>
        </w:rPr>
        <w:t>екземплярів</w:t>
      </w:r>
      <w:r w:rsidR="00063607" w:rsidRPr="00063607">
        <w:rPr>
          <w:rFonts w:asciiTheme="minorHAnsi" w:hAnsiTheme="minorHAnsi" w:cstheme="minorHAnsi"/>
          <w:color w:val="000000" w:themeColor="text1"/>
        </w:rPr>
        <w:t>,</w:t>
      </w:r>
      <w:r w:rsidR="00022770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2130D3">
        <w:rPr>
          <w:rFonts w:asciiTheme="minorHAnsi" w:hAnsiTheme="minorHAnsi" w:cstheme="minorHAnsi"/>
          <w:color w:val="000000" w:themeColor="text1"/>
        </w:rPr>
        <w:t>та передана громадським організаціям-партнерам</w:t>
      </w:r>
      <w:r w:rsidR="00022770">
        <w:rPr>
          <w:rFonts w:asciiTheme="minorHAnsi" w:hAnsiTheme="minorHAnsi" w:cstheme="minorHAnsi"/>
          <w:color w:val="000000" w:themeColor="text1"/>
        </w:rPr>
        <w:t>.</w:t>
      </w:r>
    </w:p>
    <w:p w14:paraId="71CC5C59" w14:textId="77777777" w:rsidR="007F333A" w:rsidRPr="00063607" w:rsidRDefault="007F333A" w:rsidP="000A4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47FFB9D8" w14:textId="77777777" w:rsidR="007F333A" w:rsidRPr="00063607" w:rsidRDefault="00A27827">
      <w:pPr>
        <w:jc w:val="both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t>Терміни надання послуг та порядок оплати</w:t>
      </w:r>
    </w:p>
    <w:p w14:paraId="38896285" w14:textId="77777777" w:rsidR="007F333A" w:rsidRPr="00063607" w:rsidRDefault="00A27827">
      <w:pPr>
        <w:jc w:val="both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t>Поетапна оплата здійснюється з урахуванням виконання завдань постачальником послуг:</w:t>
      </w:r>
    </w:p>
    <w:p w14:paraId="353712C4" w14:textId="14347154" w:rsidR="000A463A" w:rsidRPr="00063607" w:rsidRDefault="00A27827">
      <w:pPr>
        <w:numPr>
          <w:ilvl w:val="0"/>
          <w:numId w:val="5"/>
        </w:numPr>
        <w:tabs>
          <w:tab w:val="left" w:pos="-720"/>
        </w:tabs>
        <w:spacing w:after="120" w:line="240" w:lineRule="auto"/>
        <w:ind w:left="0" w:hanging="2"/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</w:rPr>
        <w:t xml:space="preserve">перший платіж - </w:t>
      </w:r>
      <w:r w:rsidR="00B34588" w:rsidRPr="00063607">
        <w:rPr>
          <w:rFonts w:asciiTheme="minorHAnsi" w:hAnsiTheme="minorHAnsi" w:cstheme="minorHAnsi"/>
        </w:rPr>
        <w:t>9</w:t>
      </w:r>
      <w:r w:rsidRPr="00063607">
        <w:rPr>
          <w:rFonts w:asciiTheme="minorHAnsi" w:hAnsiTheme="minorHAnsi" w:cstheme="minorHAnsi"/>
        </w:rPr>
        <w:t>0% вартості послуг після надання Результат</w:t>
      </w:r>
      <w:r w:rsidR="000A463A" w:rsidRPr="00063607">
        <w:rPr>
          <w:rFonts w:asciiTheme="minorHAnsi" w:hAnsiTheme="minorHAnsi" w:cstheme="minorHAnsi"/>
        </w:rPr>
        <w:t>у</w:t>
      </w:r>
      <w:r w:rsidRPr="00063607">
        <w:rPr>
          <w:rFonts w:asciiTheme="minorHAnsi" w:hAnsiTheme="minorHAnsi" w:cstheme="minorHAnsi"/>
        </w:rPr>
        <w:t xml:space="preserve"> роботи</w:t>
      </w:r>
      <w:r w:rsidR="000A463A" w:rsidRPr="00063607">
        <w:rPr>
          <w:rFonts w:asciiTheme="minorHAnsi" w:hAnsiTheme="minorHAnsi" w:cstheme="minorHAnsi"/>
        </w:rPr>
        <w:t xml:space="preserve"> №</w:t>
      </w:r>
      <w:r w:rsidRPr="00063607">
        <w:rPr>
          <w:rFonts w:asciiTheme="minorHAnsi" w:hAnsiTheme="minorHAnsi" w:cstheme="minorHAnsi"/>
        </w:rPr>
        <w:t xml:space="preserve"> 1</w:t>
      </w:r>
    </w:p>
    <w:p w14:paraId="40C422A5" w14:textId="5152F57A" w:rsidR="007F333A" w:rsidRPr="00063607" w:rsidRDefault="00B34588">
      <w:pPr>
        <w:numPr>
          <w:ilvl w:val="0"/>
          <w:numId w:val="5"/>
        </w:numPr>
        <w:tabs>
          <w:tab w:val="left" w:pos="-720"/>
        </w:tabs>
        <w:spacing w:after="120" w:line="240" w:lineRule="auto"/>
        <w:ind w:left="0" w:hanging="2"/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</w:rPr>
        <w:t>фінальний</w:t>
      </w:r>
      <w:r w:rsidR="00A27827" w:rsidRPr="00063607">
        <w:rPr>
          <w:rFonts w:asciiTheme="minorHAnsi" w:hAnsiTheme="minorHAnsi" w:cstheme="minorHAnsi"/>
        </w:rPr>
        <w:t xml:space="preserve"> платіж - </w:t>
      </w:r>
      <w:r w:rsidRPr="00063607">
        <w:rPr>
          <w:rFonts w:asciiTheme="minorHAnsi" w:hAnsiTheme="minorHAnsi" w:cstheme="minorHAnsi"/>
        </w:rPr>
        <w:t>1</w:t>
      </w:r>
      <w:r w:rsidR="00A27827" w:rsidRPr="00063607">
        <w:rPr>
          <w:rFonts w:asciiTheme="minorHAnsi" w:hAnsiTheme="minorHAnsi" w:cstheme="minorHAnsi"/>
        </w:rPr>
        <w:t>0% вартості послуг після надання Результат</w:t>
      </w:r>
      <w:r w:rsidR="00516777" w:rsidRPr="00063607">
        <w:rPr>
          <w:rFonts w:asciiTheme="minorHAnsi" w:hAnsiTheme="minorHAnsi" w:cstheme="minorHAnsi"/>
        </w:rPr>
        <w:t xml:space="preserve">ів </w:t>
      </w:r>
      <w:r w:rsidR="00A27827" w:rsidRPr="00063607">
        <w:rPr>
          <w:rFonts w:asciiTheme="minorHAnsi" w:hAnsiTheme="minorHAnsi" w:cstheme="minorHAnsi"/>
        </w:rPr>
        <w:t xml:space="preserve">роботи </w:t>
      </w:r>
      <w:r w:rsidR="0041379E" w:rsidRPr="00063607">
        <w:rPr>
          <w:rFonts w:asciiTheme="minorHAnsi" w:hAnsiTheme="minorHAnsi" w:cstheme="minorHAnsi"/>
        </w:rPr>
        <w:t>№</w:t>
      </w:r>
      <w:r w:rsidR="00A27827" w:rsidRPr="00063607">
        <w:rPr>
          <w:rFonts w:asciiTheme="minorHAnsi" w:hAnsiTheme="minorHAnsi" w:cstheme="minorHAnsi"/>
        </w:rPr>
        <w:t xml:space="preserve"> </w:t>
      </w:r>
      <w:r w:rsidRPr="00063607">
        <w:rPr>
          <w:rFonts w:asciiTheme="minorHAnsi" w:hAnsiTheme="minorHAnsi" w:cstheme="minorHAnsi"/>
        </w:rPr>
        <w:t>2</w:t>
      </w:r>
      <w:r w:rsidR="00516777" w:rsidRPr="00063607">
        <w:rPr>
          <w:rFonts w:asciiTheme="minorHAnsi" w:hAnsiTheme="minorHAnsi" w:cstheme="minorHAnsi"/>
        </w:rPr>
        <w:t xml:space="preserve"> та 3</w:t>
      </w:r>
      <w:r w:rsidR="00A27827" w:rsidRPr="00063607">
        <w:rPr>
          <w:rFonts w:asciiTheme="minorHAnsi" w:hAnsiTheme="minorHAnsi" w:cstheme="minorHAnsi"/>
        </w:rPr>
        <w:t>.</w:t>
      </w:r>
    </w:p>
    <w:p w14:paraId="4208889D" w14:textId="77A03B97" w:rsidR="007F333A" w:rsidRPr="00063607" w:rsidRDefault="00C04BC4">
      <w:pPr>
        <w:jc w:val="both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t>Всі окреслен</w:t>
      </w:r>
      <w:r w:rsidR="00CD0FF4" w:rsidRPr="00063607">
        <w:rPr>
          <w:rFonts w:asciiTheme="minorHAnsi" w:hAnsiTheme="minorHAnsi" w:cstheme="minorHAnsi"/>
          <w:b/>
        </w:rPr>
        <w:t>і</w:t>
      </w:r>
      <w:r w:rsidRPr="00063607">
        <w:rPr>
          <w:rFonts w:asciiTheme="minorHAnsi" w:hAnsiTheme="minorHAnsi" w:cstheme="minorHAnsi"/>
          <w:b/>
        </w:rPr>
        <w:t xml:space="preserve"> результат</w:t>
      </w:r>
      <w:r w:rsidR="00CD0FF4" w:rsidRPr="00063607">
        <w:rPr>
          <w:rFonts w:asciiTheme="minorHAnsi" w:hAnsiTheme="minorHAnsi" w:cstheme="minorHAnsi"/>
          <w:b/>
        </w:rPr>
        <w:t>и</w:t>
      </w:r>
      <w:r w:rsidRPr="00063607">
        <w:rPr>
          <w:rFonts w:asciiTheme="minorHAnsi" w:hAnsiTheme="minorHAnsi" w:cstheme="minorHAnsi"/>
          <w:b/>
        </w:rPr>
        <w:t xml:space="preserve"> мають бути виконані </w:t>
      </w:r>
      <w:r w:rsidRPr="00BD536A">
        <w:rPr>
          <w:rFonts w:asciiTheme="minorHAnsi" w:hAnsiTheme="minorHAnsi" w:cstheme="minorHAnsi"/>
          <w:b/>
        </w:rPr>
        <w:t xml:space="preserve">до </w:t>
      </w:r>
      <w:r w:rsidR="00BD536A" w:rsidRPr="00BD536A">
        <w:rPr>
          <w:rFonts w:asciiTheme="minorHAnsi" w:hAnsiTheme="minorHAnsi" w:cstheme="minorHAnsi"/>
          <w:b/>
        </w:rPr>
        <w:t>30</w:t>
      </w:r>
      <w:r w:rsidRPr="00BD536A">
        <w:rPr>
          <w:rFonts w:asciiTheme="minorHAnsi" w:hAnsiTheme="minorHAnsi" w:cstheme="minorHAnsi"/>
          <w:b/>
        </w:rPr>
        <w:t xml:space="preserve"> </w:t>
      </w:r>
      <w:r w:rsidR="00B34588" w:rsidRPr="00BD536A">
        <w:rPr>
          <w:rFonts w:asciiTheme="minorHAnsi" w:hAnsiTheme="minorHAnsi" w:cstheme="minorHAnsi"/>
          <w:b/>
        </w:rPr>
        <w:t>листопада</w:t>
      </w:r>
      <w:r w:rsidRPr="00BD536A">
        <w:rPr>
          <w:rFonts w:asciiTheme="minorHAnsi" w:hAnsiTheme="minorHAnsi" w:cstheme="minorHAnsi"/>
          <w:b/>
        </w:rPr>
        <w:t xml:space="preserve"> 2022 року</w:t>
      </w:r>
      <w:r w:rsidRPr="00063607">
        <w:rPr>
          <w:rFonts w:asciiTheme="minorHAnsi" w:hAnsiTheme="minorHAnsi" w:cstheme="minorHAnsi"/>
          <w:b/>
        </w:rPr>
        <w:t>.</w:t>
      </w:r>
    </w:p>
    <w:p w14:paraId="5E84F1E7" w14:textId="77777777" w:rsidR="00C04BC4" w:rsidRPr="00063607" w:rsidRDefault="00C04BC4">
      <w:pPr>
        <w:jc w:val="both"/>
        <w:rPr>
          <w:rFonts w:asciiTheme="minorHAnsi" w:hAnsiTheme="minorHAnsi" w:cstheme="minorHAnsi"/>
          <w:b/>
        </w:rPr>
      </w:pPr>
    </w:p>
    <w:p w14:paraId="5C6DCEB8" w14:textId="77777777" w:rsidR="007F333A" w:rsidRPr="00063607" w:rsidRDefault="00A27827">
      <w:pPr>
        <w:jc w:val="both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t>Інтелектуальна власність</w:t>
      </w:r>
    </w:p>
    <w:p w14:paraId="2FCB9617" w14:textId="5C0CB0BF" w:rsidR="0041379E" w:rsidRPr="00063607" w:rsidRDefault="00A27827" w:rsidP="00AF0274">
      <w:pPr>
        <w:jc w:val="both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</w:rPr>
        <w:t>Вся інформація щодо цього проєкту (документальна, аудіо, візуальна, цифрова, кібер, проєктна документація тощо), що належить Фонду ООН у галузі народонаселення, з якою Підрядник може вступати в контакт під час виконання обов’язків за цим завданням, залишається власністю Фонду ООН у галузі народонаселення з ексклюзивними правами на її використання. За винятком цілей цього завдання, інформація не повинна бути розголошена громадськості і не використовується в будь-яких інших цілях без письмового дозволу Фонду ООН у галузі народонаселення відповідно до чинних національних та міжнародних законів про авторські права.</w:t>
      </w:r>
    </w:p>
    <w:p w14:paraId="4DE8E838" w14:textId="5352EFEF" w:rsidR="007F333A" w:rsidRPr="00063607" w:rsidRDefault="00A27827">
      <w:pPr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t>Вимоги та кваліфікація</w:t>
      </w:r>
    </w:p>
    <w:p w14:paraId="7B2197DD" w14:textId="1B4DE019" w:rsidR="007F333A" w:rsidRPr="00063607" w:rsidRDefault="00A278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</w:rPr>
        <w:t xml:space="preserve">UNFPA шукає постачальника послуг із спеціалізацією та досвідом роботи у </w:t>
      </w:r>
      <w:r w:rsidR="00516777" w:rsidRPr="00063607">
        <w:rPr>
          <w:rFonts w:asciiTheme="minorHAnsi" w:hAnsiTheme="minorHAnsi" w:cstheme="minorHAnsi"/>
        </w:rPr>
        <w:t>адмініструванні проєктів, що фінансуються за донорські кошти</w:t>
      </w:r>
      <w:r w:rsidRPr="00063607">
        <w:rPr>
          <w:rFonts w:asciiTheme="minorHAnsi" w:hAnsiTheme="minorHAnsi" w:cstheme="minorHAnsi"/>
        </w:rPr>
        <w:t>.</w:t>
      </w:r>
    </w:p>
    <w:p w14:paraId="52CBEC39" w14:textId="77777777" w:rsidR="007F333A" w:rsidRPr="00063607" w:rsidRDefault="007F333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432391F" w14:textId="77777777" w:rsidR="007F333A" w:rsidRPr="00063607" w:rsidRDefault="00A278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</w:rPr>
        <w:t>Постачальник послуг повинен:</w:t>
      </w:r>
    </w:p>
    <w:p w14:paraId="45C6421D" w14:textId="7273530B" w:rsidR="007F333A" w:rsidRPr="00063607" w:rsidRDefault="00A278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63607">
        <w:rPr>
          <w:rFonts w:asciiTheme="minorHAnsi" w:hAnsiTheme="minorHAnsi" w:cstheme="minorHAnsi"/>
          <w:color w:val="000000"/>
        </w:rPr>
        <w:t xml:space="preserve">бути </w:t>
      </w:r>
      <w:r w:rsidR="00516777" w:rsidRPr="00063607">
        <w:rPr>
          <w:rFonts w:asciiTheme="minorHAnsi" w:hAnsiTheme="minorHAnsi" w:cstheme="minorHAnsi"/>
          <w:color w:val="000000"/>
        </w:rPr>
        <w:t xml:space="preserve">громадською організацією </w:t>
      </w:r>
      <w:r w:rsidRPr="00063607">
        <w:rPr>
          <w:rFonts w:asciiTheme="minorHAnsi" w:hAnsiTheme="minorHAnsi" w:cstheme="minorHAnsi"/>
          <w:color w:val="000000"/>
        </w:rPr>
        <w:t>резидентом</w:t>
      </w:r>
      <w:r w:rsidR="00516777" w:rsidRPr="00063607">
        <w:rPr>
          <w:rFonts w:asciiTheme="minorHAnsi" w:hAnsiTheme="minorHAnsi" w:cstheme="minorHAnsi"/>
          <w:color w:val="000000"/>
        </w:rPr>
        <w:t xml:space="preserve"> </w:t>
      </w:r>
      <w:r w:rsidRPr="00063607">
        <w:rPr>
          <w:rFonts w:asciiTheme="minorHAnsi" w:hAnsiTheme="minorHAnsi" w:cstheme="minorHAnsi"/>
          <w:color w:val="000000"/>
        </w:rPr>
        <w:t xml:space="preserve"> Україн</w:t>
      </w:r>
      <w:r w:rsidR="00516777" w:rsidRPr="00063607">
        <w:rPr>
          <w:rFonts w:asciiTheme="minorHAnsi" w:hAnsiTheme="minorHAnsi" w:cstheme="minorHAnsi"/>
          <w:color w:val="000000"/>
        </w:rPr>
        <w:t>и</w:t>
      </w:r>
      <w:r w:rsidRPr="00063607">
        <w:rPr>
          <w:rFonts w:asciiTheme="minorHAnsi" w:hAnsiTheme="minorHAnsi" w:cstheme="minorHAnsi"/>
          <w:color w:val="000000"/>
        </w:rPr>
        <w:t xml:space="preserve"> з відповідною державною реєстрацією;</w:t>
      </w:r>
    </w:p>
    <w:p w14:paraId="7A79F9CE" w14:textId="62AD42A0" w:rsidR="007F333A" w:rsidRPr="00063607" w:rsidRDefault="00A27827" w:rsidP="004137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</w:rPr>
      </w:pPr>
      <w:r w:rsidRPr="00063607">
        <w:rPr>
          <w:rFonts w:asciiTheme="minorHAnsi" w:hAnsiTheme="minorHAnsi" w:cstheme="minorHAnsi"/>
          <w:color w:val="000000"/>
        </w:rPr>
        <w:lastRenderedPageBreak/>
        <w:t xml:space="preserve">мати відповідну спеціалізацію – щонайменше три роки досвіду </w:t>
      </w:r>
      <w:r w:rsidR="00516777" w:rsidRPr="00063607">
        <w:rPr>
          <w:rFonts w:asciiTheme="minorHAnsi" w:hAnsiTheme="minorHAnsi" w:cstheme="minorHAnsi"/>
          <w:color w:val="000000"/>
        </w:rPr>
        <w:t>адміністрування проєктів, що фінансуються за донорські кошти</w:t>
      </w:r>
      <w:r w:rsidR="009D493C">
        <w:rPr>
          <w:rFonts w:asciiTheme="minorHAnsi" w:hAnsiTheme="minorHAnsi" w:cstheme="minorHAnsi"/>
          <w:color w:val="000000"/>
        </w:rPr>
        <w:t>.</w:t>
      </w:r>
    </w:p>
    <w:p w14:paraId="48FA217B" w14:textId="77777777" w:rsidR="007F333A" w:rsidRPr="00063607" w:rsidRDefault="007F333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EE34A9E" w14:textId="77777777" w:rsidR="007F333A" w:rsidRPr="00063607" w:rsidRDefault="00A2782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t>Питання</w:t>
      </w:r>
    </w:p>
    <w:p w14:paraId="484831A6" w14:textId="0AF8EBF3" w:rsidR="007F333A" w:rsidRPr="00063607" w:rsidRDefault="007F333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CDDF747" w14:textId="20B9DF1D" w:rsidR="0041379E" w:rsidRPr="00063607" w:rsidRDefault="0041379E" w:rsidP="0041379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</w:rPr>
        <w:t xml:space="preserve">Прохання </w:t>
      </w:r>
      <w:r w:rsidR="00EC6866" w:rsidRPr="00063607">
        <w:rPr>
          <w:rFonts w:asciiTheme="minorHAnsi" w:hAnsiTheme="minorHAnsi" w:cstheme="minorHAnsi"/>
        </w:rPr>
        <w:t>задавати</w:t>
      </w:r>
      <w:r w:rsidRPr="00063607">
        <w:rPr>
          <w:rFonts w:asciiTheme="minorHAnsi" w:hAnsiTheme="minorHAnsi" w:cstheme="minorHAnsi"/>
        </w:rPr>
        <w:t xml:space="preserve"> свої запитання щодо комерційної пропозиції контактній особі в UNFPA (див. контактні дані у таблиці).</w:t>
      </w:r>
    </w:p>
    <w:p w14:paraId="15B12412" w14:textId="77777777" w:rsidR="00EC6866" w:rsidRPr="00063607" w:rsidRDefault="00EC6866" w:rsidP="0041379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64157F" w14:textId="06FD825C" w:rsidR="0041379E" w:rsidRPr="00063607" w:rsidRDefault="0041379E" w:rsidP="0041379E">
      <w:pPr>
        <w:tabs>
          <w:tab w:val="left" w:pos="6630"/>
          <w:tab w:val="left" w:pos="9120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</w:rPr>
        <w:t xml:space="preserve">Кінцевий термін </w:t>
      </w:r>
      <w:r w:rsidR="00EC6866" w:rsidRPr="00063607">
        <w:rPr>
          <w:rFonts w:asciiTheme="minorHAnsi" w:hAnsiTheme="minorHAnsi" w:cstheme="minorHAnsi"/>
        </w:rPr>
        <w:t>для</w:t>
      </w:r>
      <w:r w:rsidRPr="00063607">
        <w:rPr>
          <w:rFonts w:asciiTheme="minorHAnsi" w:hAnsiTheme="minorHAnsi" w:cstheme="minorHAnsi"/>
        </w:rPr>
        <w:t xml:space="preserve"> запитань </w:t>
      </w:r>
      <w:r w:rsidR="00910643">
        <w:rPr>
          <w:rFonts w:asciiTheme="minorHAnsi" w:hAnsiTheme="minorHAnsi" w:cstheme="minorHAnsi"/>
          <w:b/>
          <w:color w:val="000000"/>
        </w:rPr>
        <w:t>понеділок</w:t>
      </w:r>
      <w:r w:rsidR="00AA262E" w:rsidRPr="00FA2345">
        <w:rPr>
          <w:rFonts w:asciiTheme="minorHAnsi" w:hAnsiTheme="minorHAnsi" w:cstheme="minorHAnsi"/>
          <w:b/>
          <w:color w:val="000000"/>
        </w:rPr>
        <w:t xml:space="preserve">, </w:t>
      </w:r>
      <w:r w:rsidR="00910643">
        <w:rPr>
          <w:rFonts w:asciiTheme="minorHAnsi" w:hAnsiTheme="minorHAnsi" w:cstheme="minorHAnsi"/>
          <w:b/>
          <w:color w:val="000000"/>
        </w:rPr>
        <w:t>0</w:t>
      </w:r>
      <w:r w:rsidR="00414881" w:rsidRPr="00FA2345">
        <w:rPr>
          <w:rFonts w:asciiTheme="minorHAnsi" w:hAnsiTheme="minorHAnsi" w:cstheme="minorHAnsi"/>
          <w:b/>
          <w:color w:val="000000"/>
        </w:rPr>
        <w:t>3</w:t>
      </w:r>
      <w:r w:rsidR="00AA262E" w:rsidRPr="00FA2345">
        <w:rPr>
          <w:rFonts w:asciiTheme="minorHAnsi" w:hAnsiTheme="minorHAnsi" w:cstheme="minorHAnsi"/>
          <w:b/>
          <w:color w:val="000000"/>
        </w:rPr>
        <w:t xml:space="preserve"> </w:t>
      </w:r>
      <w:r w:rsidR="00910643">
        <w:rPr>
          <w:rFonts w:asciiTheme="minorHAnsi" w:hAnsiTheme="minorHAnsi" w:cstheme="minorHAnsi"/>
          <w:b/>
          <w:color w:val="000000"/>
        </w:rPr>
        <w:t>жовтня</w:t>
      </w:r>
      <w:r w:rsidRPr="00FA2345">
        <w:rPr>
          <w:rFonts w:asciiTheme="minorHAnsi" w:hAnsiTheme="minorHAnsi" w:cstheme="minorHAnsi"/>
          <w:b/>
          <w:color w:val="000000"/>
        </w:rPr>
        <w:t>, 2022, 12:00 год за Київським часом.</w:t>
      </w:r>
    </w:p>
    <w:p w14:paraId="2F523030" w14:textId="77777777" w:rsidR="007F333A" w:rsidRPr="00063607" w:rsidRDefault="007F333A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af7"/>
        <w:tblW w:w="8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5103"/>
      </w:tblGrid>
      <w:tr w:rsidR="007F333A" w:rsidRPr="00063607" w14:paraId="4E332A3E" w14:textId="77777777">
        <w:trPr>
          <w:trHeight w:val="284"/>
        </w:trPr>
        <w:tc>
          <w:tcPr>
            <w:tcW w:w="33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F7FB2" w14:textId="77777777" w:rsidR="007F333A" w:rsidRPr="00063607" w:rsidRDefault="00A2782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</w:rPr>
              <w:t>Ім'я та прізвище контактної особи в UNFPA:</w:t>
            </w:r>
          </w:p>
        </w:tc>
        <w:tc>
          <w:tcPr>
            <w:tcW w:w="51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2BCD6" w14:textId="51DB99BB" w:rsidR="007F333A" w:rsidRPr="00063607" w:rsidRDefault="0041379E">
            <w:pPr>
              <w:rPr>
                <w:rFonts w:asciiTheme="minorHAnsi" w:hAnsiTheme="minorHAnsi" w:cstheme="minorHAnsi"/>
                <w:i/>
              </w:rPr>
            </w:pPr>
            <w:r w:rsidRPr="00063607">
              <w:rPr>
                <w:rFonts w:asciiTheme="minorHAnsi" w:hAnsiTheme="minorHAnsi" w:cstheme="minorHAnsi"/>
                <w:i/>
              </w:rPr>
              <w:t>Максим Ліушан</w:t>
            </w:r>
          </w:p>
        </w:tc>
      </w:tr>
      <w:tr w:rsidR="007F333A" w:rsidRPr="00063607" w14:paraId="6158F56B" w14:textId="77777777">
        <w:trPr>
          <w:trHeight w:val="147"/>
        </w:trPr>
        <w:tc>
          <w:tcPr>
            <w:tcW w:w="33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77D3" w14:textId="08FA8348" w:rsidR="007F333A" w:rsidRPr="00063607" w:rsidRDefault="00EC68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</w:rPr>
              <w:t>Телефон</w:t>
            </w:r>
            <w:r w:rsidR="00A27827" w:rsidRPr="0006360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03" w:type="dxa"/>
            <w:tcBorders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99153" w14:textId="585AA71E" w:rsidR="007F333A" w:rsidRPr="00063607" w:rsidRDefault="00EC6866">
            <w:pPr>
              <w:rPr>
                <w:rFonts w:asciiTheme="minorHAnsi" w:hAnsiTheme="minorHAnsi" w:cstheme="minorHAnsi"/>
                <w:i/>
              </w:rPr>
            </w:pPr>
            <w:r w:rsidRPr="00063607">
              <w:rPr>
                <w:rFonts w:asciiTheme="minorHAnsi" w:hAnsiTheme="minorHAnsi" w:cstheme="minorHAnsi"/>
                <w:i/>
              </w:rPr>
              <w:t>+38 067 653 07 69</w:t>
            </w:r>
          </w:p>
        </w:tc>
      </w:tr>
    </w:tbl>
    <w:p w14:paraId="2BB876A4" w14:textId="552087F5" w:rsidR="007F333A" w:rsidRPr="00063607" w:rsidRDefault="00A27827" w:rsidP="00AF027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</w:rPr>
        <w:t xml:space="preserve"> </w:t>
      </w:r>
    </w:p>
    <w:p w14:paraId="5EAC30D1" w14:textId="77777777" w:rsidR="007F333A" w:rsidRPr="00063607" w:rsidRDefault="00A27827">
      <w:pPr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t>III. Зміст пропозицій</w:t>
      </w:r>
    </w:p>
    <w:p w14:paraId="17C73379" w14:textId="65D66355" w:rsidR="00BB7C5D" w:rsidRDefault="00BB7C5D">
      <w:pPr>
        <w:tabs>
          <w:tab w:val="left" w:pos="6630"/>
          <w:tab w:val="left" w:pos="912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</w:t>
      </w:r>
      <w:r w:rsidRPr="00063607">
        <w:rPr>
          <w:rFonts w:asciiTheme="minorHAnsi" w:hAnsiTheme="minorHAnsi" w:cstheme="minorHAnsi"/>
        </w:rPr>
        <w:t xml:space="preserve">а можливості, </w:t>
      </w:r>
      <w:r>
        <w:rPr>
          <w:rFonts w:asciiTheme="minorHAnsi" w:hAnsiTheme="minorHAnsi" w:cstheme="minorHAnsi"/>
        </w:rPr>
        <w:t>п</w:t>
      </w:r>
      <w:r w:rsidR="00A27827" w:rsidRPr="00063607">
        <w:rPr>
          <w:rFonts w:asciiTheme="minorHAnsi" w:hAnsiTheme="minorHAnsi" w:cstheme="minorHAnsi"/>
        </w:rPr>
        <w:t>ропозиції слі</w:t>
      </w:r>
      <w:r>
        <w:rPr>
          <w:rFonts w:asciiTheme="minorHAnsi" w:hAnsiTheme="minorHAnsi" w:cstheme="minorHAnsi"/>
        </w:rPr>
        <w:t xml:space="preserve">д надсилати одним повідомленням, </w:t>
      </w:r>
      <w:r w:rsidR="00A27827" w:rsidRPr="00063607">
        <w:rPr>
          <w:rFonts w:asciiTheme="minorHAnsi" w:hAnsiTheme="minorHAnsi" w:cstheme="minorHAnsi"/>
        </w:rPr>
        <w:t>з урахуванням розміру файлу.</w:t>
      </w:r>
    </w:p>
    <w:p w14:paraId="6CAD9249" w14:textId="77777777" w:rsidR="00BB7C5D" w:rsidRDefault="00BB7C5D">
      <w:pPr>
        <w:tabs>
          <w:tab w:val="left" w:pos="6630"/>
          <w:tab w:val="left" w:pos="912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EF9EBB3" w14:textId="77777777" w:rsidR="007F333A" w:rsidRPr="00063607" w:rsidRDefault="00A27827">
      <w:pPr>
        <w:tabs>
          <w:tab w:val="left" w:pos="6630"/>
          <w:tab w:val="left" w:pos="91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</w:rPr>
        <w:t>Пропозиції повинні містити:</w:t>
      </w:r>
    </w:p>
    <w:p w14:paraId="64D414B5" w14:textId="77777777" w:rsidR="007F333A" w:rsidRPr="00063607" w:rsidRDefault="007F333A">
      <w:pPr>
        <w:spacing w:after="0"/>
        <w:rPr>
          <w:rFonts w:asciiTheme="minorHAnsi" w:hAnsiTheme="minorHAnsi" w:cstheme="minorHAnsi"/>
        </w:rPr>
      </w:pPr>
    </w:p>
    <w:p w14:paraId="30D2D8AE" w14:textId="085739C7" w:rsidR="008259E9" w:rsidRPr="00063607" w:rsidRDefault="00516777" w:rsidP="00516777">
      <w:pPr>
        <w:pStyle w:val="ListParagraph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</w:rPr>
        <w:t xml:space="preserve">Заповнений </w:t>
      </w:r>
      <w:r w:rsidR="00922DF1" w:rsidRPr="00063607">
        <w:rPr>
          <w:rFonts w:asciiTheme="minorHAnsi" w:hAnsiTheme="minorHAnsi" w:cstheme="minorHAnsi"/>
        </w:rPr>
        <w:t>бланк цінової</w:t>
      </w:r>
      <w:r w:rsidRPr="00063607">
        <w:rPr>
          <w:rFonts w:asciiTheme="minorHAnsi" w:hAnsiTheme="minorHAnsi" w:cstheme="minorHAnsi"/>
        </w:rPr>
        <w:t xml:space="preserve"> </w:t>
      </w:r>
      <w:r w:rsidR="00922DF1" w:rsidRPr="00063607">
        <w:rPr>
          <w:rFonts w:asciiTheme="minorHAnsi" w:hAnsiTheme="minorHAnsi" w:cstheme="minorHAnsi"/>
        </w:rPr>
        <w:t>пропозиції</w:t>
      </w:r>
      <w:r w:rsidRPr="00063607">
        <w:rPr>
          <w:rFonts w:asciiTheme="minorHAnsi" w:hAnsiTheme="minorHAnsi" w:cstheme="minorHAnsi"/>
        </w:rPr>
        <w:t xml:space="preserve"> </w:t>
      </w:r>
      <w:r w:rsidR="009D493C">
        <w:rPr>
          <w:rFonts w:asciiTheme="minorHAnsi" w:hAnsiTheme="minorHAnsi" w:cstheme="minorHAnsi"/>
        </w:rPr>
        <w:t>(додається до запиту), збережений та підписаний</w:t>
      </w:r>
      <w:r w:rsidRPr="00063607">
        <w:rPr>
          <w:rFonts w:asciiTheme="minorHAnsi" w:hAnsiTheme="minorHAnsi" w:cstheme="minorHAnsi"/>
        </w:rPr>
        <w:t xml:space="preserve"> у ПДФ форматі;</w:t>
      </w:r>
    </w:p>
    <w:p w14:paraId="1A42124A" w14:textId="6132F978" w:rsidR="00DC2F30" w:rsidRPr="00063607" w:rsidRDefault="009D493C" w:rsidP="00516777">
      <w:pPr>
        <w:pStyle w:val="ListParagraph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Робочий план</w:t>
      </w:r>
      <w:r w:rsidR="00DC2F30" w:rsidRPr="00063607">
        <w:rPr>
          <w:rFonts w:asciiTheme="minorHAnsi" w:hAnsiTheme="minorHAnsi" w:cstheme="minorHAnsi"/>
        </w:rPr>
        <w:t xml:space="preserve"> реалізації проєкту;</w:t>
      </w:r>
    </w:p>
    <w:p w14:paraId="585376C0" w14:textId="281451DB" w:rsidR="00DC2F30" w:rsidRPr="00063607" w:rsidRDefault="00BB7C5D" w:rsidP="00516777">
      <w:pPr>
        <w:pStyle w:val="ListParagraph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Короткий опис </w:t>
      </w:r>
      <w:r w:rsidR="00DC2F30" w:rsidRPr="00063607">
        <w:rPr>
          <w:rFonts w:asciiTheme="minorHAnsi" w:hAnsiTheme="minorHAnsi" w:cstheme="minorHAnsi"/>
        </w:rPr>
        <w:t>бачення</w:t>
      </w:r>
      <w:r w:rsidR="009D493C" w:rsidRPr="009D493C">
        <w:rPr>
          <w:rFonts w:asciiTheme="minorHAnsi" w:hAnsiTheme="minorHAnsi" w:cstheme="minorHAnsi"/>
          <w:lang w:val="ru-RU"/>
        </w:rPr>
        <w:t xml:space="preserve"> </w:t>
      </w:r>
      <w:r w:rsidR="009D493C">
        <w:rPr>
          <w:rFonts w:asciiTheme="minorHAnsi" w:hAnsiTheme="minorHAnsi" w:cstheme="minorHAnsi"/>
        </w:rPr>
        <w:t>концепції</w:t>
      </w:r>
      <w:r>
        <w:rPr>
          <w:rFonts w:asciiTheme="minorHAnsi" w:hAnsiTheme="minorHAnsi" w:cstheme="minorHAnsi"/>
        </w:rPr>
        <w:t xml:space="preserve"> гри та </w:t>
      </w:r>
      <w:r w:rsidR="009D493C">
        <w:rPr>
          <w:rFonts w:asciiTheme="minorHAnsi" w:hAnsiTheme="minorHAnsi" w:cstheme="minorHAnsi"/>
        </w:rPr>
        <w:t xml:space="preserve">основні </w:t>
      </w:r>
      <w:r>
        <w:rPr>
          <w:rFonts w:asciiTheme="minorHAnsi" w:hAnsiTheme="minorHAnsi" w:cstheme="minorHAnsi"/>
        </w:rPr>
        <w:t>технічних характеристик</w:t>
      </w:r>
      <w:r w:rsidR="00DC2F30" w:rsidRPr="00063607">
        <w:rPr>
          <w:rFonts w:asciiTheme="minorHAnsi" w:hAnsiTheme="minorHAnsi" w:cstheme="minorHAnsi"/>
        </w:rPr>
        <w:t>;</w:t>
      </w:r>
    </w:p>
    <w:p w14:paraId="2BC079AA" w14:textId="0159EA2B" w:rsidR="00DC2F30" w:rsidRPr="00063607" w:rsidRDefault="00BB7C5D" w:rsidP="00516777">
      <w:pPr>
        <w:pStyle w:val="ListParagraph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Підтвердження наявності знань у сфері охорони здоров’я</w:t>
      </w:r>
      <w:r w:rsidR="00DC2F30" w:rsidRPr="00063607">
        <w:rPr>
          <w:rFonts w:asciiTheme="minorHAnsi" w:hAnsiTheme="minorHAnsi" w:cstheme="minorHAnsi"/>
        </w:rPr>
        <w:t>;</w:t>
      </w:r>
    </w:p>
    <w:p w14:paraId="4052B8AE" w14:textId="12CDDE52" w:rsidR="00516777" w:rsidRPr="00063607" w:rsidRDefault="00516777" w:rsidP="00516777">
      <w:pPr>
        <w:pStyle w:val="ListParagraph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</w:rPr>
        <w:t>Портфоліо виконаних проєктів.</w:t>
      </w:r>
    </w:p>
    <w:p w14:paraId="3A4A11CF" w14:textId="77777777" w:rsidR="007F333A" w:rsidRPr="00063607" w:rsidRDefault="007F333A">
      <w:pPr>
        <w:tabs>
          <w:tab w:val="left" w:pos="6630"/>
          <w:tab w:val="left" w:pos="9120"/>
        </w:tabs>
        <w:jc w:val="both"/>
        <w:rPr>
          <w:rFonts w:asciiTheme="minorHAnsi" w:hAnsiTheme="minorHAnsi" w:cstheme="minorHAnsi"/>
        </w:rPr>
      </w:pPr>
    </w:p>
    <w:p w14:paraId="469A0F56" w14:textId="77777777" w:rsidR="007F333A" w:rsidRPr="00063607" w:rsidRDefault="00A27827">
      <w:pPr>
        <w:ind w:firstLine="360"/>
        <w:jc w:val="both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t>IV.</w:t>
      </w:r>
      <w:r w:rsidRPr="00063607">
        <w:rPr>
          <w:rFonts w:asciiTheme="minorHAnsi" w:hAnsiTheme="minorHAnsi" w:cstheme="minorHAnsi"/>
          <w:b/>
        </w:rPr>
        <w:tab/>
        <w:t>Інструкції для подання пропозицій</w:t>
      </w:r>
    </w:p>
    <w:p w14:paraId="1F4B279E" w14:textId="438CE4BC" w:rsidR="007F333A" w:rsidRPr="00063607" w:rsidRDefault="00A27827">
      <w:pPr>
        <w:ind w:firstLine="360"/>
        <w:jc w:val="both"/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</w:rPr>
        <w:t xml:space="preserve">Пропозицію потрібно підготувати згідно з положеннями Розділів IV та III, до неї необхідно додати відповідним чином заповнену і підписану форму цінової пропозиції та надіслати документи контактній особі лише на зазначену захищену адресу електронної пошти не пізніше: </w:t>
      </w:r>
      <w:r w:rsidR="00335991">
        <w:rPr>
          <w:rFonts w:asciiTheme="minorHAnsi" w:hAnsiTheme="minorHAnsi" w:cstheme="minorHAnsi"/>
          <w:b/>
          <w:color w:val="000000"/>
        </w:rPr>
        <w:t>вівторок</w:t>
      </w:r>
      <w:r w:rsidRPr="00B3133C">
        <w:rPr>
          <w:rFonts w:asciiTheme="minorHAnsi" w:hAnsiTheme="minorHAnsi" w:cstheme="minorHAnsi"/>
          <w:b/>
          <w:color w:val="000000"/>
        </w:rPr>
        <w:t xml:space="preserve">, </w:t>
      </w:r>
      <w:r w:rsidR="00335991">
        <w:rPr>
          <w:rFonts w:asciiTheme="minorHAnsi" w:hAnsiTheme="minorHAnsi" w:cstheme="minorHAnsi"/>
          <w:b/>
          <w:color w:val="000000"/>
        </w:rPr>
        <w:t>04</w:t>
      </w:r>
      <w:r w:rsidRPr="00B3133C">
        <w:rPr>
          <w:rFonts w:asciiTheme="minorHAnsi" w:hAnsiTheme="minorHAnsi" w:cstheme="minorHAnsi"/>
          <w:b/>
          <w:color w:val="000000"/>
        </w:rPr>
        <w:t xml:space="preserve"> </w:t>
      </w:r>
      <w:r w:rsidR="00335991">
        <w:rPr>
          <w:rFonts w:asciiTheme="minorHAnsi" w:hAnsiTheme="minorHAnsi" w:cstheme="minorHAnsi"/>
          <w:b/>
          <w:color w:val="000000"/>
        </w:rPr>
        <w:t>жовтня</w:t>
      </w:r>
      <w:r w:rsidRPr="00B3133C">
        <w:rPr>
          <w:rFonts w:asciiTheme="minorHAnsi" w:hAnsiTheme="minorHAnsi" w:cstheme="minorHAnsi"/>
          <w:b/>
          <w:color w:val="000000"/>
        </w:rPr>
        <w:t>, 202</w:t>
      </w:r>
      <w:r w:rsidR="00AF0274" w:rsidRPr="00B3133C">
        <w:rPr>
          <w:rFonts w:asciiTheme="minorHAnsi" w:hAnsiTheme="minorHAnsi" w:cstheme="minorHAnsi"/>
          <w:b/>
          <w:color w:val="000000"/>
        </w:rPr>
        <w:t>2</w:t>
      </w:r>
      <w:r w:rsidRPr="00B3133C">
        <w:rPr>
          <w:rFonts w:asciiTheme="minorHAnsi" w:hAnsiTheme="minorHAnsi" w:cstheme="minorHAnsi"/>
          <w:b/>
          <w:color w:val="000000"/>
        </w:rPr>
        <w:t>, 1</w:t>
      </w:r>
      <w:r w:rsidR="00335991">
        <w:rPr>
          <w:rFonts w:asciiTheme="minorHAnsi" w:hAnsiTheme="minorHAnsi" w:cstheme="minorHAnsi"/>
          <w:b/>
          <w:color w:val="000000"/>
        </w:rPr>
        <w:t>7</w:t>
      </w:r>
      <w:bookmarkStart w:id="0" w:name="_GoBack"/>
      <w:bookmarkEnd w:id="0"/>
      <w:r w:rsidRPr="00B3133C">
        <w:rPr>
          <w:rFonts w:asciiTheme="minorHAnsi" w:hAnsiTheme="minorHAnsi" w:cstheme="minorHAnsi"/>
          <w:b/>
          <w:color w:val="000000"/>
        </w:rPr>
        <w:t>:00 год  за Київським часом</w:t>
      </w:r>
      <w:r w:rsidRPr="00063607">
        <w:rPr>
          <w:rFonts w:asciiTheme="minorHAnsi" w:hAnsiTheme="minorHAnsi" w:cstheme="minorHAnsi"/>
        </w:rPr>
        <w:t>. Пропозиції, надіслані на будь-яку іншу адресу електронної пошти, не розглядатимуться.</w:t>
      </w:r>
    </w:p>
    <w:tbl>
      <w:tblPr>
        <w:tblStyle w:val="af8"/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5012"/>
      </w:tblGrid>
      <w:tr w:rsidR="007F333A" w:rsidRPr="00063607" w14:paraId="58D52D19" w14:textId="77777777">
        <w:trPr>
          <w:trHeight w:val="444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3B95EB" w14:textId="77777777" w:rsidR="007F333A" w:rsidRPr="00063607" w:rsidRDefault="00A27827">
            <w:pPr>
              <w:tabs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</w:rPr>
              <w:t>Ім'я та прізвище контактної особи в UNFPA: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F310B9" w14:textId="77777777" w:rsidR="007F333A" w:rsidRPr="00063607" w:rsidRDefault="00A27827">
            <w:pPr>
              <w:jc w:val="both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  <w:i/>
              </w:rPr>
              <w:t>Ірина Богун</w:t>
            </w:r>
          </w:p>
        </w:tc>
      </w:tr>
      <w:tr w:rsidR="007F333A" w:rsidRPr="00063607" w14:paraId="33FBF8D8" w14:textId="77777777">
        <w:trPr>
          <w:trHeight w:val="1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2FF226" w14:textId="77777777" w:rsidR="007F333A" w:rsidRPr="00063607" w:rsidRDefault="00A27827">
            <w:pP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</w:rPr>
              <w:t>Адреса електронної пошти контактної особи: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695C05" w14:textId="77777777" w:rsidR="007F333A" w:rsidRPr="00063607" w:rsidRDefault="00A27827">
            <w:pPr>
              <w:jc w:val="both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  <w:b/>
              </w:rPr>
              <w:t>ua-procurement@unfpa.org</w:t>
            </w:r>
          </w:p>
        </w:tc>
      </w:tr>
    </w:tbl>
    <w:p w14:paraId="0E314A7B" w14:textId="77777777" w:rsidR="007F333A" w:rsidRPr="00063607" w:rsidRDefault="007F333A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  <w:rPr>
          <w:rFonts w:asciiTheme="minorHAnsi" w:hAnsiTheme="minorHAnsi" w:cstheme="minorHAnsi"/>
        </w:rPr>
      </w:pPr>
    </w:p>
    <w:p w14:paraId="14030536" w14:textId="77777777" w:rsidR="007F333A" w:rsidRPr="00063607" w:rsidRDefault="00A27827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</w:rPr>
        <w:t>Зверніть увагу на наступні інструкції щодо подання пропозицій електронною поштою:</w:t>
      </w:r>
    </w:p>
    <w:p w14:paraId="52EBA8C1" w14:textId="63BBDDC7" w:rsidR="007F333A" w:rsidRPr="00063607" w:rsidRDefault="00A278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Theme="minorHAnsi" w:hAnsiTheme="minorHAnsi" w:cstheme="minorHAnsi"/>
          <w:b/>
          <w:color w:val="000000"/>
        </w:rPr>
      </w:pPr>
      <w:r w:rsidRPr="00063607">
        <w:rPr>
          <w:rFonts w:asciiTheme="minorHAnsi" w:hAnsiTheme="minorHAnsi" w:cstheme="minorHAnsi"/>
          <w:color w:val="000000"/>
        </w:rPr>
        <w:t xml:space="preserve">Тема повідомлення має включати таке посилання: </w:t>
      </w:r>
      <w:r w:rsidRPr="00063607">
        <w:rPr>
          <w:rFonts w:asciiTheme="minorHAnsi" w:hAnsiTheme="minorHAnsi" w:cstheme="minorHAnsi"/>
          <w:b/>
          <w:color w:val="000000"/>
        </w:rPr>
        <w:t>RFQ Nº UNFPA/UKR/RFQ/</w:t>
      </w:r>
      <w:r w:rsidRPr="00B43318">
        <w:rPr>
          <w:rFonts w:asciiTheme="minorHAnsi" w:hAnsiTheme="minorHAnsi" w:cstheme="minorHAnsi"/>
          <w:b/>
          <w:color w:val="000000"/>
        </w:rPr>
        <w:t>2</w:t>
      </w:r>
      <w:r w:rsidR="00F55D01" w:rsidRPr="00B43318">
        <w:rPr>
          <w:rFonts w:asciiTheme="minorHAnsi" w:hAnsiTheme="minorHAnsi" w:cstheme="minorHAnsi"/>
          <w:b/>
          <w:color w:val="000000"/>
        </w:rPr>
        <w:t>2</w:t>
      </w:r>
      <w:r w:rsidRPr="00B43318">
        <w:rPr>
          <w:rFonts w:asciiTheme="minorHAnsi" w:hAnsiTheme="minorHAnsi" w:cstheme="minorHAnsi"/>
          <w:b/>
          <w:color w:val="000000"/>
        </w:rPr>
        <w:t>/</w:t>
      </w:r>
      <w:r w:rsidR="00414881" w:rsidRPr="00B43318">
        <w:rPr>
          <w:rFonts w:asciiTheme="minorHAnsi" w:hAnsiTheme="minorHAnsi" w:cstheme="minorHAnsi"/>
          <w:b/>
          <w:color w:val="000000"/>
        </w:rPr>
        <w:t>3</w:t>
      </w:r>
      <w:r w:rsidR="00B43318" w:rsidRPr="00B43318">
        <w:rPr>
          <w:rFonts w:asciiTheme="minorHAnsi" w:hAnsiTheme="minorHAnsi" w:cstheme="minorHAnsi"/>
          <w:b/>
          <w:color w:val="000000"/>
          <w:lang w:val="ru-RU"/>
        </w:rPr>
        <w:t>5</w:t>
      </w:r>
      <w:r w:rsidRPr="00B43318">
        <w:rPr>
          <w:rFonts w:asciiTheme="minorHAnsi" w:hAnsiTheme="minorHAnsi" w:cstheme="minorHAnsi"/>
          <w:b/>
          <w:color w:val="000000"/>
        </w:rPr>
        <w:t>.</w:t>
      </w:r>
      <w:r w:rsidRPr="00063607">
        <w:rPr>
          <w:rFonts w:asciiTheme="minorHAnsi" w:hAnsiTheme="minorHAnsi" w:cstheme="minorHAnsi"/>
          <w:b/>
          <w:color w:val="000000"/>
        </w:rPr>
        <w:t xml:space="preserve"> </w:t>
      </w:r>
      <w:r w:rsidRPr="00063607">
        <w:rPr>
          <w:rFonts w:asciiTheme="minorHAnsi" w:hAnsiTheme="minorHAnsi" w:cstheme="minorHAnsi"/>
          <w:color w:val="000000"/>
        </w:rPr>
        <w:t>Пропозиції, які містять неналежну тему повідомлення можуть бути пропущені адміністратором та, таким чином, не будуть розглянуті.</w:t>
      </w:r>
    </w:p>
    <w:p w14:paraId="35B5E089" w14:textId="77777777" w:rsidR="007F333A" w:rsidRPr="00063607" w:rsidRDefault="00A27827">
      <w:pPr>
        <w:numPr>
          <w:ilvl w:val="0"/>
          <w:numId w:val="1"/>
        </w:num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</w:rPr>
        <w:lastRenderedPageBreak/>
        <w:t xml:space="preserve">Загальний обсяг повідомлення не повинен перевищувати </w:t>
      </w:r>
      <w:r w:rsidRPr="00063607">
        <w:rPr>
          <w:rFonts w:asciiTheme="minorHAnsi" w:hAnsiTheme="minorHAnsi" w:cstheme="minorHAnsi"/>
          <w:b/>
        </w:rPr>
        <w:t>20 MB (у тому числі сам лист, додатки та заголовки)</w:t>
      </w:r>
      <w:r w:rsidRPr="00063607">
        <w:rPr>
          <w:rFonts w:asciiTheme="minorHAnsi" w:hAnsiTheme="minorHAnsi" w:cstheme="minorHAnsi"/>
        </w:rPr>
        <w:t xml:space="preserve">. </w:t>
      </w:r>
      <w:r w:rsidRPr="00063607">
        <w:rPr>
          <w:rFonts w:asciiTheme="minorHAnsi" w:hAnsiTheme="minorHAnsi" w:cstheme="minorHAnsi"/>
          <w:color w:val="000000"/>
        </w:rPr>
        <w:t>При великих розмірах файлу з технічним описом, останні мають надсилатися окремо перед кінцевим строком подання пропозицій</w:t>
      </w:r>
      <w:r w:rsidRPr="00063607">
        <w:rPr>
          <w:rFonts w:asciiTheme="minorHAnsi" w:hAnsiTheme="minorHAnsi" w:cstheme="minorHAnsi"/>
        </w:rPr>
        <w:t>.</w:t>
      </w:r>
    </w:p>
    <w:p w14:paraId="6A928A5E" w14:textId="77777777" w:rsidR="00DC2F30" w:rsidRPr="00063607" w:rsidRDefault="00DC2F30" w:rsidP="00DC2F30">
      <w:pPr>
        <w:jc w:val="both"/>
        <w:rPr>
          <w:rFonts w:asciiTheme="minorHAnsi" w:hAnsiTheme="minorHAnsi" w:cstheme="minorHAnsi"/>
          <w:b/>
        </w:rPr>
      </w:pPr>
    </w:p>
    <w:p w14:paraId="76D65A17" w14:textId="539A894F" w:rsidR="00DC2F30" w:rsidRPr="00063607" w:rsidRDefault="00DC2F30" w:rsidP="00DC2F30">
      <w:pPr>
        <w:jc w:val="both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t>V. Процедура оцінки пропозицій</w:t>
      </w:r>
    </w:p>
    <w:p w14:paraId="184B1B45" w14:textId="77777777" w:rsidR="00DC2F30" w:rsidRPr="00063607" w:rsidRDefault="00DC2F30" w:rsidP="00DC2F30">
      <w:pPr>
        <w:jc w:val="both"/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</w:rPr>
        <w:t>Спеціалізована оціночна комісія проводитиме оцінку пропозицій у два етапи. Технічні пропозиції оцінюватимуться попередньо до проведення оцінки цінової пропозиції.</w:t>
      </w:r>
    </w:p>
    <w:p w14:paraId="1461E3BC" w14:textId="77777777" w:rsidR="00DC2F30" w:rsidRPr="00063607" w:rsidRDefault="00DC2F30" w:rsidP="00DC2F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063607">
        <w:rPr>
          <w:rFonts w:asciiTheme="minorHAnsi" w:hAnsiTheme="minorHAnsi" w:cstheme="minorHAnsi"/>
          <w:b/>
          <w:color w:val="000000"/>
        </w:rPr>
        <w:t>Оцінка технічних пропозицій (максимально 100 балів)</w:t>
      </w:r>
    </w:p>
    <w:p w14:paraId="0A6A6995" w14:textId="6BB29980" w:rsidR="00DC2F30" w:rsidRPr="00063607" w:rsidRDefault="00DC2F30" w:rsidP="00DC2F30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</w:rPr>
        <w:t>Технічні пропозиції оцінюватимуться на відповідність вимогам до послуг/ТЗ, зазначеним у Розділі I, згідно з наведеними нижче критеріями оцінки.</w:t>
      </w:r>
    </w:p>
    <w:p w14:paraId="70308AF2" w14:textId="77777777" w:rsidR="00DC2F30" w:rsidRPr="00063607" w:rsidRDefault="00DC2F30" w:rsidP="00DC2F30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96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3"/>
        <w:gridCol w:w="1559"/>
        <w:gridCol w:w="1134"/>
        <w:gridCol w:w="1134"/>
        <w:gridCol w:w="1693"/>
      </w:tblGrid>
      <w:tr w:rsidR="00414881" w:rsidRPr="00063607" w14:paraId="4BD8257D" w14:textId="77777777" w:rsidTr="006E1F68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16881466" w14:textId="77777777" w:rsidR="00414881" w:rsidRPr="00063607" w:rsidRDefault="00414881" w:rsidP="006E1F68">
            <w:pPr>
              <w:jc w:val="center"/>
            </w:pPr>
            <w:r w:rsidRPr="00063607">
              <w:rPr>
                <w:b/>
                <w:color w:val="FFFFFF"/>
              </w:rPr>
              <w:t>Критерії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7D83495E" w14:textId="77777777" w:rsidR="00414881" w:rsidRPr="00063607" w:rsidRDefault="00414881" w:rsidP="006E1F68">
            <w:pPr>
              <w:jc w:val="center"/>
            </w:pPr>
            <w:r w:rsidRPr="00063607">
              <w:rPr>
                <w:color w:val="FFFFFF"/>
              </w:rPr>
              <w:t>[A] Максимальна кількість балів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30A2A3D2" w14:textId="77777777" w:rsidR="00414881" w:rsidRPr="00063607" w:rsidRDefault="00414881" w:rsidP="006E1F68">
            <w:pPr>
              <w:jc w:val="center"/>
              <w:rPr>
                <w:color w:val="FFFFFF"/>
              </w:rPr>
            </w:pPr>
            <w:r w:rsidRPr="00063607">
              <w:rPr>
                <w:color w:val="FFFFFF"/>
              </w:rPr>
              <w:t>[B]</w:t>
            </w:r>
          </w:p>
          <w:p w14:paraId="6A736EC0" w14:textId="77777777" w:rsidR="00414881" w:rsidRPr="00063607" w:rsidRDefault="00414881" w:rsidP="006E1F68">
            <w:pPr>
              <w:jc w:val="center"/>
            </w:pPr>
            <w:r w:rsidRPr="00063607">
              <w:rPr>
                <w:color w:val="FFFFFF"/>
              </w:rPr>
              <w:t>Отримані бали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696CB62E" w14:textId="77777777" w:rsidR="00414881" w:rsidRPr="00063607" w:rsidRDefault="00414881" w:rsidP="006E1F68">
            <w:pPr>
              <w:jc w:val="center"/>
              <w:rPr>
                <w:color w:val="FFFFFF"/>
              </w:rPr>
            </w:pPr>
            <w:r w:rsidRPr="00063607">
              <w:rPr>
                <w:color w:val="FFFFFF"/>
              </w:rPr>
              <w:t>[C]</w:t>
            </w:r>
          </w:p>
          <w:p w14:paraId="0A95FB46" w14:textId="77777777" w:rsidR="00414881" w:rsidRPr="00063607" w:rsidRDefault="00414881" w:rsidP="006E1F68">
            <w:pPr>
              <w:jc w:val="center"/>
            </w:pPr>
            <w:r w:rsidRPr="00063607">
              <w:rPr>
                <w:color w:val="FFFFFF"/>
              </w:rPr>
              <w:t>Вага (%)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36D569DF" w14:textId="77777777" w:rsidR="00414881" w:rsidRPr="00063607" w:rsidRDefault="00414881" w:rsidP="006E1F68">
            <w:pPr>
              <w:jc w:val="center"/>
              <w:rPr>
                <w:color w:val="FFFFFF"/>
              </w:rPr>
            </w:pPr>
            <w:r w:rsidRPr="00063607">
              <w:rPr>
                <w:color w:val="FFFFFF"/>
              </w:rPr>
              <w:t>[B] x [C] = [D]</w:t>
            </w:r>
          </w:p>
          <w:p w14:paraId="344B67C1" w14:textId="77777777" w:rsidR="00414881" w:rsidRPr="00063607" w:rsidRDefault="00414881" w:rsidP="006E1F68">
            <w:pPr>
              <w:jc w:val="center"/>
            </w:pPr>
            <w:r w:rsidRPr="00063607">
              <w:rPr>
                <w:color w:val="FFFFFF"/>
              </w:rPr>
              <w:t>Загальна кількість балів</w:t>
            </w:r>
          </w:p>
        </w:tc>
      </w:tr>
      <w:tr w:rsidR="00414881" w:rsidRPr="00063607" w14:paraId="0B133872" w14:textId="77777777" w:rsidTr="006E1F68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23061A" w14:textId="2E97C3CD" w:rsidR="00414881" w:rsidRPr="002130D3" w:rsidRDefault="009D493C" w:rsidP="00414881">
            <w:pPr>
              <w:pStyle w:val="ListParagraph"/>
              <w:numPr>
                <w:ilvl w:val="3"/>
                <w:numId w:val="8"/>
              </w:numPr>
              <w:ind w:left="334"/>
              <w:rPr>
                <w:color w:val="000000"/>
              </w:rPr>
            </w:pPr>
            <w:r w:rsidRPr="002130D3">
              <w:rPr>
                <w:rFonts w:asciiTheme="minorHAnsi" w:hAnsiTheme="minorHAnsi" w:cstheme="minorHAnsi"/>
              </w:rPr>
              <w:t>Концепція гри та основні технічних характеристики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ADD72E" w14:textId="77777777" w:rsidR="00414881" w:rsidRPr="002130D3" w:rsidRDefault="00414881" w:rsidP="006E1F68">
            <w:pPr>
              <w:jc w:val="center"/>
            </w:pPr>
            <w:r w:rsidRPr="002130D3">
              <w:t>100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24E159" w14:textId="77777777" w:rsidR="00414881" w:rsidRPr="002130D3" w:rsidRDefault="00414881" w:rsidP="006E1F68"/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E5BA73" w14:textId="28DCFD04" w:rsidR="00414881" w:rsidRPr="002130D3" w:rsidRDefault="00414881" w:rsidP="006E1F68">
            <w:pPr>
              <w:jc w:val="center"/>
            </w:pPr>
            <w:r w:rsidRPr="002130D3">
              <w:t>50%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2E7A36" w14:textId="77777777" w:rsidR="00414881" w:rsidRPr="002130D3" w:rsidRDefault="00414881" w:rsidP="006E1F68">
            <w:pPr>
              <w:jc w:val="center"/>
            </w:pPr>
          </w:p>
        </w:tc>
      </w:tr>
      <w:tr w:rsidR="00414881" w:rsidRPr="00063607" w14:paraId="08FAF860" w14:textId="77777777" w:rsidTr="006E1F68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69242F" w14:textId="05D04F02" w:rsidR="00414881" w:rsidRPr="002130D3" w:rsidRDefault="00414881" w:rsidP="00414881">
            <w:pPr>
              <w:pStyle w:val="ListParagraph"/>
              <w:numPr>
                <w:ilvl w:val="3"/>
                <w:numId w:val="8"/>
              </w:numPr>
              <w:ind w:left="334"/>
              <w:rPr>
                <w:color w:val="000000"/>
              </w:rPr>
            </w:pPr>
            <w:r w:rsidRPr="002130D3">
              <w:rPr>
                <w:rFonts w:asciiTheme="minorHAnsi" w:hAnsiTheme="minorHAnsi" w:cstheme="minorHAnsi"/>
              </w:rPr>
              <w:t xml:space="preserve">Наявність знань </w:t>
            </w:r>
            <w:r w:rsidR="002130D3" w:rsidRPr="002130D3">
              <w:rPr>
                <w:rFonts w:asciiTheme="minorHAnsi" w:hAnsiTheme="minorHAnsi" w:cstheme="minorHAnsi"/>
              </w:rPr>
              <w:t>з гендерного мейнстрімінгу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9E16D0" w14:textId="77777777" w:rsidR="00414881" w:rsidRPr="002130D3" w:rsidRDefault="00414881" w:rsidP="006E1F68">
            <w:pPr>
              <w:jc w:val="center"/>
            </w:pPr>
            <w:r w:rsidRPr="002130D3">
              <w:t>100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DDE73A" w14:textId="77777777" w:rsidR="00414881" w:rsidRPr="002130D3" w:rsidRDefault="00414881" w:rsidP="006E1F68"/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FC88B7" w14:textId="77777777" w:rsidR="00414881" w:rsidRPr="002130D3" w:rsidRDefault="00414881" w:rsidP="006E1F68">
            <w:pPr>
              <w:jc w:val="center"/>
            </w:pPr>
            <w:r w:rsidRPr="002130D3">
              <w:t>30%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15BCDC" w14:textId="77777777" w:rsidR="00414881" w:rsidRPr="002130D3" w:rsidRDefault="00414881" w:rsidP="006E1F68">
            <w:pPr>
              <w:jc w:val="center"/>
            </w:pPr>
          </w:p>
        </w:tc>
      </w:tr>
      <w:tr w:rsidR="00414881" w:rsidRPr="00063607" w14:paraId="0563D34B" w14:textId="77777777" w:rsidTr="006E1F68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17340C" w14:textId="3B4F04FC" w:rsidR="00414881" w:rsidRPr="002130D3" w:rsidRDefault="00BA0221" w:rsidP="00414881">
            <w:pPr>
              <w:pStyle w:val="ListParagraph"/>
              <w:numPr>
                <w:ilvl w:val="3"/>
                <w:numId w:val="8"/>
              </w:numPr>
              <w:ind w:left="334"/>
            </w:pPr>
            <w:r w:rsidRPr="002130D3">
              <w:rPr>
                <w:rFonts w:asciiTheme="minorHAnsi" w:hAnsiTheme="minorHAnsi" w:cstheme="minorHAnsi"/>
                <w:color w:val="000000"/>
              </w:rPr>
              <w:t>Робочий план</w:t>
            </w:r>
            <w:r w:rsidR="00414881" w:rsidRPr="002130D3">
              <w:rPr>
                <w:rFonts w:asciiTheme="minorHAnsi" w:hAnsiTheme="minorHAnsi" w:cstheme="minorHAnsi"/>
                <w:color w:val="000000"/>
              </w:rPr>
              <w:t xml:space="preserve"> проєкту</w:t>
            </w:r>
            <w:r w:rsidR="00414881" w:rsidRPr="002130D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347A8A" w14:textId="77777777" w:rsidR="00414881" w:rsidRPr="002130D3" w:rsidRDefault="00414881" w:rsidP="006E1F68">
            <w:pPr>
              <w:jc w:val="center"/>
            </w:pPr>
            <w:r w:rsidRPr="002130D3">
              <w:t>100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4DD33A" w14:textId="77777777" w:rsidR="00414881" w:rsidRPr="002130D3" w:rsidRDefault="00414881" w:rsidP="006E1F68"/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AD42C4" w14:textId="6898919F" w:rsidR="00414881" w:rsidRPr="002130D3" w:rsidRDefault="00414881" w:rsidP="00414881">
            <w:pPr>
              <w:jc w:val="center"/>
            </w:pPr>
            <w:r w:rsidRPr="002130D3">
              <w:t>10%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E74C38" w14:textId="77777777" w:rsidR="00414881" w:rsidRPr="002130D3" w:rsidRDefault="00414881" w:rsidP="006E1F68">
            <w:pPr>
              <w:jc w:val="center"/>
            </w:pPr>
          </w:p>
        </w:tc>
      </w:tr>
      <w:tr w:rsidR="00414881" w:rsidRPr="00063607" w14:paraId="66CF78A0" w14:textId="77777777" w:rsidTr="006E1F68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AD9AA4" w14:textId="3A7B0DF4" w:rsidR="00414881" w:rsidRPr="002130D3" w:rsidRDefault="00414881" w:rsidP="00414881">
            <w:pPr>
              <w:pStyle w:val="ListParagraph"/>
              <w:numPr>
                <w:ilvl w:val="3"/>
                <w:numId w:val="8"/>
              </w:numPr>
              <w:ind w:left="334"/>
            </w:pPr>
            <w:r w:rsidRPr="002130D3">
              <w:rPr>
                <w:rFonts w:asciiTheme="minorHAnsi" w:hAnsiTheme="minorHAnsi" w:cstheme="minorHAnsi"/>
                <w:color w:val="000000"/>
              </w:rPr>
              <w:t>Досвід виконання проєктів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1280D5" w14:textId="77777777" w:rsidR="00414881" w:rsidRPr="002130D3" w:rsidRDefault="00414881" w:rsidP="006E1F68">
            <w:pPr>
              <w:jc w:val="center"/>
            </w:pPr>
            <w:r w:rsidRPr="002130D3">
              <w:t>100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E563DD" w14:textId="77777777" w:rsidR="00414881" w:rsidRPr="002130D3" w:rsidRDefault="00414881" w:rsidP="006E1F68"/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34F220" w14:textId="5D711B4B" w:rsidR="00414881" w:rsidRPr="002130D3" w:rsidRDefault="00414881" w:rsidP="00414881">
            <w:pPr>
              <w:jc w:val="center"/>
            </w:pPr>
            <w:r w:rsidRPr="002130D3">
              <w:t>10%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96B1F" w14:textId="77777777" w:rsidR="00414881" w:rsidRPr="002130D3" w:rsidRDefault="00414881" w:rsidP="006E1F68">
            <w:pPr>
              <w:jc w:val="center"/>
            </w:pPr>
          </w:p>
        </w:tc>
      </w:tr>
      <w:tr w:rsidR="00414881" w:rsidRPr="00063607" w14:paraId="24823694" w14:textId="77777777" w:rsidTr="006E1F68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373F8ABB" w14:textId="77777777" w:rsidR="00414881" w:rsidRPr="002130D3" w:rsidRDefault="00414881" w:rsidP="006E1F68">
            <w:pPr>
              <w:jc w:val="right"/>
            </w:pPr>
            <w:r w:rsidRPr="002130D3">
              <w:rPr>
                <w:b/>
                <w:i/>
              </w:rPr>
              <w:t>Загальна сума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1BBA0167" w14:textId="5DCE193C" w:rsidR="00414881" w:rsidRPr="002130D3" w:rsidRDefault="00414881" w:rsidP="006E1F68">
            <w:pPr>
              <w:jc w:val="center"/>
            </w:pPr>
            <w:r w:rsidRPr="002130D3">
              <w:rPr>
                <w:b/>
              </w:rPr>
              <w:t>400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49D47B3F" w14:textId="77777777" w:rsidR="00414881" w:rsidRPr="002130D3" w:rsidRDefault="00414881" w:rsidP="006E1F68"/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77890DE1" w14:textId="77777777" w:rsidR="00414881" w:rsidRPr="002130D3" w:rsidRDefault="00414881" w:rsidP="006E1F68">
            <w:pPr>
              <w:jc w:val="center"/>
            </w:pPr>
            <w:r w:rsidRPr="002130D3">
              <w:rPr>
                <w:b/>
              </w:rPr>
              <w:t>100%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5FE66374" w14:textId="77777777" w:rsidR="00414881" w:rsidRPr="002130D3" w:rsidRDefault="00414881" w:rsidP="006E1F68">
            <w:pPr>
              <w:jc w:val="center"/>
            </w:pPr>
          </w:p>
        </w:tc>
      </w:tr>
    </w:tbl>
    <w:p w14:paraId="3D7A43CE" w14:textId="77777777" w:rsidR="00414881" w:rsidRPr="00063607" w:rsidRDefault="00414881" w:rsidP="00DC2F30">
      <w:pPr>
        <w:rPr>
          <w:rFonts w:asciiTheme="minorHAnsi" w:hAnsiTheme="minorHAnsi" w:cstheme="minorHAnsi"/>
        </w:rPr>
      </w:pPr>
    </w:p>
    <w:p w14:paraId="114F5051" w14:textId="77777777" w:rsidR="00DC2F30" w:rsidRPr="00063607" w:rsidRDefault="00DC2F30" w:rsidP="00DC2F30">
      <w:pPr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</w:rPr>
        <w:t>Наступна шкала оцінювання буде використана для забезпечення об'єктивної оцінки:</w:t>
      </w:r>
    </w:p>
    <w:tbl>
      <w:tblPr>
        <w:tblW w:w="8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5"/>
        <w:gridCol w:w="2045"/>
      </w:tblGrid>
      <w:tr w:rsidR="00DC2F30" w:rsidRPr="00063607" w14:paraId="077C7F2F" w14:textId="77777777" w:rsidTr="00C757F1">
        <w:trPr>
          <w:trHeight w:val="600"/>
          <w:jc w:val="center"/>
        </w:trPr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E435" w14:textId="77777777" w:rsidR="00DC2F30" w:rsidRPr="00063607" w:rsidRDefault="00DC2F30" w:rsidP="00C757F1">
            <w:pPr>
              <w:rPr>
                <w:rFonts w:asciiTheme="minorHAnsi" w:hAnsiTheme="minorHAnsi" w:cstheme="minorHAnsi"/>
                <w:color w:val="F2F2F2"/>
              </w:rPr>
            </w:pPr>
            <w:r w:rsidRPr="00063607">
              <w:rPr>
                <w:rFonts w:asciiTheme="minorHAnsi" w:hAnsiTheme="minorHAnsi" w:cstheme="minorHAnsi"/>
                <w:color w:val="F2F2F2"/>
              </w:rPr>
              <w:t xml:space="preserve">Рівень, який відповідає вимогам Технічного завдання, що базується на фактичних даних, включених в пропозицію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823E" w14:textId="77777777" w:rsidR="00DC2F30" w:rsidRPr="00063607" w:rsidRDefault="00DC2F30" w:rsidP="00C757F1">
            <w:pPr>
              <w:jc w:val="center"/>
              <w:rPr>
                <w:rFonts w:asciiTheme="minorHAnsi" w:hAnsiTheme="minorHAnsi" w:cstheme="minorHAnsi"/>
                <w:color w:val="F2F2F2"/>
              </w:rPr>
            </w:pPr>
            <w:r w:rsidRPr="00063607">
              <w:rPr>
                <w:rFonts w:asciiTheme="minorHAnsi" w:hAnsiTheme="minorHAnsi" w:cstheme="minorHAnsi"/>
                <w:color w:val="F2F2F2"/>
              </w:rPr>
              <w:t>Бали зі 100</w:t>
            </w:r>
          </w:p>
        </w:tc>
      </w:tr>
      <w:tr w:rsidR="00DC2F30" w:rsidRPr="00063607" w14:paraId="5AD25E1E" w14:textId="77777777" w:rsidTr="00C757F1">
        <w:trPr>
          <w:trHeight w:val="440"/>
          <w:jc w:val="center"/>
        </w:trPr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7EEE3" w14:textId="77777777" w:rsidR="00DC2F30" w:rsidRPr="00063607" w:rsidRDefault="00DC2F30" w:rsidP="00C757F1">
            <w:pPr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</w:rPr>
              <w:t>Значно перевищує вимоги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58DF" w14:textId="77777777" w:rsidR="00DC2F30" w:rsidRPr="00063607" w:rsidRDefault="00DC2F30" w:rsidP="00C757F1">
            <w:pPr>
              <w:jc w:val="center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</w:rPr>
              <w:t>90 – 100</w:t>
            </w:r>
          </w:p>
        </w:tc>
      </w:tr>
      <w:tr w:rsidR="00DC2F30" w:rsidRPr="00063607" w14:paraId="62223FC6" w14:textId="77777777" w:rsidTr="00C757F1">
        <w:trPr>
          <w:trHeight w:val="300"/>
          <w:jc w:val="center"/>
        </w:trPr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8F85" w14:textId="77777777" w:rsidR="00DC2F30" w:rsidRPr="00063607" w:rsidRDefault="00DC2F30" w:rsidP="00C757F1">
            <w:pPr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</w:rPr>
              <w:t>Перевищує вимоги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CD5D" w14:textId="77777777" w:rsidR="00DC2F30" w:rsidRPr="00063607" w:rsidRDefault="00DC2F30" w:rsidP="00C757F1">
            <w:pPr>
              <w:jc w:val="center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</w:rPr>
              <w:t xml:space="preserve">80 – 89 </w:t>
            </w:r>
          </w:p>
        </w:tc>
      </w:tr>
      <w:tr w:rsidR="00DC2F30" w:rsidRPr="00063607" w14:paraId="7171A104" w14:textId="77777777" w:rsidTr="00C757F1">
        <w:trPr>
          <w:trHeight w:val="420"/>
          <w:jc w:val="center"/>
        </w:trPr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58AB6" w14:textId="77777777" w:rsidR="00DC2F30" w:rsidRPr="002130D3" w:rsidRDefault="00DC2F30" w:rsidP="00C757F1">
            <w:pPr>
              <w:rPr>
                <w:rFonts w:asciiTheme="minorHAnsi" w:hAnsiTheme="minorHAnsi" w:cstheme="minorHAnsi"/>
              </w:rPr>
            </w:pPr>
            <w:r w:rsidRPr="002130D3">
              <w:rPr>
                <w:rFonts w:asciiTheme="minorHAnsi" w:hAnsiTheme="minorHAnsi" w:cstheme="minorHAnsi"/>
              </w:rPr>
              <w:t>Відповідає вимогам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44A8" w14:textId="2C569095" w:rsidR="00DC2F30" w:rsidRPr="002130D3" w:rsidRDefault="00D10062" w:rsidP="00C757F1">
            <w:pPr>
              <w:jc w:val="center"/>
              <w:rPr>
                <w:rFonts w:asciiTheme="minorHAnsi" w:hAnsiTheme="minorHAnsi" w:cstheme="minorHAnsi"/>
              </w:rPr>
            </w:pPr>
            <w:r w:rsidRPr="002130D3">
              <w:rPr>
                <w:rFonts w:asciiTheme="minorHAnsi" w:hAnsiTheme="minorHAnsi" w:cstheme="minorHAnsi"/>
              </w:rPr>
              <w:t>70</w:t>
            </w:r>
            <w:r w:rsidR="00DC2F30" w:rsidRPr="002130D3">
              <w:rPr>
                <w:rFonts w:asciiTheme="minorHAnsi" w:hAnsiTheme="minorHAnsi" w:cstheme="minorHAnsi"/>
              </w:rPr>
              <w:t xml:space="preserve"> – 79</w:t>
            </w:r>
          </w:p>
        </w:tc>
      </w:tr>
      <w:tr w:rsidR="00DC2F30" w:rsidRPr="00063607" w14:paraId="6F5BE3DF" w14:textId="77777777" w:rsidTr="00C757F1">
        <w:trPr>
          <w:trHeight w:val="400"/>
          <w:jc w:val="center"/>
        </w:trPr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1B4D" w14:textId="77777777" w:rsidR="00DC2F30" w:rsidRPr="002130D3" w:rsidRDefault="00DC2F30" w:rsidP="00C757F1">
            <w:pPr>
              <w:rPr>
                <w:rFonts w:asciiTheme="minorHAnsi" w:hAnsiTheme="minorHAnsi" w:cstheme="minorHAnsi"/>
              </w:rPr>
            </w:pPr>
            <w:r w:rsidRPr="002130D3">
              <w:rPr>
                <w:rFonts w:asciiTheme="minorHAnsi" w:hAnsiTheme="minorHAnsi" w:cstheme="minorHAnsi"/>
              </w:rPr>
              <w:t>Не відповідає вимогам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334C3" w14:textId="6D25BB21" w:rsidR="00DC2F30" w:rsidRPr="002130D3" w:rsidRDefault="00DC2F30" w:rsidP="00D10062">
            <w:pPr>
              <w:jc w:val="center"/>
              <w:rPr>
                <w:rFonts w:asciiTheme="minorHAnsi" w:hAnsiTheme="minorHAnsi" w:cstheme="minorHAnsi"/>
              </w:rPr>
            </w:pPr>
            <w:r w:rsidRPr="002130D3">
              <w:rPr>
                <w:rFonts w:asciiTheme="minorHAnsi" w:hAnsiTheme="minorHAnsi" w:cstheme="minorHAnsi"/>
              </w:rPr>
              <w:t xml:space="preserve">до </w:t>
            </w:r>
            <w:r w:rsidR="00D10062" w:rsidRPr="002130D3">
              <w:rPr>
                <w:rFonts w:asciiTheme="minorHAnsi" w:hAnsiTheme="minorHAnsi" w:cstheme="minorHAnsi"/>
              </w:rPr>
              <w:t>70</w:t>
            </w:r>
          </w:p>
        </w:tc>
      </w:tr>
    </w:tbl>
    <w:p w14:paraId="3341C358" w14:textId="77777777" w:rsidR="00DC2F30" w:rsidRPr="00063607" w:rsidRDefault="00DC2F30" w:rsidP="00DC2F3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CEFDF02" w14:textId="360DC300" w:rsidR="00DC2F30" w:rsidRPr="00063607" w:rsidRDefault="00DC2F30" w:rsidP="00DC2F30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063607">
        <w:rPr>
          <w:rFonts w:asciiTheme="minorHAnsi" w:hAnsiTheme="minorHAnsi" w:cstheme="minorHAnsi"/>
          <w:b/>
        </w:rPr>
        <w:t xml:space="preserve">Лише ті технічні пропозиції, що набрали </w:t>
      </w:r>
      <w:r w:rsidR="00F36488" w:rsidRPr="00063607">
        <w:rPr>
          <w:rFonts w:asciiTheme="minorHAnsi" w:hAnsiTheme="minorHAnsi" w:cstheme="minorHAnsi"/>
          <w:b/>
        </w:rPr>
        <w:t>70</w:t>
      </w:r>
      <w:r w:rsidRPr="00063607">
        <w:rPr>
          <w:rFonts w:asciiTheme="minorHAnsi" w:hAnsiTheme="minorHAnsi" w:cstheme="minorHAnsi"/>
          <w:b/>
        </w:rPr>
        <w:t xml:space="preserve"> та більше балів, будуть відібрані для розгляду відповідної фінансової пропозиції. </w:t>
      </w:r>
    </w:p>
    <w:p w14:paraId="692C8FF3" w14:textId="77777777" w:rsidR="00D10062" w:rsidRPr="00063607" w:rsidRDefault="00D10062" w:rsidP="00DC2F30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6D9B42A7" w14:textId="77777777" w:rsidR="00D10062" w:rsidRPr="00063607" w:rsidRDefault="00D10062" w:rsidP="00DC2F30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5DF99284" w14:textId="77777777" w:rsidR="00DC2F30" w:rsidRPr="00063607" w:rsidRDefault="00DC2F30" w:rsidP="00DC2F30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063607">
        <w:rPr>
          <w:rFonts w:asciiTheme="minorHAnsi" w:hAnsiTheme="minorHAnsi" w:cstheme="minorHAnsi"/>
          <w:b/>
          <w:color w:val="000000"/>
        </w:rPr>
        <w:t>Фінансова оцінка (максимально 100 балів)</w:t>
      </w:r>
    </w:p>
    <w:p w14:paraId="4A76C3C5" w14:textId="77777777" w:rsidR="00DC2F30" w:rsidRPr="00063607" w:rsidRDefault="00DC2F30" w:rsidP="00DC2F30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63607">
        <w:rPr>
          <w:rFonts w:asciiTheme="minorHAnsi" w:hAnsiTheme="minorHAnsi" w:cstheme="minorHAnsi"/>
          <w:color w:val="000000"/>
        </w:rPr>
        <w:t xml:space="preserve">Цінові пропозиції будуть оцінені на основі відповідності до вимог форми цінової пропозиції. Максимальна кількість балів для цінової пропозиції – 100, будуть передані найменшій сумарній ціні на </w:t>
      </w:r>
      <w:r w:rsidRPr="00063607">
        <w:rPr>
          <w:rFonts w:asciiTheme="minorHAnsi" w:hAnsiTheme="minorHAnsi" w:cstheme="minorHAnsi"/>
          <w:color w:val="000000"/>
        </w:rPr>
        <w:lastRenderedPageBreak/>
        <w:t>основі спеціальної формули наданої у Технічному завданні. Усі інші цінові пропозиції отримають бали у зворотній пропорції згідно такої формули:</w:t>
      </w:r>
    </w:p>
    <w:p w14:paraId="49413309" w14:textId="77777777" w:rsidR="00DC2F30" w:rsidRPr="00063607" w:rsidRDefault="00DC2F30" w:rsidP="00DC2F30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W w:w="7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2325"/>
        <w:gridCol w:w="2792"/>
      </w:tblGrid>
      <w:tr w:rsidR="00DC2F30" w:rsidRPr="00063607" w14:paraId="422FB600" w14:textId="77777777" w:rsidTr="00C757F1">
        <w:trPr>
          <w:trHeight w:val="300"/>
          <w:jc w:val="center"/>
        </w:trPr>
        <w:tc>
          <w:tcPr>
            <w:tcW w:w="2124" w:type="dxa"/>
            <w:vMerge w:val="restart"/>
            <w:vAlign w:val="center"/>
          </w:tcPr>
          <w:p w14:paraId="654FAB45" w14:textId="77777777" w:rsidR="00DC2F30" w:rsidRPr="00063607" w:rsidRDefault="00DC2F30" w:rsidP="00C757F1">
            <w:pPr>
              <w:tabs>
                <w:tab w:val="left" w:pos="-1080"/>
              </w:tabs>
              <w:jc w:val="both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</w:rPr>
              <w:t>Фінансова оцінка =</w:t>
            </w:r>
          </w:p>
        </w:tc>
        <w:tc>
          <w:tcPr>
            <w:tcW w:w="2325" w:type="dxa"/>
          </w:tcPr>
          <w:p w14:paraId="3C6A6F73" w14:textId="77777777" w:rsidR="00DC2F30" w:rsidRPr="00063607" w:rsidRDefault="00DC2F30" w:rsidP="00C757F1">
            <w:pPr>
              <w:tabs>
                <w:tab w:val="left" w:pos="-1080"/>
              </w:tabs>
              <w:jc w:val="center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</w:rPr>
              <w:t>Найнижча подана ціна ($)</w:t>
            </w:r>
          </w:p>
        </w:tc>
        <w:tc>
          <w:tcPr>
            <w:tcW w:w="2792" w:type="dxa"/>
            <w:vMerge w:val="restart"/>
            <w:vAlign w:val="center"/>
          </w:tcPr>
          <w:p w14:paraId="5A427281" w14:textId="77777777" w:rsidR="00DC2F30" w:rsidRPr="00063607" w:rsidRDefault="00DC2F30" w:rsidP="00C757F1">
            <w:pPr>
              <w:tabs>
                <w:tab w:val="left" w:pos="-1080"/>
              </w:tabs>
              <w:jc w:val="both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</w:rPr>
              <w:t>X 100 (Максимальна кількість балів)</w:t>
            </w:r>
          </w:p>
        </w:tc>
      </w:tr>
      <w:tr w:rsidR="00DC2F30" w:rsidRPr="00063607" w14:paraId="3FC956EE" w14:textId="77777777" w:rsidTr="00C757F1">
        <w:trPr>
          <w:trHeight w:val="160"/>
          <w:jc w:val="center"/>
        </w:trPr>
        <w:tc>
          <w:tcPr>
            <w:tcW w:w="2124" w:type="dxa"/>
            <w:vMerge/>
            <w:vAlign w:val="center"/>
          </w:tcPr>
          <w:p w14:paraId="3B65F07F" w14:textId="77777777" w:rsidR="00DC2F30" w:rsidRPr="00063607" w:rsidRDefault="00DC2F30" w:rsidP="00C7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25" w:type="dxa"/>
          </w:tcPr>
          <w:p w14:paraId="50C81173" w14:textId="77777777" w:rsidR="00DC2F30" w:rsidRPr="00063607" w:rsidRDefault="00DC2F30" w:rsidP="00C757F1">
            <w:pPr>
              <w:tabs>
                <w:tab w:val="left" w:pos="-1080"/>
              </w:tabs>
              <w:jc w:val="center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</w:rPr>
              <w:t>Цінова пропозиція, яка оцінюється ($)</w:t>
            </w:r>
          </w:p>
        </w:tc>
        <w:tc>
          <w:tcPr>
            <w:tcW w:w="2792" w:type="dxa"/>
            <w:vMerge/>
            <w:vAlign w:val="center"/>
          </w:tcPr>
          <w:p w14:paraId="26525666" w14:textId="77777777" w:rsidR="00DC2F30" w:rsidRPr="00063607" w:rsidRDefault="00DC2F30" w:rsidP="00C7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A18B411" w14:textId="77777777" w:rsidR="00DC2F30" w:rsidRPr="00063607" w:rsidRDefault="00DC2F30" w:rsidP="00DC2F30">
      <w:pPr>
        <w:pStyle w:val="Heading2"/>
        <w:keepLines/>
        <w:spacing w:before="200"/>
        <w:jc w:val="left"/>
        <w:rPr>
          <w:rFonts w:asciiTheme="minorHAnsi" w:eastAsia="Calibri" w:hAnsiTheme="minorHAnsi" w:cstheme="minorHAnsi"/>
          <w:szCs w:val="22"/>
        </w:rPr>
      </w:pPr>
      <w:r w:rsidRPr="00063607">
        <w:rPr>
          <w:rFonts w:asciiTheme="minorHAnsi" w:eastAsia="Calibri" w:hAnsiTheme="minorHAnsi" w:cstheme="minorHAnsi"/>
          <w:szCs w:val="22"/>
        </w:rPr>
        <w:t>Загальний бал</w:t>
      </w:r>
    </w:p>
    <w:p w14:paraId="10C0AE38" w14:textId="77777777" w:rsidR="00DC2F30" w:rsidRPr="00063607" w:rsidRDefault="00DC2F30" w:rsidP="00DC2F3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hanging="720"/>
        <w:jc w:val="both"/>
        <w:rPr>
          <w:rFonts w:asciiTheme="minorHAnsi" w:hAnsiTheme="minorHAnsi" w:cstheme="minorHAnsi"/>
          <w:color w:val="000000"/>
        </w:rPr>
      </w:pPr>
      <w:r w:rsidRPr="00063607">
        <w:rPr>
          <w:rFonts w:asciiTheme="minorHAnsi" w:hAnsiTheme="minorHAnsi" w:cstheme="minorHAnsi"/>
          <w:color w:val="000000"/>
        </w:rPr>
        <w:tab/>
        <w:t>Сумарна оцінка для кожної пропозиції буде середньозваженою сумою оцінки за технічну та фінансову пропозиції.</w:t>
      </w:r>
    </w:p>
    <w:tbl>
      <w:tblPr>
        <w:tblW w:w="6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3"/>
      </w:tblGrid>
      <w:tr w:rsidR="00DC2F30" w:rsidRPr="00063607" w14:paraId="4F48A894" w14:textId="77777777" w:rsidTr="00C757F1">
        <w:trPr>
          <w:trHeight w:val="540"/>
          <w:jc w:val="center"/>
        </w:trPr>
        <w:tc>
          <w:tcPr>
            <w:tcW w:w="6523" w:type="dxa"/>
            <w:vAlign w:val="center"/>
          </w:tcPr>
          <w:p w14:paraId="4AE85D1B" w14:textId="77777777" w:rsidR="00DC2F30" w:rsidRPr="00063607" w:rsidRDefault="00DC2F30" w:rsidP="00C757F1">
            <w:pPr>
              <w:tabs>
                <w:tab w:val="left" w:pos="-1080"/>
              </w:tabs>
              <w:jc w:val="center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</w:rPr>
              <w:t>Загальний бал =70% Технічної оцінки + 30% Фінансової оцінки</w:t>
            </w:r>
          </w:p>
        </w:tc>
      </w:tr>
    </w:tbl>
    <w:p w14:paraId="1D73BB3E" w14:textId="77777777" w:rsidR="007F333A" w:rsidRPr="00063607" w:rsidRDefault="007F333A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  <w:rPr>
          <w:rFonts w:asciiTheme="minorHAnsi" w:hAnsiTheme="minorHAnsi" w:cstheme="minorHAnsi"/>
        </w:rPr>
      </w:pPr>
    </w:p>
    <w:p w14:paraId="74B32EF6" w14:textId="77777777" w:rsidR="007F333A" w:rsidRPr="00063607" w:rsidRDefault="007F333A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91D8AE1" w14:textId="447A6FAA" w:rsidR="007F333A" w:rsidRPr="00063607" w:rsidRDefault="00A2782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t>V</w:t>
      </w:r>
      <w:r w:rsidR="00DC2F30" w:rsidRPr="00063607">
        <w:rPr>
          <w:rFonts w:asciiTheme="minorHAnsi" w:hAnsiTheme="minorHAnsi" w:cstheme="minorHAnsi"/>
          <w:b/>
        </w:rPr>
        <w:t>I</w:t>
      </w:r>
      <w:r w:rsidRPr="00063607">
        <w:rPr>
          <w:rFonts w:asciiTheme="minorHAnsi" w:hAnsiTheme="minorHAnsi" w:cstheme="minorHAnsi"/>
          <w:b/>
        </w:rPr>
        <w:t xml:space="preserve">. Визначення переможця </w:t>
      </w:r>
    </w:p>
    <w:p w14:paraId="1D65A8CA" w14:textId="17002E88" w:rsidR="007F333A" w:rsidRPr="00063607" w:rsidRDefault="00A27827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63607">
        <w:rPr>
          <w:rFonts w:asciiTheme="minorHAnsi" w:hAnsiTheme="minorHAnsi" w:cstheme="minorHAnsi"/>
          <w:color w:val="000000"/>
        </w:rPr>
        <w:t xml:space="preserve">Договір на термін </w:t>
      </w:r>
      <w:r w:rsidRPr="000E0996">
        <w:rPr>
          <w:rFonts w:asciiTheme="minorHAnsi" w:hAnsiTheme="minorHAnsi" w:cstheme="minorHAnsi"/>
          <w:color w:val="000000"/>
        </w:rPr>
        <w:t xml:space="preserve">до </w:t>
      </w:r>
      <w:r w:rsidR="000E0996" w:rsidRPr="000E0996">
        <w:rPr>
          <w:rFonts w:asciiTheme="minorHAnsi" w:hAnsiTheme="minorHAnsi" w:cstheme="minorHAnsi"/>
          <w:color w:val="000000"/>
        </w:rPr>
        <w:t>30</w:t>
      </w:r>
      <w:r w:rsidRPr="000E0996">
        <w:rPr>
          <w:rFonts w:asciiTheme="minorHAnsi" w:hAnsiTheme="minorHAnsi" w:cstheme="minorHAnsi"/>
          <w:color w:val="000000"/>
        </w:rPr>
        <w:t xml:space="preserve"> </w:t>
      </w:r>
      <w:r w:rsidR="00F36488" w:rsidRPr="000E0996">
        <w:rPr>
          <w:rFonts w:asciiTheme="minorHAnsi" w:hAnsiTheme="minorHAnsi" w:cstheme="minorHAnsi"/>
          <w:color w:val="000000"/>
        </w:rPr>
        <w:t>листопада</w:t>
      </w:r>
      <w:r w:rsidRPr="000E0996">
        <w:rPr>
          <w:rFonts w:asciiTheme="minorHAnsi" w:hAnsiTheme="minorHAnsi" w:cstheme="minorHAnsi"/>
          <w:color w:val="000000"/>
        </w:rPr>
        <w:t xml:space="preserve"> 2022 року</w:t>
      </w:r>
      <w:r w:rsidRPr="00063607">
        <w:rPr>
          <w:rFonts w:asciiTheme="minorHAnsi" w:hAnsiTheme="minorHAnsi" w:cstheme="minorHAnsi"/>
          <w:color w:val="000000"/>
        </w:rPr>
        <w:t xml:space="preserve"> між UNFPA та постачальником буде укладено з тим претендентом, чия пропозиція отримає найвищий загальний бал.</w:t>
      </w:r>
    </w:p>
    <w:p w14:paraId="6009190F" w14:textId="77777777" w:rsidR="007F333A" w:rsidRPr="00063607" w:rsidRDefault="007F333A">
      <w:pPr>
        <w:spacing w:after="0"/>
        <w:jc w:val="both"/>
        <w:rPr>
          <w:rFonts w:asciiTheme="minorHAnsi" w:hAnsiTheme="minorHAnsi" w:cstheme="minorHAnsi"/>
        </w:rPr>
      </w:pPr>
    </w:p>
    <w:p w14:paraId="58133FD2" w14:textId="281AAAF2" w:rsidR="007F333A" w:rsidRPr="00063607" w:rsidRDefault="00A2782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t>VI</w:t>
      </w:r>
      <w:r w:rsidR="00DC2F30" w:rsidRPr="00063607">
        <w:rPr>
          <w:rFonts w:asciiTheme="minorHAnsi" w:hAnsiTheme="minorHAnsi" w:cstheme="minorHAnsi"/>
          <w:b/>
        </w:rPr>
        <w:t>I</w:t>
      </w:r>
      <w:r w:rsidRPr="00063607">
        <w:rPr>
          <w:rFonts w:asciiTheme="minorHAnsi" w:hAnsiTheme="minorHAnsi" w:cstheme="minorHAnsi"/>
          <w:b/>
        </w:rPr>
        <w:t>. Право на змінення вимог під час прийняття рішень</w:t>
      </w:r>
    </w:p>
    <w:p w14:paraId="7584404A" w14:textId="2BBB3734" w:rsidR="007F333A" w:rsidRPr="00063607" w:rsidRDefault="00A2782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hanging="720"/>
        <w:jc w:val="both"/>
        <w:rPr>
          <w:rFonts w:asciiTheme="minorHAnsi" w:hAnsiTheme="minorHAnsi" w:cstheme="minorHAnsi"/>
          <w:color w:val="000000"/>
        </w:rPr>
      </w:pPr>
      <w:r w:rsidRPr="00063607">
        <w:rPr>
          <w:rFonts w:asciiTheme="minorHAnsi" w:hAnsiTheme="minorHAnsi" w:cstheme="minorHAnsi"/>
          <w:color w:val="000000"/>
        </w:rPr>
        <w:tab/>
      </w:r>
      <w:r w:rsidR="00A8037B" w:rsidRPr="00063607">
        <w:t>UNFPA, Фонд ООН у галузі народонаселення в Україні,</w:t>
      </w:r>
      <w:r w:rsidRPr="00063607">
        <w:rPr>
          <w:rFonts w:asciiTheme="minorHAnsi" w:hAnsiTheme="minorHAnsi" w:cstheme="minorHAnsi"/>
          <w:color w:val="000000"/>
        </w:rPr>
        <w:t xml:space="preserve"> залишає за собою право збільшувати або зменшувати на 20% обсяг замовлення наданого в цьому запиті на подання пропозицій, без зміни ціни за одиницю товару або інших умов.</w:t>
      </w:r>
    </w:p>
    <w:p w14:paraId="6DA35163" w14:textId="44DB4DA9" w:rsidR="007F333A" w:rsidRPr="00063607" w:rsidRDefault="00A2782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t>V</w:t>
      </w:r>
      <w:r w:rsidR="00DC2F30" w:rsidRPr="00063607">
        <w:rPr>
          <w:rFonts w:asciiTheme="minorHAnsi" w:hAnsiTheme="minorHAnsi" w:cstheme="minorHAnsi"/>
          <w:b/>
        </w:rPr>
        <w:t>I</w:t>
      </w:r>
      <w:r w:rsidRPr="00063607">
        <w:rPr>
          <w:rFonts w:asciiTheme="minorHAnsi" w:hAnsiTheme="minorHAnsi" w:cstheme="minorHAnsi"/>
          <w:b/>
        </w:rPr>
        <w:t>II. Умови оплати</w:t>
      </w:r>
    </w:p>
    <w:p w14:paraId="2D764292" w14:textId="31E7A047" w:rsidR="007F333A" w:rsidRPr="00063607" w:rsidRDefault="00A27827">
      <w:pPr>
        <w:tabs>
          <w:tab w:val="left" w:pos="-180"/>
          <w:tab w:val="left" w:pos="-90"/>
        </w:tabs>
        <w:jc w:val="both"/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</w:rPr>
        <w:t xml:space="preserve">Оплата здійснюється відповідно до отримання Замовником перелічених вище продуктів (результатів роботи), а також на основі наданого повного пакету супровідної платіжної документації. Оплата здійснюється у валюті: українських гривнях. </w:t>
      </w:r>
      <w:r w:rsidR="006F35DC" w:rsidRPr="00063607">
        <w:t xml:space="preserve">У випадку використання двох валют, курсом обміну вважається операційний курс Організації Об'єднаних Націй в той день, в який Фонд ООН у галузі народонаселення повідомляє про здійснення цих платежів (веб: </w:t>
      </w:r>
      <w:hyperlink r:id="rId9">
        <w:r w:rsidR="006F35DC" w:rsidRPr="00063607">
          <w:t>www.treasury.un.org</w:t>
        </w:r>
      </w:hyperlink>
      <w:r w:rsidR="006F35DC" w:rsidRPr="00063607">
        <w:t xml:space="preserve">). </w:t>
      </w:r>
      <w:r w:rsidRPr="00063607">
        <w:rPr>
          <w:rFonts w:asciiTheme="minorHAnsi" w:hAnsiTheme="minorHAnsi" w:cstheme="minorHAnsi"/>
        </w:rPr>
        <w:t>Термін оплати складає 30 днів після отримання товаросупровідних документів, рахунків-фактур та іншої документації, що вимагається договором.</w:t>
      </w:r>
    </w:p>
    <w:p w14:paraId="2CE49B67" w14:textId="622BD8F4" w:rsidR="007F333A" w:rsidRPr="00063607" w:rsidRDefault="00DC2F3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t>IX</w:t>
      </w:r>
      <w:r w:rsidR="00A27827" w:rsidRPr="00063607">
        <w:rPr>
          <w:rFonts w:asciiTheme="minorHAnsi" w:hAnsiTheme="minorHAnsi" w:cstheme="minorHAnsi"/>
          <w:b/>
        </w:rPr>
        <w:t xml:space="preserve">. </w:t>
      </w:r>
      <w:hyperlink r:id="rId10" w:anchor="FraudCorruption">
        <w:r w:rsidR="00A27827" w:rsidRPr="00063607">
          <w:rPr>
            <w:rFonts w:asciiTheme="minorHAnsi" w:hAnsiTheme="minorHAnsi" w:cstheme="minorHAnsi"/>
            <w:b/>
          </w:rPr>
          <w:t>Шахрайство</w:t>
        </w:r>
      </w:hyperlink>
      <w:r w:rsidR="00A27827" w:rsidRPr="00063607">
        <w:rPr>
          <w:rFonts w:asciiTheme="minorHAnsi" w:hAnsiTheme="minorHAnsi" w:cstheme="minorHAnsi"/>
          <w:b/>
        </w:rPr>
        <w:t xml:space="preserve"> і корупція</w:t>
      </w:r>
    </w:p>
    <w:p w14:paraId="592A9961" w14:textId="5FF64A79" w:rsidR="007F333A" w:rsidRPr="00063607" w:rsidRDefault="001434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063607">
        <w:t>UNFPA, Фонд ООН у галузі народонаселення в Україні,</w:t>
      </w:r>
      <w:r w:rsidR="00A27827" w:rsidRPr="00063607">
        <w:rPr>
          <w:rFonts w:asciiTheme="minorHAnsi" w:hAnsiTheme="minorHAnsi" w:cstheme="minorHAnsi"/>
          <w:color w:val="000000"/>
        </w:rPr>
        <w:t xml:space="preserve"> прагне запобігати, виявляти та вживати дій проти всіх випадків шахрайства щодо </w:t>
      </w:r>
      <w:r w:rsidRPr="00063607">
        <w:t>UNFPA, Фонду ООН у галузі народонаселення в Україні,</w:t>
      </w:r>
      <w:r w:rsidR="00A27827" w:rsidRPr="00063607">
        <w:rPr>
          <w:rFonts w:asciiTheme="minorHAnsi" w:hAnsiTheme="minorHAnsi" w:cstheme="minorHAnsi"/>
          <w:color w:val="000000"/>
        </w:rPr>
        <w:t xml:space="preserve"> та третіх сторін, які беруть участь у діяльності </w:t>
      </w:r>
      <w:r w:rsidRPr="00063607">
        <w:t>UNFPA, Фонду ООН у галузі народонаселення в Україні</w:t>
      </w:r>
      <w:r w:rsidR="00A27827" w:rsidRPr="00063607">
        <w:rPr>
          <w:rFonts w:asciiTheme="minorHAnsi" w:hAnsiTheme="minorHAnsi" w:cstheme="minorHAnsi"/>
          <w:color w:val="000000"/>
        </w:rPr>
        <w:t xml:space="preserve">. З політикою </w:t>
      </w:r>
      <w:r w:rsidRPr="00063607">
        <w:t>UNFPA, Фонд ООН у галузі народонаселення в Україні,</w:t>
      </w:r>
      <w:r w:rsidR="00A27827" w:rsidRPr="00063607">
        <w:rPr>
          <w:rFonts w:asciiTheme="minorHAnsi" w:hAnsiTheme="minorHAnsi" w:cstheme="minorHAnsi"/>
          <w:color w:val="000000"/>
        </w:rPr>
        <w:t xml:space="preserve"> щодо шахрайства та корупції можна ознайомитися тут: </w:t>
      </w:r>
      <w:hyperlink r:id="rId11" w:anchor="overlay-context=node/10356/draft">
        <w:r w:rsidR="00A27827" w:rsidRPr="00063607">
          <w:rPr>
            <w:rFonts w:asciiTheme="minorHAnsi" w:hAnsiTheme="minorHAnsi" w:cstheme="minorHAnsi"/>
            <w:color w:val="0563C1"/>
            <w:u w:val="single"/>
          </w:rPr>
          <w:t>FraudPolicy</w:t>
        </w:r>
      </w:hyperlink>
      <w:r w:rsidR="00A27827" w:rsidRPr="00063607">
        <w:rPr>
          <w:rFonts w:asciiTheme="minorHAnsi" w:hAnsiTheme="minorHAnsi" w:cstheme="minorHAnsi"/>
          <w:color w:val="000000"/>
        </w:rPr>
        <w:t>. Подання пропозицій учасником передбачає, що останній ознайомлений з даними правилами.</w:t>
      </w:r>
    </w:p>
    <w:p w14:paraId="524B0BB5" w14:textId="63D936E7" w:rsidR="007F333A" w:rsidRPr="00063607" w:rsidRDefault="00A27827">
      <w:pPr>
        <w:jc w:val="both"/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</w:rPr>
        <w:t xml:space="preserve">У разі та за потреби, постачальники, їх дочірні підприємства, агенти, посередники і керівники мають співпрацювати з Управлінням з аудиту та нагляду </w:t>
      </w:r>
      <w:r w:rsidR="00143486" w:rsidRPr="00063607">
        <w:t>UNFPA, Фонду ООН у галузі народонаселення в Україні</w:t>
      </w:r>
      <w:r w:rsidRPr="00063607">
        <w:rPr>
          <w:rFonts w:asciiTheme="minorHAnsi" w:hAnsiTheme="minorHAnsi" w:cstheme="minorHAnsi"/>
        </w:rPr>
        <w:t xml:space="preserve">, а також з будь-яким іншим уповноваженим з нагляду, який призначений Виконавчим Директором та Радником з етики </w:t>
      </w:r>
      <w:r w:rsidR="00143486" w:rsidRPr="00063607">
        <w:t>UNFPA, Фонду ООН у галузі народонаселення в Україні</w:t>
      </w:r>
      <w:r w:rsidRPr="00063607">
        <w:rPr>
          <w:rFonts w:asciiTheme="minorHAnsi" w:hAnsiTheme="minorHAnsi" w:cstheme="minorHAnsi"/>
        </w:rPr>
        <w:t xml:space="preserve">. Таке співробітництво включає, але не обмежується, наступне: доступ до всіх працівників, представників, агентів та уповноважених осіб постачальника; надання всіх необхідних документів, у тому числі фінансових. Нездатність повною мірою співпрацювати зі слідством буде вважатися достатньою </w:t>
      </w:r>
      <w:r w:rsidRPr="00063607">
        <w:rPr>
          <w:rFonts w:asciiTheme="minorHAnsi" w:hAnsiTheme="minorHAnsi" w:cstheme="minorHAnsi"/>
        </w:rPr>
        <w:lastRenderedPageBreak/>
        <w:t xml:space="preserve">підставою для </w:t>
      </w:r>
      <w:r w:rsidR="00143486" w:rsidRPr="00063607">
        <w:t>UNFPA, Фонду ООН у галузі народонаселення в Україні,</w:t>
      </w:r>
      <w:r w:rsidRPr="00063607">
        <w:rPr>
          <w:rFonts w:asciiTheme="minorHAnsi" w:hAnsiTheme="minorHAnsi" w:cstheme="minorHAnsi"/>
        </w:rPr>
        <w:t xml:space="preserve"> розірвати контракт з постачальником та відсторонити і зняти його зі списку зареєстрованих Фондом постачальників. </w:t>
      </w:r>
    </w:p>
    <w:p w14:paraId="240D070E" w14:textId="77777777" w:rsidR="007F333A" w:rsidRPr="00063607" w:rsidRDefault="00A27827">
      <w:pPr>
        <w:spacing w:line="276" w:lineRule="auto"/>
        <w:jc w:val="both"/>
        <w:rPr>
          <w:rFonts w:asciiTheme="minorHAnsi" w:hAnsiTheme="minorHAnsi" w:cstheme="minorHAnsi"/>
          <w:color w:val="0563C1"/>
          <w:u w:val="single"/>
        </w:rPr>
      </w:pPr>
      <w:r w:rsidRPr="00063607">
        <w:rPr>
          <w:rFonts w:asciiTheme="minorHAnsi" w:hAnsiTheme="minorHAnsi" w:cstheme="minorHAnsi"/>
        </w:rPr>
        <w:t xml:space="preserve">Конфіденційна гаряча лінія по боротьбі з шахрайством доступна для всіх учасників конкурсних торгів, про підозрілі та шахрайські дії має бути повідомлено через </w:t>
      </w:r>
      <w:hyperlink r:id="rId12">
        <w:r w:rsidRPr="00063607">
          <w:rPr>
            <w:rFonts w:asciiTheme="minorHAnsi" w:hAnsiTheme="minorHAnsi" w:cstheme="minorHAnsi"/>
            <w:color w:val="0563C1"/>
            <w:u w:val="single"/>
          </w:rPr>
          <w:t>UNFPAInvestigationHotline</w:t>
        </w:r>
      </w:hyperlink>
      <w:r w:rsidRPr="00063607">
        <w:rPr>
          <w:rFonts w:asciiTheme="minorHAnsi" w:hAnsiTheme="minorHAnsi" w:cstheme="minorHAnsi"/>
          <w:color w:val="0563C1"/>
          <w:u w:val="single"/>
        </w:rPr>
        <w:t>.</w:t>
      </w:r>
    </w:p>
    <w:p w14:paraId="2A51D6B5" w14:textId="77777777" w:rsidR="00143486" w:rsidRPr="00063607" w:rsidRDefault="00143486">
      <w:pPr>
        <w:spacing w:line="276" w:lineRule="auto"/>
        <w:jc w:val="both"/>
        <w:rPr>
          <w:rFonts w:asciiTheme="minorHAnsi" w:hAnsiTheme="minorHAnsi" w:cstheme="minorHAnsi"/>
          <w:color w:val="0563C1"/>
          <w:u w:val="single"/>
        </w:rPr>
      </w:pPr>
    </w:p>
    <w:p w14:paraId="22D477EF" w14:textId="472F04F2" w:rsidR="007F333A" w:rsidRPr="00063607" w:rsidRDefault="00A2782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t>X. Політика нульової толерантності</w:t>
      </w:r>
    </w:p>
    <w:p w14:paraId="4C09C91D" w14:textId="7A1CC966" w:rsidR="007F333A" w:rsidRPr="00063607" w:rsidRDefault="00143486">
      <w:pPr>
        <w:jc w:val="both"/>
        <w:rPr>
          <w:rFonts w:asciiTheme="minorHAnsi" w:hAnsiTheme="minorHAnsi" w:cstheme="minorHAnsi"/>
        </w:rPr>
      </w:pPr>
      <w:r w:rsidRPr="00063607">
        <w:t>UNFPA, Фонд ООН у галузі народонаселення в Україні,</w:t>
      </w:r>
      <w:r w:rsidR="00A27827" w:rsidRPr="00063607">
        <w:rPr>
          <w:rFonts w:asciiTheme="minorHAnsi" w:hAnsiTheme="minorHAnsi" w:cstheme="minorHAnsi"/>
        </w:rPr>
        <w:t xml:space="preserve"> прийняв політику нульової толерантності щодо подарунків та знаків вдячності. Таким чином, прохання до постачальників не надсилати дарунки або проявляти інші знаки вдячності співробітникам </w:t>
      </w:r>
      <w:r w:rsidRPr="00063607">
        <w:t>UNFPA, Фонду ООН у галузі народонаселення в Україні</w:t>
      </w:r>
      <w:r w:rsidR="00A27827" w:rsidRPr="00063607">
        <w:rPr>
          <w:rFonts w:asciiTheme="minorHAnsi" w:hAnsiTheme="minorHAnsi" w:cstheme="minorHAnsi"/>
        </w:rPr>
        <w:t xml:space="preserve">. Детальніше з цими правилами можна ознайомитися тут: </w:t>
      </w:r>
      <w:hyperlink r:id="rId13" w:anchor="ZeroTolerance">
        <w:r w:rsidR="00A27827" w:rsidRPr="00063607">
          <w:rPr>
            <w:rFonts w:asciiTheme="minorHAnsi" w:hAnsiTheme="minorHAnsi" w:cstheme="minorHAnsi"/>
            <w:color w:val="0563C1"/>
            <w:u w:val="single"/>
          </w:rPr>
          <w:t>ZeroTolerancePolicy</w:t>
        </w:r>
      </w:hyperlink>
      <w:r w:rsidR="00A27827" w:rsidRPr="00063607">
        <w:rPr>
          <w:rFonts w:asciiTheme="minorHAnsi" w:hAnsiTheme="minorHAnsi" w:cstheme="minorHAnsi"/>
        </w:rPr>
        <w:t>.</w:t>
      </w:r>
    </w:p>
    <w:p w14:paraId="2E754DB4" w14:textId="71DD9EDD" w:rsidR="007F333A" w:rsidRPr="00063607" w:rsidRDefault="00A2782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t>X</w:t>
      </w:r>
      <w:r w:rsidR="00DC2F30" w:rsidRPr="00063607">
        <w:rPr>
          <w:rFonts w:asciiTheme="minorHAnsi" w:hAnsiTheme="minorHAnsi" w:cstheme="minorHAnsi"/>
          <w:b/>
        </w:rPr>
        <w:t>I</w:t>
      </w:r>
      <w:r w:rsidRPr="00063607">
        <w:rPr>
          <w:rFonts w:asciiTheme="minorHAnsi" w:hAnsiTheme="minorHAnsi" w:cstheme="minorHAnsi"/>
          <w:b/>
        </w:rPr>
        <w:t>. Опротестування процесу подання пропозицій</w:t>
      </w:r>
    </w:p>
    <w:p w14:paraId="6532C901" w14:textId="547088F6" w:rsidR="007F333A" w:rsidRPr="00063607" w:rsidRDefault="00A27827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</w:rPr>
        <w:t xml:space="preserve">Претенденти, які вважають, що до них були вчинені несправедливі дії під час процесу подання, оцінки пропозицій або присудження контракту можуть подати скаргу керівнику програми UNFPA Олесі Компанієць на електронну пошту: </w:t>
      </w:r>
      <w:hyperlink r:id="rId14">
        <w:r w:rsidRPr="00063607">
          <w:rPr>
            <w:rFonts w:asciiTheme="minorHAnsi" w:hAnsiTheme="minorHAnsi" w:cstheme="minorHAnsi"/>
          </w:rPr>
          <w:t>kompaniiets@unfpa.org</w:t>
        </w:r>
      </w:hyperlink>
      <w:r w:rsidRPr="00063607">
        <w:rPr>
          <w:rFonts w:asciiTheme="minorHAnsi" w:hAnsiTheme="minorHAnsi" w:cstheme="minorHAnsi"/>
        </w:rPr>
        <w:t xml:space="preserve">. У разі незадоволення відповіддю, наданою керівником підрозділу UNFPA, претендент може звернутися до Голови Відділу закупівель </w:t>
      </w:r>
      <w:r w:rsidR="00143486" w:rsidRPr="00063607">
        <w:t>UNFPA, Фонду ООН у галузі народонаселення в Україні,</w:t>
      </w:r>
      <w:r w:rsidRPr="00063607">
        <w:rPr>
          <w:rFonts w:asciiTheme="minorHAnsi" w:hAnsiTheme="minorHAnsi" w:cstheme="minorHAnsi"/>
        </w:rPr>
        <w:t xml:space="preserve"> </w:t>
      </w:r>
      <w:hyperlink r:id="rId15">
        <w:r w:rsidRPr="00063607">
          <w:rPr>
            <w:rFonts w:asciiTheme="minorHAnsi" w:hAnsiTheme="minorHAnsi" w:cstheme="minorHAnsi"/>
            <w:color w:val="003366"/>
            <w:u w:val="single"/>
          </w:rPr>
          <w:t>procurement@unfpa.org</w:t>
        </w:r>
      </w:hyperlink>
      <w:r w:rsidRPr="00063607">
        <w:rPr>
          <w:rFonts w:asciiTheme="minorHAnsi" w:hAnsiTheme="minorHAnsi" w:cstheme="minorHAnsi"/>
        </w:rPr>
        <w:t>.</w:t>
      </w:r>
    </w:p>
    <w:p w14:paraId="68562AAA" w14:textId="5E247427" w:rsidR="007F333A" w:rsidRPr="00063607" w:rsidRDefault="00A2782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t>XI</w:t>
      </w:r>
      <w:r w:rsidR="00DC2F30" w:rsidRPr="00063607">
        <w:rPr>
          <w:rFonts w:asciiTheme="minorHAnsi" w:hAnsiTheme="minorHAnsi" w:cstheme="minorHAnsi"/>
          <w:b/>
        </w:rPr>
        <w:t>I</w:t>
      </w:r>
      <w:r w:rsidRPr="00063607">
        <w:rPr>
          <w:rFonts w:asciiTheme="minorHAnsi" w:hAnsiTheme="minorHAnsi" w:cstheme="minorHAnsi"/>
          <w:b/>
        </w:rPr>
        <w:t>. Зауваження</w:t>
      </w:r>
    </w:p>
    <w:p w14:paraId="4CAFACE6" w14:textId="77777777" w:rsidR="007F333A" w:rsidRPr="00063607" w:rsidRDefault="00A27827">
      <w:pPr>
        <w:jc w:val="both"/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</w:rPr>
        <w:t xml:space="preserve">У разі неможливості доступу до будь-яких посилань у цьому запиті на подання пропозицій, претенденти можуть звернутися до співробітника Відділу закупівлі для отримання версії в форматі PDF. </w:t>
      </w:r>
    </w:p>
    <w:p w14:paraId="0A88D80A" w14:textId="77777777" w:rsidR="007F333A" w:rsidRPr="00063607" w:rsidRDefault="00A27827">
      <w:pPr>
        <w:rPr>
          <w:rFonts w:asciiTheme="minorHAnsi" w:hAnsiTheme="minorHAnsi" w:cstheme="minorHAnsi"/>
          <w:b/>
          <w:smallCaps/>
        </w:rPr>
      </w:pPr>
      <w:r w:rsidRPr="00063607">
        <w:rPr>
          <w:rFonts w:asciiTheme="minorHAnsi" w:hAnsiTheme="minorHAnsi" w:cstheme="minorHAnsi"/>
        </w:rPr>
        <w:br w:type="page"/>
      </w:r>
      <w:r w:rsidRPr="00063607">
        <w:rPr>
          <w:rFonts w:asciiTheme="minorHAnsi" w:hAnsiTheme="minorHAnsi" w:cstheme="minorHAnsi"/>
          <w:b/>
          <w:smallCaps/>
        </w:rPr>
        <w:lastRenderedPageBreak/>
        <w:t>БЛАНК ЦІНОВОЇ ПРОПОЗИЦІЇ</w:t>
      </w:r>
      <w:r w:rsidRPr="00063607">
        <w:rPr>
          <w:rFonts w:asciiTheme="minorHAnsi" w:hAnsiTheme="minorHAnsi" w:cstheme="minorHAnsi"/>
          <w:b/>
          <w:smallCaps/>
          <w:vertAlign w:val="superscript"/>
        </w:rPr>
        <w:footnoteReference w:id="1"/>
      </w:r>
    </w:p>
    <w:tbl>
      <w:tblPr>
        <w:tblW w:w="10773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6"/>
        <w:gridCol w:w="3685"/>
      </w:tblGrid>
      <w:tr w:rsidR="00B40D1D" w:rsidRPr="00063607" w14:paraId="79F73A42" w14:textId="77777777" w:rsidTr="00802515">
        <w:trPr>
          <w:jc w:val="center"/>
        </w:trPr>
        <w:tc>
          <w:tcPr>
            <w:tcW w:w="562" w:type="dxa"/>
          </w:tcPr>
          <w:p w14:paraId="54036D3C" w14:textId="77777777" w:rsidR="00B40D1D" w:rsidRPr="00063607" w:rsidRDefault="00B40D1D" w:rsidP="00802515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14:paraId="22826EFD" w14:textId="77777777" w:rsidR="00B40D1D" w:rsidRPr="00063607" w:rsidRDefault="00B40D1D" w:rsidP="00802515">
            <w:pPr>
              <w:spacing w:after="0" w:line="240" w:lineRule="auto"/>
              <w:rPr>
                <w:b/>
              </w:rPr>
            </w:pPr>
            <w:r w:rsidRPr="00063607">
              <w:rPr>
                <w:b/>
              </w:rPr>
              <w:t>Найменування претендента:</w:t>
            </w:r>
          </w:p>
        </w:tc>
        <w:tc>
          <w:tcPr>
            <w:tcW w:w="3685" w:type="dxa"/>
            <w:vAlign w:val="center"/>
          </w:tcPr>
          <w:p w14:paraId="00E8B1BC" w14:textId="77777777" w:rsidR="00B40D1D" w:rsidRPr="00063607" w:rsidRDefault="00B40D1D" w:rsidP="00802515">
            <w:pPr>
              <w:spacing w:after="0" w:line="240" w:lineRule="auto"/>
              <w:jc w:val="center"/>
            </w:pPr>
          </w:p>
        </w:tc>
      </w:tr>
      <w:tr w:rsidR="00B40D1D" w:rsidRPr="00063607" w14:paraId="3156A7EE" w14:textId="77777777" w:rsidTr="00802515">
        <w:trPr>
          <w:jc w:val="center"/>
        </w:trPr>
        <w:tc>
          <w:tcPr>
            <w:tcW w:w="562" w:type="dxa"/>
          </w:tcPr>
          <w:p w14:paraId="1C82E254" w14:textId="77777777" w:rsidR="00B40D1D" w:rsidRPr="00063607" w:rsidRDefault="00B40D1D" w:rsidP="00802515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14:paraId="64316231" w14:textId="77777777" w:rsidR="00B40D1D" w:rsidRPr="00063607" w:rsidRDefault="00B40D1D" w:rsidP="00802515">
            <w:pPr>
              <w:spacing w:after="0" w:line="240" w:lineRule="auto"/>
              <w:rPr>
                <w:b/>
              </w:rPr>
            </w:pPr>
            <w:r w:rsidRPr="00063607">
              <w:rPr>
                <w:b/>
              </w:rPr>
              <w:t>Дата подання:</w:t>
            </w:r>
          </w:p>
        </w:tc>
        <w:tc>
          <w:tcPr>
            <w:tcW w:w="3685" w:type="dxa"/>
            <w:vAlign w:val="center"/>
          </w:tcPr>
          <w:p w14:paraId="5590DC0C" w14:textId="77777777" w:rsidR="00B40D1D" w:rsidRPr="00063607" w:rsidRDefault="00B40D1D" w:rsidP="00802515">
            <w:pPr>
              <w:spacing w:after="0" w:line="240" w:lineRule="auto"/>
              <w:ind w:right="673"/>
              <w:jc w:val="center"/>
            </w:pPr>
            <w:r w:rsidRPr="00063607">
              <w:rPr>
                <w:color w:val="808080"/>
              </w:rPr>
              <w:t>Click here to enter a date.</w:t>
            </w:r>
          </w:p>
        </w:tc>
      </w:tr>
      <w:tr w:rsidR="00B40D1D" w:rsidRPr="00063607" w14:paraId="66E8287E" w14:textId="77777777" w:rsidTr="00802515">
        <w:trPr>
          <w:jc w:val="center"/>
        </w:trPr>
        <w:tc>
          <w:tcPr>
            <w:tcW w:w="562" w:type="dxa"/>
          </w:tcPr>
          <w:p w14:paraId="64751AB1" w14:textId="77777777" w:rsidR="00B40D1D" w:rsidRPr="00063607" w:rsidRDefault="00B40D1D" w:rsidP="00802515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14:paraId="7B8DF235" w14:textId="77777777" w:rsidR="00B40D1D" w:rsidRPr="00063607" w:rsidRDefault="00B40D1D" w:rsidP="00802515">
            <w:pPr>
              <w:spacing w:after="0" w:line="240" w:lineRule="auto"/>
              <w:rPr>
                <w:b/>
              </w:rPr>
            </w:pPr>
            <w:r w:rsidRPr="00063607">
              <w:rPr>
                <w:b/>
              </w:rPr>
              <w:t>Номер запиту:</w:t>
            </w:r>
          </w:p>
        </w:tc>
        <w:tc>
          <w:tcPr>
            <w:tcW w:w="3685" w:type="dxa"/>
            <w:vAlign w:val="center"/>
          </w:tcPr>
          <w:p w14:paraId="0F91C967" w14:textId="32EC2937" w:rsidR="00B40D1D" w:rsidRPr="00B43318" w:rsidRDefault="00B40D1D" w:rsidP="00B4331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063607">
              <w:rPr>
                <w:b/>
                <w:color w:val="000000"/>
              </w:rPr>
              <w:t>UNFPA/UKR/RFQ/</w:t>
            </w:r>
            <w:r w:rsidRPr="00B43318">
              <w:rPr>
                <w:b/>
                <w:color w:val="000000"/>
              </w:rPr>
              <w:t>22/</w:t>
            </w:r>
            <w:r w:rsidR="00B43318" w:rsidRPr="00B43318">
              <w:rPr>
                <w:b/>
                <w:color w:val="000000"/>
                <w:lang w:val="en-US"/>
              </w:rPr>
              <w:t>35</w:t>
            </w:r>
          </w:p>
        </w:tc>
      </w:tr>
      <w:tr w:rsidR="00B40D1D" w:rsidRPr="00063607" w14:paraId="28139E7B" w14:textId="77777777" w:rsidTr="00802515">
        <w:trPr>
          <w:jc w:val="center"/>
        </w:trPr>
        <w:tc>
          <w:tcPr>
            <w:tcW w:w="562" w:type="dxa"/>
          </w:tcPr>
          <w:p w14:paraId="73664CD3" w14:textId="77777777" w:rsidR="00B40D1D" w:rsidRPr="00063607" w:rsidRDefault="00B40D1D" w:rsidP="00802515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14:paraId="369E3FCD" w14:textId="77777777" w:rsidR="00B40D1D" w:rsidRPr="00063607" w:rsidRDefault="00B40D1D" w:rsidP="00802515">
            <w:pPr>
              <w:spacing w:after="0" w:line="240" w:lineRule="auto"/>
              <w:rPr>
                <w:b/>
              </w:rPr>
            </w:pPr>
            <w:r w:rsidRPr="00063607">
              <w:rPr>
                <w:b/>
              </w:rPr>
              <w:t>Валюта:</w:t>
            </w:r>
          </w:p>
        </w:tc>
        <w:tc>
          <w:tcPr>
            <w:tcW w:w="3685" w:type="dxa"/>
            <w:vAlign w:val="center"/>
          </w:tcPr>
          <w:p w14:paraId="70026CC4" w14:textId="77777777" w:rsidR="00B40D1D" w:rsidRPr="00063607" w:rsidRDefault="00B40D1D" w:rsidP="00802515">
            <w:pPr>
              <w:spacing w:after="0" w:line="240" w:lineRule="auto"/>
              <w:jc w:val="center"/>
            </w:pPr>
            <w:r w:rsidRPr="00063607">
              <w:t>UAH</w:t>
            </w:r>
          </w:p>
        </w:tc>
      </w:tr>
      <w:tr w:rsidR="00B40D1D" w:rsidRPr="00063607" w14:paraId="45A5C57F" w14:textId="77777777" w:rsidTr="00802515">
        <w:trPr>
          <w:jc w:val="center"/>
        </w:trPr>
        <w:tc>
          <w:tcPr>
            <w:tcW w:w="562" w:type="dxa"/>
            <w:tcBorders>
              <w:bottom w:val="single" w:sz="4" w:space="0" w:color="F2F2F2"/>
            </w:tcBorders>
          </w:tcPr>
          <w:p w14:paraId="13B39127" w14:textId="77777777" w:rsidR="00B40D1D" w:rsidRPr="00063607" w:rsidRDefault="00B40D1D" w:rsidP="00802515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  <w:tcBorders>
              <w:bottom w:val="single" w:sz="4" w:space="0" w:color="F2F2F2"/>
            </w:tcBorders>
          </w:tcPr>
          <w:p w14:paraId="6AD44F0C" w14:textId="77777777" w:rsidR="00B40D1D" w:rsidRPr="00063607" w:rsidRDefault="00B40D1D" w:rsidP="00802515">
            <w:pPr>
              <w:spacing w:after="0" w:line="240" w:lineRule="auto"/>
              <w:rPr>
                <w:b/>
              </w:rPr>
            </w:pPr>
            <w:r w:rsidRPr="00063607">
              <w:rPr>
                <w:b/>
              </w:rPr>
              <w:t>Термін дії цінової пропозиції:</w:t>
            </w:r>
          </w:p>
          <w:p w14:paraId="6DE95CF1" w14:textId="77777777" w:rsidR="00B40D1D" w:rsidRPr="00063607" w:rsidRDefault="00B40D1D" w:rsidP="00802515">
            <w:pPr>
              <w:spacing w:after="0" w:line="240" w:lineRule="auto"/>
              <w:jc w:val="both"/>
              <w:rPr>
                <w:i/>
              </w:rPr>
            </w:pPr>
            <w:r w:rsidRPr="00063607">
              <w:rPr>
                <w:i/>
              </w:rPr>
              <w:t>(пропозиція має бути чинною протягом щонайменше 3 місяців після кінцевого строку надсилання пропозицій)</w:t>
            </w:r>
          </w:p>
          <w:p w14:paraId="2C9F84CF" w14:textId="77777777" w:rsidR="00B40D1D" w:rsidRPr="00063607" w:rsidRDefault="00B40D1D" w:rsidP="00802515">
            <w:pPr>
              <w:spacing w:after="0" w:line="240" w:lineRule="auto"/>
              <w:jc w:val="both"/>
              <w:rPr>
                <w:b/>
                <w:i/>
                <w:color w:val="C00000"/>
                <w:u w:val="single"/>
              </w:rPr>
            </w:pPr>
            <w:r w:rsidRPr="00063607">
              <w:rPr>
                <w:b/>
                <w:i/>
                <w:color w:val="C00000"/>
                <w:u w:val="single"/>
              </w:rPr>
              <w:t>Пропозиції надаються без урахування ПДВ оскільки Фонд ООН у галузі народонаселення звільнено від сплати ПДВ</w:t>
            </w:r>
          </w:p>
        </w:tc>
        <w:tc>
          <w:tcPr>
            <w:tcW w:w="3685" w:type="dxa"/>
            <w:tcBorders>
              <w:bottom w:val="single" w:sz="4" w:space="0" w:color="F2F2F2"/>
            </w:tcBorders>
            <w:vAlign w:val="center"/>
          </w:tcPr>
          <w:p w14:paraId="7EB6CB64" w14:textId="77777777" w:rsidR="00B40D1D" w:rsidRPr="00063607" w:rsidRDefault="00B40D1D" w:rsidP="00802515">
            <w:pPr>
              <w:spacing w:after="0" w:line="240" w:lineRule="auto"/>
              <w:ind w:right="493"/>
              <w:jc w:val="center"/>
            </w:pPr>
          </w:p>
        </w:tc>
      </w:tr>
    </w:tbl>
    <w:tbl>
      <w:tblPr>
        <w:tblStyle w:val="afd"/>
        <w:tblW w:w="10174" w:type="dxa"/>
        <w:tblInd w:w="-431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7798"/>
        <w:gridCol w:w="1276"/>
        <w:gridCol w:w="250"/>
      </w:tblGrid>
      <w:tr w:rsidR="007270E0" w:rsidRPr="00063607" w14:paraId="3D754C16" w14:textId="77777777" w:rsidTr="007270E0">
        <w:trPr>
          <w:gridAfter w:val="1"/>
          <w:wAfter w:w="25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569FFC5F" w14:textId="77777777" w:rsidR="007270E0" w:rsidRPr="00063607" w:rsidRDefault="007270E0" w:rsidP="008345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52A199BC" w14:textId="77777777" w:rsidR="007270E0" w:rsidRPr="00063607" w:rsidRDefault="007270E0" w:rsidP="0083454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</w:rPr>
              <w:t>Опис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257D5248" w14:textId="4078DD24" w:rsidR="007270E0" w:rsidRPr="00063607" w:rsidRDefault="007270E0" w:rsidP="00B40D1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</w:rPr>
              <w:t xml:space="preserve">СУМА, </w:t>
            </w:r>
            <w:r w:rsidR="00597E5E" w:rsidRPr="00063607">
              <w:rPr>
                <w:rFonts w:asciiTheme="minorHAnsi" w:hAnsiTheme="minorHAnsi" w:cstheme="minorHAnsi"/>
              </w:rPr>
              <w:t>грн,</w:t>
            </w:r>
            <w:r w:rsidR="00B40D1D" w:rsidRPr="00063607">
              <w:rPr>
                <w:rFonts w:asciiTheme="minorHAnsi" w:hAnsiTheme="minorHAnsi" w:cstheme="minorHAnsi"/>
              </w:rPr>
              <w:t xml:space="preserve"> без ПДВ</w:t>
            </w:r>
          </w:p>
        </w:tc>
      </w:tr>
      <w:tr w:rsidR="007270E0" w:rsidRPr="00063607" w14:paraId="685F020F" w14:textId="77777777" w:rsidTr="0057118A">
        <w:trPr>
          <w:gridAfter w:val="1"/>
          <w:wAfter w:w="250" w:type="dxa"/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9447" w14:textId="77777777" w:rsidR="007270E0" w:rsidRPr="00063607" w:rsidRDefault="007270E0" w:rsidP="008345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12FF3" w14:textId="490FD6D8" w:rsidR="007270E0" w:rsidRPr="00063607" w:rsidRDefault="0057118A" w:rsidP="008259E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6360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Гонорари експертів проєкту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86DF" w14:textId="23DBA7E8" w:rsidR="007270E0" w:rsidRPr="00063607" w:rsidRDefault="007270E0" w:rsidP="008345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A0221" w:rsidRPr="00063607" w14:paraId="4D12EED4" w14:textId="77777777" w:rsidTr="0057118A">
        <w:trPr>
          <w:gridAfter w:val="1"/>
          <w:wAfter w:w="250" w:type="dxa"/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024BF" w14:textId="6A612124" w:rsidR="00BA0221" w:rsidRPr="00063607" w:rsidRDefault="00BA0221" w:rsidP="008345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82A9" w14:textId="312DBEAB" w:rsidR="00BA0221" w:rsidRPr="00063607" w:rsidRDefault="00BA0221" w:rsidP="008259E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Витрати на виготовлення (друк) гри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76DFB" w14:textId="77777777" w:rsidR="00BA0221" w:rsidRPr="00063607" w:rsidRDefault="00BA0221" w:rsidP="008345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270E0" w:rsidRPr="00063607" w14:paraId="13197EAF" w14:textId="77777777" w:rsidTr="007270E0">
        <w:trPr>
          <w:gridAfter w:val="1"/>
          <w:wAfter w:w="25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EC9E" w14:textId="5254B1E9" w:rsidR="007270E0" w:rsidRPr="00063607" w:rsidRDefault="00BA0221" w:rsidP="008345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823D8" w14:textId="3C387EBD" w:rsidR="007270E0" w:rsidRPr="00063607" w:rsidRDefault="0057118A" w:rsidP="00BA022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Тестування </w:t>
            </w:r>
            <w:r w:rsidR="00BA022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гри</w:t>
            </w:r>
            <w:r w:rsidRPr="0006360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2130D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у мінімум як чотирьох локаціях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3EE3" w14:textId="1606B54A" w:rsidR="007270E0" w:rsidRPr="00063607" w:rsidRDefault="007270E0" w:rsidP="008345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270E0" w:rsidRPr="00063607" w14:paraId="169BFEE5" w14:textId="77777777" w:rsidTr="007270E0">
        <w:trPr>
          <w:gridAfter w:val="1"/>
          <w:wAfter w:w="25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A88F" w14:textId="5FD61BE0" w:rsidR="007270E0" w:rsidRPr="00063607" w:rsidRDefault="00022770" w:rsidP="008345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85D81" w14:textId="12FD56A8" w:rsidR="007270E0" w:rsidRPr="00063607" w:rsidRDefault="0057118A" w:rsidP="00BA022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Промоція </w:t>
            </w:r>
            <w:r w:rsidR="00BA022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гри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1AD23" w14:textId="61585D78" w:rsidR="007270E0" w:rsidRPr="00063607" w:rsidRDefault="007270E0" w:rsidP="008345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270E0" w:rsidRPr="00063607" w14:paraId="23B8F2C6" w14:textId="77777777" w:rsidTr="007270E0">
        <w:trPr>
          <w:gridAfter w:val="1"/>
          <w:wAfter w:w="25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B0F2A" w14:textId="553FDD41" w:rsidR="007270E0" w:rsidRPr="00063607" w:rsidRDefault="00022770" w:rsidP="008345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7E53" w14:textId="28A8D3C4" w:rsidR="007270E0" w:rsidRPr="00063607" w:rsidRDefault="0057118A" w:rsidP="0083454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6360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Послуги адміністрування та </w:t>
            </w:r>
            <w:r w:rsidR="00DC2F30" w:rsidRPr="0006360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координації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A9B6A" w14:textId="77777777" w:rsidR="007270E0" w:rsidRPr="00063607" w:rsidRDefault="007270E0" w:rsidP="008345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270E0" w:rsidRPr="00063607" w14:paraId="741FC3AA" w14:textId="77777777" w:rsidTr="007270E0">
        <w:trPr>
          <w:gridAfter w:val="1"/>
          <w:wAfter w:w="25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26E5" w14:textId="77777777" w:rsidR="007270E0" w:rsidRPr="00063607" w:rsidRDefault="007270E0" w:rsidP="008345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bookmarkStart w:id="1" w:name="_heading=h.30j0zll" w:colFirst="0" w:colLast="0"/>
            <w:bookmarkEnd w:id="1"/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8F13E" w14:textId="645AC54C" w:rsidR="007270E0" w:rsidRPr="00063607" w:rsidRDefault="007270E0" w:rsidP="00B40D1D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</w:rPr>
              <w:t xml:space="preserve">Загальна СУМА, </w:t>
            </w:r>
            <w:r w:rsidR="00597E5E" w:rsidRPr="00063607">
              <w:rPr>
                <w:rFonts w:asciiTheme="minorHAnsi" w:hAnsiTheme="minorHAnsi" w:cstheme="minorHAnsi"/>
              </w:rPr>
              <w:t>грн,</w:t>
            </w:r>
            <w:r w:rsidR="00B40D1D" w:rsidRPr="00063607">
              <w:rPr>
                <w:rFonts w:asciiTheme="minorHAnsi" w:hAnsiTheme="minorHAnsi" w:cstheme="minorHAnsi"/>
              </w:rPr>
              <w:t xml:space="preserve"> без ПДВ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F786" w14:textId="77777777" w:rsidR="007270E0" w:rsidRPr="00063607" w:rsidRDefault="007270E0" w:rsidP="008345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D0FF4" w:rsidRPr="00063607" w14:paraId="60EA7919" w14:textId="77777777" w:rsidTr="007270E0">
        <w:trPr>
          <w:trHeight w:val="282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0280"/>
          </w:tcPr>
          <w:p w14:paraId="1F944794" w14:textId="198D16E3" w:rsidR="00CD0FF4" w:rsidRPr="00063607" w:rsidRDefault="00CD0FF4" w:rsidP="00CD0F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</w:rPr>
              <w:t>Додаткова інформація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0280"/>
          </w:tcPr>
          <w:p w14:paraId="168AABB8" w14:textId="77777777" w:rsidR="00CD0FF4" w:rsidRPr="00063607" w:rsidRDefault="00CD0FF4" w:rsidP="008345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D0FF4" w:rsidRPr="00063607" w14:paraId="439624E3" w14:textId="77777777" w:rsidTr="007270E0">
        <w:trPr>
          <w:gridAfter w:val="1"/>
          <w:wAfter w:w="250" w:type="dxa"/>
          <w:trHeight w:val="566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1167" w14:textId="77777777" w:rsidR="00CD0FF4" w:rsidRPr="00063607" w:rsidRDefault="00CD0FF4" w:rsidP="008345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44E1E83" w14:textId="79C135BB" w:rsidR="00DC2F30" w:rsidRPr="00063607" w:rsidRDefault="00DC2F30" w:rsidP="0083454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63607">
              <w:rPr>
                <w:rFonts w:asciiTheme="minorHAnsi" w:hAnsiTheme="minorHAnsi" w:cstheme="minorHAnsi"/>
                <w:b/>
                <w:bCs/>
              </w:rPr>
              <w:t xml:space="preserve">МАКСИМАЛЬНИЙ БЮДЖЕТ ПРОЄКТУ </w:t>
            </w:r>
            <w:r w:rsidR="00F36488" w:rsidRPr="00063607">
              <w:rPr>
                <w:rFonts w:asciiTheme="minorHAnsi" w:hAnsiTheme="minorHAnsi" w:cstheme="minorHAnsi"/>
                <w:b/>
                <w:bCs/>
              </w:rPr>
              <w:t>333 000 грн</w:t>
            </w:r>
          </w:p>
          <w:p w14:paraId="60A44A04" w14:textId="0EC26FF7" w:rsidR="00DC2F30" w:rsidRPr="00063607" w:rsidRDefault="00DC2F30" w:rsidP="008345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4A45" w14:textId="36AB31DA" w:rsidR="00CD0FF4" w:rsidRPr="00063607" w:rsidRDefault="00CD0FF4" w:rsidP="008345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A66F1AF" w14:textId="5984F156" w:rsidR="007F333A" w:rsidRPr="00063607" w:rsidRDefault="00393F89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50FAE43" wp14:editId="66059550">
                <wp:simplePos x="0" y="0"/>
                <wp:positionH relativeFrom="page">
                  <wp:align>center</wp:align>
                </wp:positionH>
                <wp:positionV relativeFrom="paragraph">
                  <wp:posOffset>6350</wp:posOffset>
                </wp:positionV>
                <wp:extent cx="6181725" cy="372533"/>
                <wp:effectExtent l="0" t="0" r="15875" b="88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72533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03438B" w14:textId="77777777" w:rsidR="007F333A" w:rsidRDefault="00A2782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Коментарі: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0FAE43" id="Rectangle 7" o:spid="_x0000_s1026" style="position:absolute;margin-left:0;margin-top:.5pt;width:486.75pt;height:29.35pt;z-index:25165824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6F03438B" w14:textId="77777777" w:rsidR="007F333A" w:rsidRDefault="00A27827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Коментарі: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A9FED41" w14:textId="77777777" w:rsidR="007F333A" w:rsidRPr="00063607" w:rsidRDefault="007F333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45DC9EE" w14:textId="5043802E" w:rsidR="007F333A" w:rsidRPr="00063607" w:rsidRDefault="00A27827" w:rsidP="00922DF1">
      <w:pPr>
        <w:jc w:val="both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</w:rPr>
        <w:t xml:space="preserve">Цим засвідчую, що вище вказана компанія, яку я уповноважений представляти, переглянула </w:t>
      </w:r>
      <w:r w:rsidRPr="00063607">
        <w:rPr>
          <w:rFonts w:asciiTheme="minorHAnsi" w:hAnsiTheme="minorHAnsi" w:cstheme="minorHAnsi"/>
          <w:b/>
        </w:rPr>
        <w:t>Запит на Подання Пропозицій RFQ Nº UNFPA/UKR/RFQ/</w:t>
      </w:r>
      <w:r w:rsidRPr="00B43318">
        <w:rPr>
          <w:rFonts w:asciiTheme="minorHAnsi" w:hAnsiTheme="minorHAnsi" w:cstheme="minorHAnsi"/>
          <w:b/>
        </w:rPr>
        <w:t>2</w:t>
      </w:r>
      <w:r w:rsidR="00863374" w:rsidRPr="00B43318">
        <w:rPr>
          <w:rFonts w:asciiTheme="minorHAnsi" w:hAnsiTheme="minorHAnsi" w:cstheme="minorHAnsi"/>
          <w:b/>
        </w:rPr>
        <w:t>2</w:t>
      </w:r>
      <w:r w:rsidRPr="00B43318">
        <w:rPr>
          <w:rFonts w:asciiTheme="minorHAnsi" w:hAnsiTheme="minorHAnsi" w:cstheme="minorHAnsi"/>
          <w:b/>
        </w:rPr>
        <w:t>/</w:t>
      </w:r>
      <w:r w:rsidR="00B43318" w:rsidRPr="00B43318">
        <w:rPr>
          <w:rFonts w:asciiTheme="minorHAnsi" w:hAnsiTheme="minorHAnsi" w:cstheme="minorHAnsi"/>
          <w:b/>
        </w:rPr>
        <w:t>35</w:t>
      </w:r>
      <w:r w:rsidRPr="00063607">
        <w:rPr>
          <w:rFonts w:asciiTheme="minorHAnsi" w:hAnsiTheme="minorHAnsi" w:cstheme="minorHAnsi"/>
          <w:b/>
        </w:rPr>
        <w:t xml:space="preserve"> </w:t>
      </w:r>
      <w:r w:rsidRPr="00063607">
        <w:rPr>
          <w:rFonts w:asciiTheme="minorHAnsi" w:hAnsiTheme="minorHAnsi" w:cstheme="minorHAnsi"/>
        </w:rPr>
        <w:t>[</w:t>
      </w:r>
      <w:r w:rsidR="00022770" w:rsidRPr="00022770">
        <w:rPr>
          <w:rFonts w:asciiTheme="minorHAnsi" w:hAnsiTheme="minorHAnsi" w:cstheme="minorHAnsi"/>
          <w:b/>
          <w:color w:val="000000" w:themeColor="text1"/>
        </w:rPr>
        <w:t>СТВОРЕННЯ НАСТІЛЬНОЇ/НАПОЛЬНОЇ НАВЧАЛЬНОЇ ГРИ НА ТЕМУ ЗДОРОВ'Я</w:t>
      </w:r>
      <w:r w:rsidR="002F092F" w:rsidRPr="00063607">
        <w:rPr>
          <w:rFonts w:asciiTheme="minorHAnsi" w:hAnsiTheme="minorHAnsi" w:cstheme="minorHAnsi"/>
          <w:b/>
          <w:color w:val="000000" w:themeColor="text1"/>
        </w:rPr>
        <w:t xml:space="preserve"> В РАМКАХ ПРОГРАМИ WE ACT: ДІЄМО ЗАДЛЯ ЖІНОК ТА ЇХНІХ МОЖЛИВОСТЕ</w:t>
      </w:r>
      <w:r w:rsidRPr="00063607">
        <w:rPr>
          <w:rFonts w:asciiTheme="minorHAnsi" w:hAnsiTheme="minorHAnsi" w:cstheme="minorHAnsi"/>
          <w:b/>
        </w:rPr>
        <w:t>]</w:t>
      </w:r>
      <w:r w:rsidRPr="00063607">
        <w:rPr>
          <w:rFonts w:asciiTheme="minorHAnsi" w:hAnsiTheme="minorHAnsi" w:cstheme="minorHAnsi"/>
        </w:rPr>
        <w:t>,у тому числі всі додатки, зміни в документі (якщо такі мають місце) та відповіді</w:t>
      </w:r>
      <w:r w:rsidR="00B43318" w:rsidRPr="00B43318">
        <w:rPr>
          <w:rFonts w:asciiTheme="minorHAnsi" w:hAnsiTheme="minorHAnsi" w:cstheme="minorHAnsi"/>
        </w:rPr>
        <w:t xml:space="preserve"> </w:t>
      </w:r>
      <w:r w:rsidR="00B43318">
        <w:rPr>
          <w:rFonts w:asciiTheme="minorHAnsi" w:hAnsiTheme="minorHAnsi" w:cstheme="minorHAnsi"/>
          <w:lang w:val="en-US"/>
        </w:rPr>
        <w:t>UNFPA</w:t>
      </w:r>
      <w:r w:rsidR="00B43318" w:rsidRPr="00B43318">
        <w:rPr>
          <w:rFonts w:asciiTheme="minorHAnsi" w:hAnsiTheme="minorHAnsi" w:cstheme="minorHAnsi"/>
        </w:rPr>
        <w:t>,</w:t>
      </w:r>
      <w:r w:rsidRPr="00063607">
        <w:rPr>
          <w:rFonts w:asciiTheme="minorHAnsi" w:hAnsiTheme="minorHAnsi" w:cstheme="minorHAnsi"/>
        </w:rPr>
        <w:t xml:space="preserve"> Фонду ООН у галузі народонаселення </w:t>
      </w:r>
      <w:r w:rsidR="00B43318">
        <w:rPr>
          <w:rFonts w:asciiTheme="minorHAnsi" w:hAnsiTheme="minorHAnsi" w:cstheme="minorHAnsi"/>
        </w:rPr>
        <w:t xml:space="preserve">в Україні, </w:t>
      </w:r>
      <w:r w:rsidRPr="00063607">
        <w:rPr>
          <w:rFonts w:asciiTheme="minorHAnsi" w:hAnsiTheme="minorHAnsi" w:cstheme="minorHAnsi"/>
        </w:rPr>
        <w:t xml:space="preserve">на уточнювальні питання з боку потенційного постачальника. Також, компанія приймає Загальні умови договору </w:t>
      </w:r>
      <w:r w:rsidR="00B43318">
        <w:rPr>
          <w:rFonts w:asciiTheme="minorHAnsi" w:hAnsiTheme="minorHAnsi" w:cstheme="minorHAnsi"/>
          <w:lang w:val="en-US"/>
        </w:rPr>
        <w:t>UNFPA</w:t>
      </w:r>
      <w:r w:rsidR="00B43318" w:rsidRPr="00B43318">
        <w:rPr>
          <w:rFonts w:asciiTheme="minorHAnsi" w:hAnsiTheme="minorHAnsi" w:cstheme="minorHAnsi"/>
        </w:rPr>
        <w:t xml:space="preserve">, </w:t>
      </w:r>
      <w:r w:rsidRPr="00063607">
        <w:rPr>
          <w:rFonts w:asciiTheme="minorHAnsi" w:hAnsiTheme="minorHAnsi" w:cstheme="minorHAnsi"/>
        </w:rPr>
        <w:t>Фонду ООН у галузі народонаселення</w:t>
      </w:r>
      <w:r w:rsidR="00B43318" w:rsidRPr="00B43318">
        <w:rPr>
          <w:rFonts w:asciiTheme="minorHAnsi" w:hAnsiTheme="minorHAnsi" w:cstheme="minorHAnsi"/>
        </w:rPr>
        <w:t xml:space="preserve"> </w:t>
      </w:r>
      <w:r w:rsidR="00B43318">
        <w:rPr>
          <w:rFonts w:asciiTheme="minorHAnsi" w:hAnsiTheme="minorHAnsi" w:cstheme="minorHAnsi"/>
        </w:rPr>
        <w:t>в Україні,</w:t>
      </w:r>
      <w:r w:rsidRPr="00063607">
        <w:rPr>
          <w:rFonts w:asciiTheme="minorHAnsi" w:hAnsiTheme="minorHAnsi" w:cstheme="minorHAnsi"/>
        </w:rPr>
        <w:t xml:space="preserve"> та буде дотримуватися цієї цінової пропозиції до моменту закінчення терміну дії останньої. </w:t>
      </w:r>
    </w:p>
    <w:tbl>
      <w:tblPr>
        <w:tblStyle w:val="afe"/>
        <w:tblW w:w="92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623"/>
        <w:gridCol w:w="2309"/>
        <w:gridCol w:w="2310"/>
      </w:tblGrid>
      <w:tr w:rsidR="007F333A" w:rsidRPr="00063607" w14:paraId="7E9CC679" w14:textId="77777777">
        <w:tc>
          <w:tcPr>
            <w:tcW w:w="4623" w:type="dxa"/>
            <w:shd w:val="clear" w:color="auto" w:fill="auto"/>
            <w:vAlign w:val="center"/>
          </w:tcPr>
          <w:p w14:paraId="6D1877D7" w14:textId="77777777" w:rsidR="007F333A" w:rsidRPr="00063607" w:rsidRDefault="007F333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hAnsiTheme="minorHAnsi" w:cstheme="minorHAnsi"/>
              </w:rPr>
            </w:pPr>
          </w:p>
          <w:p w14:paraId="5EBA5EC7" w14:textId="77777777" w:rsidR="007F333A" w:rsidRPr="00063607" w:rsidRDefault="007F333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14:paraId="2ED2D2E2" w14:textId="77777777" w:rsidR="007F333A" w:rsidRPr="00063607" w:rsidRDefault="00A2782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  <w:color w:val="808080"/>
              </w:rPr>
              <w:t>Click here to enter a date.</w:t>
            </w: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14:paraId="68F0F2BA" w14:textId="77777777" w:rsidR="007F333A" w:rsidRPr="00063607" w:rsidRDefault="007F333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hAnsiTheme="minorHAnsi" w:cstheme="minorHAnsi"/>
              </w:rPr>
            </w:pPr>
          </w:p>
        </w:tc>
      </w:tr>
      <w:tr w:rsidR="007F333A" w:rsidRPr="00063607" w14:paraId="51F9D349" w14:textId="77777777">
        <w:tc>
          <w:tcPr>
            <w:tcW w:w="4623" w:type="dxa"/>
            <w:shd w:val="clear" w:color="auto" w:fill="auto"/>
            <w:vAlign w:val="center"/>
          </w:tcPr>
          <w:p w14:paraId="5F77084A" w14:textId="77777777" w:rsidR="007F333A" w:rsidRPr="00063607" w:rsidRDefault="00A2782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</w:rPr>
              <w:t>Ім’я, прізвище та посада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14:paraId="7485F44B" w14:textId="77777777" w:rsidR="007F333A" w:rsidRPr="00063607" w:rsidRDefault="00A2782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Theme="minorHAnsi" w:hAnsiTheme="minorHAnsi" w:cstheme="minorHAnsi"/>
              </w:rPr>
            </w:pPr>
            <w:r w:rsidRPr="00063607">
              <w:rPr>
                <w:rFonts w:asciiTheme="minorHAnsi" w:hAnsiTheme="minorHAnsi" w:cstheme="minorHAnsi"/>
              </w:rPr>
              <w:t>Дата та місце</w:t>
            </w:r>
          </w:p>
        </w:tc>
      </w:tr>
    </w:tbl>
    <w:p w14:paraId="6D5AAD6B" w14:textId="77777777" w:rsidR="007F333A" w:rsidRPr="00063607" w:rsidRDefault="00A27827">
      <w:pPr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</w:rPr>
        <w:br w:type="page"/>
      </w:r>
    </w:p>
    <w:p w14:paraId="4ABBCD9E" w14:textId="77777777" w:rsidR="007F333A" w:rsidRPr="00063607" w:rsidRDefault="00A27827">
      <w:pPr>
        <w:jc w:val="center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lastRenderedPageBreak/>
        <w:t>Додаток I:</w:t>
      </w:r>
    </w:p>
    <w:p w14:paraId="21CC0808" w14:textId="77777777" w:rsidR="007F333A" w:rsidRPr="00063607" w:rsidRDefault="00A27827">
      <w:pPr>
        <w:jc w:val="center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t>Загальні умови договору:</w:t>
      </w:r>
    </w:p>
    <w:p w14:paraId="2B5CE862" w14:textId="77777777" w:rsidR="007F333A" w:rsidRPr="00063607" w:rsidRDefault="00A27827">
      <w:pPr>
        <w:jc w:val="center"/>
        <w:rPr>
          <w:rFonts w:asciiTheme="minorHAnsi" w:hAnsiTheme="minorHAnsi" w:cstheme="minorHAnsi"/>
          <w:b/>
        </w:rPr>
      </w:pPr>
      <w:r w:rsidRPr="00063607">
        <w:rPr>
          <w:rFonts w:asciiTheme="minorHAnsi" w:hAnsiTheme="minorHAnsi" w:cstheme="minorHAnsi"/>
          <w:b/>
        </w:rPr>
        <w:t>De Minimis Contracts</w:t>
      </w:r>
    </w:p>
    <w:p w14:paraId="264BCA66" w14:textId="77777777" w:rsidR="007F333A" w:rsidRPr="00063607" w:rsidRDefault="007F333A">
      <w:pPr>
        <w:rPr>
          <w:rFonts w:asciiTheme="minorHAnsi" w:hAnsiTheme="minorHAnsi" w:cstheme="minorHAnsi"/>
        </w:rPr>
      </w:pPr>
    </w:p>
    <w:p w14:paraId="44A079E1" w14:textId="77777777" w:rsidR="007F333A" w:rsidRPr="00063607" w:rsidRDefault="007F333A">
      <w:pPr>
        <w:tabs>
          <w:tab w:val="left" w:pos="7020"/>
        </w:tabs>
        <w:rPr>
          <w:rFonts w:asciiTheme="minorHAnsi" w:hAnsiTheme="minorHAnsi" w:cstheme="minorHAnsi"/>
        </w:rPr>
      </w:pPr>
    </w:p>
    <w:p w14:paraId="5B7089DF" w14:textId="056D27F5" w:rsidR="007F333A" w:rsidRPr="00063607" w:rsidRDefault="00A27827">
      <w:pPr>
        <w:tabs>
          <w:tab w:val="left" w:pos="7020"/>
        </w:tabs>
        <w:rPr>
          <w:rFonts w:asciiTheme="minorHAnsi" w:hAnsiTheme="minorHAnsi" w:cstheme="minorHAnsi"/>
        </w:rPr>
      </w:pPr>
      <w:r w:rsidRPr="00063607">
        <w:rPr>
          <w:rFonts w:asciiTheme="minorHAnsi" w:hAnsiTheme="minorHAnsi" w:cstheme="minorHAnsi"/>
        </w:rPr>
        <w:t xml:space="preserve">Цей запит на подання пропозицій підпадає під дію Загальних умов договору Фонду ООН у галузі народонаселення: De Minimis Contracts, який можна знайти тут: </w:t>
      </w:r>
      <w:r w:rsidR="00143486" w:rsidRPr="005047B2">
        <w:rPr>
          <w:rFonts w:asciiTheme="minorHAnsi" w:hAnsiTheme="minorHAnsi" w:cstheme="minorHAnsi"/>
          <w:color w:val="0563C1"/>
          <w:u w:val="single"/>
        </w:rPr>
        <w:t>https://www.unfpa.org/resources/unfpa-general-conditions-provision-services</w:t>
      </w:r>
    </w:p>
    <w:p w14:paraId="076627C0" w14:textId="77777777" w:rsidR="007F333A" w:rsidRPr="00063607" w:rsidRDefault="007F333A">
      <w:pPr>
        <w:rPr>
          <w:rFonts w:asciiTheme="minorHAnsi" w:hAnsiTheme="minorHAnsi" w:cstheme="minorHAnsi"/>
        </w:rPr>
      </w:pPr>
    </w:p>
    <w:sectPr w:rsidR="007F333A" w:rsidRPr="00063607" w:rsidSect="009835A1">
      <w:headerReference w:type="default" r:id="rId16"/>
      <w:footerReference w:type="default" r:id="rId17"/>
      <w:pgSz w:w="11907" w:h="16839"/>
      <w:pgMar w:top="850" w:right="850" w:bottom="850" w:left="141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26AA6" w14:textId="77777777" w:rsidR="00DB74B9" w:rsidRDefault="00DB74B9">
      <w:pPr>
        <w:spacing w:after="0" w:line="240" w:lineRule="auto"/>
      </w:pPr>
      <w:r>
        <w:separator/>
      </w:r>
    </w:p>
  </w:endnote>
  <w:endnote w:type="continuationSeparator" w:id="0">
    <w:p w14:paraId="7074C064" w14:textId="77777777" w:rsidR="00DB74B9" w:rsidRDefault="00DB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ECBC" w14:textId="6763CCD0" w:rsidR="009835A1" w:rsidRDefault="009835A1" w:rsidP="009835A1">
    <w:pPr>
      <w:tabs>
        <w:tab w:val="center" w:pos="4986"/>
        <w:tab w:val="right" w:pos="9973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color w:val="548DD4"/>
      </w:rPr>
      <w:t>UNFPA/PSB/Templates/Emergency Procurement/ Emergency RFQ Template Below 250.000 USD [0315-Rev02]</w:t>
    </w:r>
  </w:p>
  <w:p w14:paraId="055F97FF" w14:textId="589F03DB" w:rsidR="009835A1" w:rsidRDefault="009835A1">
    <w:pPr>
      <w:pStyle w:val="Footer"/>
    </w:pPr>
  </w:p>
  <w:p w14:paraId="4F328B0E" w14:textId="77777777" w:rsidR="009835A1" w:rsidRDefault="009835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EA691" w14:textId="77777777" w:rsidR="00DB74B9" w:rsidRDefault="00DB74B9">
      <w:pPr>
        <w:spacing w:after="0" w:line="240" w:lineRule="auto"/>
      </w:pPr>
      <w:r>
        <w:separator/>
      </w:r>
    </w:p>
  </w:footnote>
  <w:footnote w:type="continuationSeparator" w:id="0">
    <w:p w14:paraId="33AC6F1E" w14:textId="77777777" w:rsidR="00DB74B9" w:rsidRDefault="00DB74B9">
      <w:pPr>
        <w:spacing w:after="0" w:line="240" w:lineRule="auto"/>
      </w:pPr>
      <w:r>
        <w:continuationSeparator/>
      </w:r>
    </w:p>
  </w:footnote>
  <w:footnote w:id="1">
    <w:p w14:paraId="011DEF7E" w14:textId="77777777" w:rsidR="007F333A" w:rsidRDefault="00A278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Учасники конкурсу можуть додавати рядки та змінювати найменування витрат на свій розсуд, відповідно до запропонованого методу виконання замовлення.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6B81E" w14:textId="77777777" w:rsidR="007F333A" w:rsidRDefault="00A2782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United Nations Population Fund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37D16C4A" wp14:editId="78341531">
          <wp:simplePos x="0" y="0"/>
          <wp:positionH relativeFrom="column">
            <wp:posOffset>5</wp:posOffset>
          </wp:positionH>
          <wp:positionV relativeFrom="paragraph">
            <wp:posOffset>9525</wp:posOffset>
          </wp:positionV>
          <wp:extent cx="971550" cy="457200"/>
          <wp:effectExtent l="0" t="0" r="0" b="0"/>
          <wp:wrapSquare wrapText="bothSides" distT="0" distB="0" distL="114300" distR="114300"/>
          <wp:docPr id="13" name="image1.png" descr="clouored%20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louored%20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E207D3" w14:textId="77777777" w:rsidR="007F333A" w:rsidRDefault="00A2782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CO Ukraine</w:t>
    </w:r>
  </w:p>
  <w:p w14:paraId="58531AF2" w14:textId="77777777" w:rsidR="007F333A" w:rsidRDefault="00A2782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E-mail: ukraine.office@unfpa.org</w:t>
    </w:r>
  </w:p>
  <w:p w14:paraId="073D8D82" w14:textId="13E59D02" w:rsidR="007F333A" w:rsidRDefault="00A2782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Website: </w:t>
    </w:r>
    <w:hyperlink r:id="rId2" w:history="1">
      <w:r w:rsidR="002F092F" w:rsidRPr="004C5619">
        <w:rPr>
          <w:rStyle w:val="Hyperlink"/>
          <w:sz w:val="18"/>
          <w:szCs w:val="18"/>
        </w:rPr>
        <w:t>www.unfpa.org.ua</w:t>
      </w:r>
    </w:hyperlink>
  </w:p>
  <w:p w14:paraId="250AA3CA" w14:textId="77777777" w:rsidR="002F092F" w:rsidRDefault="002F092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4B20"/>
    <w:multiLevelType w:val="multilevel"/>
    <w:tmpl w:val="6620749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AB38F8"/>
    <w:multiLevelType w:val="multilevel"/>
    <w:tmpl w:val="6620749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47146F"/>
    <w:multiLevelType w:val="multilevel"/>
    <w:tmpl w:val="319CBB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F2F37"/>
    <w:multiLevelType w:val="multilevel"/>
    <w:tmpl w:val="3976A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9C632C8"/>
    <w:multiLevelType w:val="multilevel"/>
    <w:tmpl w:val="C8AAC2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righ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6F49AB"/>
    <w:multiLevelType w:val="multilevel"/>
    <w:tmpl w:val="EC46B78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BB5ADB"/>
    <w:multiLevelType w:val="hybridMultilevel"/>
    <w:tmpl w:val="56487D2E"/>
    <w:lvl w:ilvl="0" w:tplc="6248ED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10400"/>
    <w:multiLevelType w:val="multilevel"/>
    <w:tmpl w:val="60028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493827"/>
    <w:multiLevelType w:val="multilevel"/>
    <w:tmpl w:val="F6140D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82F0F7B"/>
    <w:multiLevelType w:val="multilevel"/>
    <w:tmpl w:val="1CA40C8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C361AA9"/>
    <w:multiLevelType w:val="multilevel"/>
    <w:tmpl w:val="069AC5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EBA3791"/>
    <w:multiLevelType w:val="hybridMultilevel"/>
    <w:tmpl w:val="CB6C6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D213A"/>
    <w:multiLevelType w:val="hybridMultilevel"/>
    <w:tmpl w:val="D79C39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B043B"/>
    <w:multiLevelType w:val="multilevel"/>
    <w:tmpl w:val="D4F8DD4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13"/>
  </w:num>
  <w:num w:numId="10">
    <w:abstractNumId w:val="11"/>
  </w:num>
  <w:num w:numId="11">
    <w:abstractNumId w:val="12"/>
  </w:num>
  <w:num w:numId="12">
    <w:abstractNumId w:val="8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3A"/>
    <w:rsid w:val="00022770"/>
    <w:rsid w:val="00026398"/>
    <w:rsid w:val="00063607"/>
    <w:rsid w:val="00083EBA"/>
    <w:rsid w:val="000A463A"/>
    <w:rsid w:val="000B30A6"/>
    <w:rsid w:val="000C31AE"/>
    <w:rsid w:val="000D3B77"/>
    <w:rsid w:val="000E0996"/>
    <w:rsid w:val="00105618"/>
    <w:rsid w:val="001159A5"/>
    <w:rsid w:val="00143486"/>
    <w:rsid w:val="002130D3"/>
    <w:rsid w:val="0024480C"/>
    <w:rsid w:val="002A2A57"/>
    <w:rsid w:val="002B0375"/>
    <w:rsid w:val="002F092F"/>
    <w:rsid w:val="002F3CBD"/>
    <w:rsid w:val="00335991"/>
    <w:rsid w:val="00393126"/>
    <w:rsid w:val="00393F89"/>
    <w:rsid w:val="0041379E"/>
    <w:rsid w:val="00414881"/>
    <w:rsid w:val="00421793"/>
    <w:rsid w:val="004735BD"/>
    <w:rsid w:val="00485288"/>
    <w:rsid w:val="004C12F9"/>
    <w:rsid w:val="004C642A"/>
    <w:rsid w:val="004F42A3"/>
    <w:rsid w:val="005047B2"/>
    <w:rsid w:val="00516777"/>
    <w:rsid w:val="00522FD3"/>
    <w:rsid w:val="00524670"/>
    <w:rsid w:val="005604CA"/>
    <w:rsid w:val="0057118A"/>
    <w:rsid w:val="00580C10"/>
    <w:rsid w:val="00586839"/>
    <w:rsid w:val="00597601"/>
    <w:rsid w:val="00597E5E"/>
    <w:rsid w:val="005D0D24"/>
    <w:rsid w:val="005E64DF"/>
    <w:rsid w:val="00624934"/>
    <w:rsid w:val="00631023"/>
    <w:rsid w:val="00691E8A"/>
    <w:rsid w:val="006A2D5A"/>
    <w:rsid w:val="006C1B4F"/>
    <w:rsid w:val="006C527F"/>
    <w:rsid w:val="006F35DC"/>
    <w:rsid w:val="006F6A8B"/>
    <w:rsid w:val="007270E0"/>
    <w:rsid w:val="00784FA0"/>
    <w:rsid w:val="00793A8C"/>
    <w:rsid w:val="007F333A"/>
    <w:rsid w:val="00822B2B"/>
    <w:rsid w:val="008259E9"/>
    <w:rsid w:val="00834542"/>
    <w:rsid w:val="00863374"/>
    <w:rsid w:val="00875966"/>
    <w:rsid w:val="008967E1"/>
    <w:rsid w:val="00910643"/>
    <w:rsid w:val="00922DF1"/>
    <w:rsid w:val="0097740E"/>
    <w:rsid w:val="009835A1"/>
    <w:rsid w:val="009C48F4"/>
    <w:rsid w:val="009D493C"/>
    <w:rsid w:val="009F7B8C"/>
    <w:rsid w:val="00A054C1"/>
    <w:rsid w:val="00A20AE2"/>
    <w:rsid w:val="00A27827"/>
    <w:rsid w:val="00A65D7D"/>
    <w:rsid w:val="00A70055"/>
    <w:rsid w:val="00A8037B"/>
    <w:rsid w:val="00A8286A"/>
    <w:rsid w:val="00AA262E"/>
    <w:rsid w:val="00AF0274"/>
    <w:rsid w:val="00B132E1"/>
    <w:rsid w:val="00B3133C"/>
    <w:rsid w:val="00B34588"/>
    <w:rsid w:val="00B40D1D"/>
    <w:rsid w:val="00B43318"/>
    <w:rsid w:val="00B45491"/>
    <w:rsid w:val="00B824DC"/>
    <w:rsid w:val="00B85046"/>
    <w:rsid w:val="00BA0221"/>
    <w:rsid w:val="00BA31CE"/>
    <w:rsid w:val="00BB7C5D"/>
    <w:rsid w:val="00BC0643"/>
    <w:rsid w:val="00BD4E52"/>
    <w:rsid w:val="00BD536A"/>
    <w:rsid w:val="00C00630"/>
    <w:rsid w:val="00C04BC4"/>
    <w:rsid w:val="00C16764"/>
    <w:rsid w:val="00C27F47"/>
    <w:rsid w:val="00C31D20"/>
    <w:rsid w:val="00C346BB"/>
    <w:rsid w:val="00C43E74"/>
    <w:rsid w:val="00C567DF"/>
    <w:rsid w:val="00C87B96"/>
    <w:rsid w:val="00CA033F"/>
    <w:rsid w:val="00CC3A63"/>
    <w:rsid w:val="00CD0FF4"/>
    <w:rsid w:val="00D0671F"/>
    <w:rsid w:val="00D10062"/>
    <w:rsid w:val="00D3056B"/>
    <w:rsid w:val="00D67698"/>
    <w:rsid w:val="00D74EC9"/>
    <w:rsid w:val="00D923FB"/>
    <w:rsid w:val="00DA0477"/>
    <w:rsid w:val="00DB09B7"/>
    <w:rsid w:val="00DB74B9"/>
    <w:rsid w:val="00DC2F30"/>
    <w:rsid w:val="00DD0B33"/>
    <w:rsid w:val="00DF18A0"/>
    <w:rsid w:val="00DF1917"/>
    <w:rsid w:val="00E17575"/>
    <w:rsid w:val="00E75533"/>
    <w:rsid w:val="00E829AF"/>
    <w:rsid w:val="00EA19D9"/>
    <w:rsid w:val="00EB621C"/>
    <w:rsid w:val="00EC5E4D"/>
    <w:rsid w:val="00EC6866"/>
    <w:rsid w:val="00EF4FBE"/>
    <w:rsid w:val="00F1625E"/>
    <w:rsid w:val="00F26CAF"/>
    <w:rsid w:val="00F36488"/>
    <w:rsid w:val="00F44129"/>
    <w:rsid w:val="00F539D4"/>
    <w:rsid w:val="00F55D01"/>
    <w:rsid w:val="00F564F6"/>
    <w:rsid w:val="00FA04A2"/>
    <w:rsid w:val="00FA2345"/>
    <w:rsid w:val="00FC177A"/>
    <w:rsid w:val="00FC5350"/>
    <w:rsid w:val="00F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C5EB7"/>
  <w15:docId w15:val="{E01269CD-20C7-1749-BE05-664D98AC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007"/>
  </w:style>
  <w:style w:type="paragraph" w:styleId="Heading1">
    <w:name w:val="heading 1"/>
    <w:basedOn w:val="Normal"/>
    <w:next w:val="Normal"/>
    <w:link w:val="Heading1Char"/>
    <w:uiPriority w:val="9"/>
    <w:qFormat/>
    <w:rsid w:val="00C13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02B"/>
    <w:pPr>
      <w:keepNext/>
      <w:tabs>
        <w:tab w:val="left" w:pos="-180"/>
        <w:tab w:val="right" w:pos="1980"/>
        <w:tab w:val="left" w:pos="2160"/>
        <w:tab w:val="left" w:pos="43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61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B6FE0"/>
    <w:rPr>
      <w:color w:val="0563C1" w:themeColor="hyperlink"/>
      <w:u w:val="single"/>
    </w:rPr>
  </w:style>
  <w:style w:type="paragraph" w:styleId="ListParagraph">
    <w:name w:val="List Paragraph"/>
    <w:aliases w:val="Lapis Bulleted List,List Paragraph1,Heading,Bullets,List Paragraph (numbered (a)),WB Para,Párrafo de lista1,References,Dot pt,F5 List Paragraph,No Spacing1,List Paragraph Char Char Char,Indicator Text,Numbered Para 1,Bullet 1,Bullet Point"/>
    <w:basedOn w:val="Normal"/>
    <w:link w:val="ListParagraphChar"/>
    <w:uiPriority w:val="34"/>
    <w:qFormat/>
    <w:rsid w:val="00467972"/>
    <w:pPr>
      <w:ind w:left="720"/>
      <w:contextualSpacing/>
    </w:pPr>
  </w:style>
  <w:style w:type="paragraph" w:customStyle="1" w:styleId="Figure1">
    <w:name w:val="Figure_1"/>
    <w:link w:val="Figure1Char"/>
    <w:autoRedefine/>
    <w:rsid w:val="00DC2D29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 w:cs="Times New Roman"/>
      <w:bCs/>
      <w:lang w:val="en-GB"/>
    </w:rPr>
  </w:style>
  <w:style w:type="character" w:customStyle="1" w:styleId="Figure1Char">
    <w:name w:val="Figure_1 Char"/>
    <w:link w:val="Figure1"/>
    <w:locked/>
    <w:rsid w:val="00DC2D29"/>
    <w:rPr>
      <w:rFonts w:ascii="Calibri" w:eastAsia="Times New Roman" w:hAnsi="Calibri" w:cs="Times New Roman"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49502B"/>
    <w:rPr>
      <w:rFonts w:ascii="Times New Roman" w:eastAsia="Times New Roman" w:hAnsi="Times New Roman" w:cs="Times New Roman"/>
      <w:b/>
      <w:bCs/>
      <w:szCs w:val="20"/>
    </w:rPr>
  </w:style>
  <w:style w:type="paragraph" w:customStyle="1" w:styleId="letter">
    <w:name w:val="letter"/>
    <w:basedOn w:val="Normal"/>
    <w:rsid w:val="0049502B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apis Bulleted List Char,List Paragraph1 Char,Heading Char,Bullets Char,List Paragraph (numbered (a)) Char,WB Para Char,Párrafo de lista1 Char,References Char,Dot pt Char,F5 List Paragraph Char,No Spacing1 Char,Indicator Text Char"/>
    <w:link w:val="ListParagraph"/>
    <w:uiPriority w:val="34"/>
    <w:qFormat/>
    <w:locked/>
    <w:rsid w:val="0049502B"/>
  </w:style>
  <w:style w:type="paragraph" w:styleId="Caption">
    <w:name w:val="caption"/>
    <w:basedOn w:val="Normal"/>
    <w:next w:val="Normal"/>
    <w:qFormat/>
    <w:rsid w:val="008750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50B0"/>
  </w:style>
  <w:style w:type="paragraph" w:styleId="Footer">
    <w:name w:val="footer"/>
    <w:basedOn w:val="Normal"/>
    <w:link w:val="FooterChar"/>
    <w:uiPriority w:val="99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B0"/>
  </w:style>
  <w:style w:type="paragraph" w:styleId="BalloonText">
    <w:name w:val="Balloon Text"/>
    <w:basedOn w:val="Normal"/>
    <w:link w:val="BalloonTextChar"/>
    <w:rsid w:val="008750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0B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C481D"/>
    <w:rPr>
      <w:color w:val="808080"/>
    </w:rPr>
  </w:style>
  <w:style w:type="character" w:customStyle="1" w:styleId="TitleChar">
    <w:name w:val="Title Char"/>
    <w:basedOn w:val="DefaultParagraphFont"/>
    <w:link w:val="Title"/>
    <w:rsid w:val="00661CE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2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26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52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A88"/>
    <w:pPr>
      <w:overflowPunct/>
      <w:autoSpaceDE/>
      <w:autoSpaceDN/>
      <w:adjustRightInd/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A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1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1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185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4D042F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C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09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4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C5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fpa.org/about-procuremen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eb2.unfpa.org/help/hotline.cf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fpa.org/resources/fraud-policy-2009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ocurement@unfpa.org" TargetMode="External"/><Relationship Id="rId10" Type="http://schemas.openxmlformats.org/officeDocument/2006/relationships/hyperlink" Target="http://www.unfpa.org/about-procuremen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treasury.un.org" TargetMode="External"/><Relationship Id="rId14" Type="http://schemas.openxmlformats.org/officeDocument/2006/relationships/hyperlink" Target="mailto:kompaniiets@unfp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fpa.org.u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06tKnZpVAmp5oSK/vQbuTrpEgA==">AMUW2mUMife8sVHRHA7sFTSR85W5gOzmhnr7f8hMD8aZwa6MXx0D9TyvLP7CwaRh+WbAY0VR9vyDHUMHhLsAWGpXJS3H07tttTv+lBGIVosDGC1cZk3hWV8P870KN0XVrF4jLiw64edZ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4B00AF-7228-4FFA-9600-349FCFD3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Zubchenko</dc:creator>
  <cp:lastModifiedBy>Maksym Grechishnikov</cp:lastModifiedBy>
  <cp:revision>12</cp:revision>
  <dcterms:created xsi:type="dcterms:W3CDTF">2022-09-21T13:16:00Z</dcterms:created>
  <dcterms:modified xsi:type="dcterms:W3CDTF">2022-09-30T09:44:00Z</dcterms:modified>
</cp:coreProperties>
</file>