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96EE30" w14:textId="5BB290DF" w:rsidR="00506017" w:rsidRPr="0056698D" w:rsidRDefault="00CA4358" w:rsidP="00D32729">
      <w:pPr>
        <w:pStyle w:val="Title"/>
        <w:tabs>
          <w:tab w:val="left" w:pos="1134"/>
        </w:tabs>
        <w:spacing w:before="0"/>
        <w:ind w:left="1134" w:hanging="1134"/>
        <w:jc w:val="center"/>
        <w:rPr>
          <w:rFonts w:ascii="Times New Roman" w:hAnsi="Times New Roman" w:cs="Times New Roman"/>
          <w:lang w:val="en-GB"/>
        </w:rPr>
      </w:pPr>
      <w:bookmarkStart w:id="0" w:name="h.akcpydgc1jiu" w:colFirst="0" w:colLast="0"/>
      <w:bookmarkEnd w:id="0"/>
      <w:r w:rsidRPr="0056698D">
        <w:rPr>
          <w:rFonts w:ascii="Times New Roman" w:hAnsi="Times New Roman" w:cs="Times New Roman"/>
          <w:lang w:val="en-GB"/>
        </w:rPr>
        <w:t>Invitation for Proposals</w:t>
      </w:r>
      <w:r w:rsidR="00D43240" w:rsidRPr="0056698D">
        <w:rPr>
          <w:rFonts w:ascii="Times New Roman" w:hAnsi="Times New Roman" w:cs="Times New Roman"/>
          <w:lang w:val="en-GB"/>
        </w:rPr>
        <w:t xml:space="preserve"> – </w:t>
      </w:r>
      <w:r w:rsidR="004A6FB9" w:rsidRPr="004A6FB9">
        <w:rPr>
          <w:rFonts w:ascii="Times New Roman" w:hAnsi="Times New Roman" w:cs="Times New Roman"/>
          <w:lang w:val="en-GB"/>
        </w:rPr>
        <w:t>UNFPA Ukraine Humanitarian Response Plan 2022</w:t>
      </w:r>
    </w:p>
    <w:tbl>
      <w:tblPr>
        <w:tblStyle w:val="a0"/>
        <w:tblW w:w="994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6"/>
      </w:tblGrid>
      <w:tr w:rsidR="00506017" w:rsidRPr="0056698D" w14:paraId="28C7047A" w14:textId="77777777" w:rsidTr="00643FD4">
        <w:tc>
          <w:tcPr>
            <w:tcW w:w="9946" w:type="dxa"/>
          </w:tcPr>
          <w:p w14:paraId="627D7632" w14:textId="39963628" w:rsidR="00506017" w:rsidRPr="0056698D" w:rsidRDefault="00CA4358" w:rsidP="004A6FB9">
            <w:pPr>
              <w:contextualSpacing w:val="0"/>
              <w:jc w:val="both"/>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UNFPA, </w:t>
            </w:r>
            <w:r w:rsidR="00D32729" w:rsidRPr="0056698D">
              <w:rPr>
                <w:rFonts w:ascii="Times New Roman" w:hAnsi="Times New Roman" w:cs="Times New Roman"/>
                <w:sz w:val="24"/>
                <w:szCs w:val="24"/>
                <w:lang w:val="en-GB"/>
              </w:rPr>
              <w:t xml:space="preserve">the </w:t>
            </w:r>
            <w:hyperlink r:id="rId8" w:history="1">
              <w:r w:rsidRPr="0056698D">
                <w:rPr>
                  <w:rStyle w:val="Hyperlink"/>
                  <w:rFonts w:ascii="Times New Roman" w:hAnsi="Times New Roman" w:cs="Times New Roman"/>
                  <w:sz w:val="24"/>
                  <w:szCs w:val="24"/>
                  <w:lang w:val="en-GB"/>
                </w:rPr>
                <w:t>United Nations Population Fund</w:t>
              </w:r>
            </w:hyperlink>
            <w:r w:rsidRPr="0056698D">
              <w:rPr>
                <w:rFonts w:ascii="Times New Roman" w:hAnsi="Times New Roman" w:cs="Times New Roman"/>
                <w:sz w:val="24"/>
                <w:szCs w:val="24"/>
                <w:lang w:val="en-GB"/>
              </w:rPr>
              <w:t>, an international development agency, invite</w:t>
            </w:r>
            <w:r w:rsidR="008348E8" w:rsidRPr="0056698D">
              <w:rPr>
                <w:rFonts w:ascii="Times New Roman" w:hAnsi="Times New Roman" w:cs="Times New Roman"/>
                <w:sz w:val="24"/>
                <w:szCs w:val="24"/>
                <w:lang w:val="en-GB"/>
              </w:rPr>
              <w:t>s</w:t>
            </w:r>
            <w:r w:rsidRPr="0056698D">
              <w:rPr>
                <w:rFonts w:ascii="Times New Roman" w:hAnsi="Times New Roman" w:cs="Times New Roman"/>
                <w:sz w:val="24"/>
                <w:szCs w:val="24"/>
                <w:lang w:val="en-GB"/>
              </w:rPr>
              <w:t xml:space="preserve"> qualified </w:t>
            </w:r>
            <w:r w:rsidR="008348E8" w:rsidRPr="0056698D">
              <w:rPr>
                <w:rFonts w:ascii="Times New Roman" w:hAnsi="Times New Roman" w:cs="Times New Roman"/>
                <w:sz w:val="24"/>
                <w:szCs w:val="24"/>
                <w:lang w:val="en-GB"/>
              </w:rPr>
              <w:t>organization</w:t>
            </w:r>
            <w:r w:rsidRPr="0056698D">
              <w:rPr>
                <w:rFonts w:ascii="Times New Roman" w:hAnsi="Times New Roman" w:cs="Times New Roman"/>
                <w:sz w:val="24"/>
                <w:szCs w:val="24"/>
                <w:lang w:val="en-GB"/>
              </w:rPr>
              <w:t>s to submit proposals for the</w:t>
            </w:r>
            <w:r w:rsidR="00EC12D2" w:rsidRPr="0056698D">
              <w:rPr>
                <w:rFonts w:ascii="Times New Roman" w:hAnsi="Times New Roman" w:cs="Times New Roman"/>
                <w:sz w:val="24"/>
                <w:szCs w:val="24"/>
                <w:lang w:val="en-GB"/>
              </w:rPr>
              <w:t xml:space="preserve"> implementation of the </w:t>
            </w:r>
            <w:hyperlink r:id="rId9" w:history="1">
              <w:r w:rsidR="00EC12D2" w:rsidRPr="0056698D">
                <w:rPr>
                  <w:rStyle w:val="Hyperlink"/>
                  <w:rFonts w:ascii="Times New Roman" w:hAnsi="Times New Roman" w:cs="Times New Roman"/>
                  <w:sz w:val="24"/>
                  <w:szCs w:val="24"/>
                  <w:lang w:val="en-GB"/>
                </w:rPr>
                <w:t>UNFPA Country Programme for Ukraine for 2018-2022</w:t>
              </w:r>
            </w:hyperlink>
            <w:r w:rsidR="00875170">
              <w:rPr>
                <w:rStyle w:val="Hyperlink"/>
                <w:rFonts w:ascii="Times New Roman" w:hAnsi="Times New Roman" w:cs="Times New Roman"/>
                <w:sz w:val="24"/>
                <w:szCs w:val="24"/>
                <w:lang w:val="en-GB"/>
              </w:rPr>
              <w:t xml:space="preserve"> </w:t>
            </w:r>
            <w:r w:rsidR="00875170" w:rsidRPr="000E3405">
              <w:rPr>
                <w:rFonts w:ascii="Times New Roman" w:hAnsi="Times New Roman" w:cs="Times New Roman"/>
                <w:sz w:val="24"/>
                <w:szCs w:val="24"/>
              </w:rPr>
              <w:t xml:space="preserve">and </w:t>
            </w:r>
            <w:r w:rsidR="00875170" w:rsidRPr="000E3405">
              <w:rPr>
                <w:rFonts w:ascii="Times New Roman" w:hAnsi="Times New Roman" w:cs="Times New Roman"/>
                <w:sz w:val="24"/>
                <w:szCs w:val="24"/>
                <w:lang w:val="en-GB"/>
              </w:rPr>
              <w:t>UNFPA Ukraine</w:t>
            </w:r>
            <w:r w:rsidR="00875170" w:rsidRPr="00676EBF">
              <w:rPr>
                <w:rFonts w:ascii="Times New Roman" w:hAnsi="Times New Roman" w:cs="Times New Roman"/>
                <w:sz w:val="24"/>
                <w:szCs w:val="24"/>
                <w:lang w:val="en-GB"/>
              </w:rPr>
              <w:t xml:space="preserve"> </w:t>
            </w:r>
            <w:r w:rsidR="000E3405">
              <w:rPr>
                <w:rFonts w:ascii="Times New Roman" w:hAnsi="Times New Roman" w:cs="Times New Roman"/>
                <w:sz w:val="24"/>
                <w:szCs w:val="24"/>
                <w:lang w:val="en-GB"/>
              </w:rPr>
              <w:t>Humanitarian Response Plan 2022</w:t>
            </w:r>
            <w:r w:rsidRPr="0056698D">
              <w:rPr>
                <w:rFonts w:ascii="Times New Roman" w:hAnsi="Times New Roman" w:cs="Times New Roman"/>
                <w:sz w:val="24"/>
                <w:szCs w:val="24"/>
                <w:lang w:val="en-GB"/>
              </w:rPr>
              <w:t>. The purpose of the Invitation for Proposals is to identify eligible non-governmental organi</w:t>
            </w:r>
            <w:r w:rsidR="008348E8" w:rsidRPr="0056698D">
              <w:rPr>
                <w:rFonts w:ascii="Times New Roman" w:hAnsi="Times New Roman" w:cs="Times New Roman"/>
                <w:sz w:val="24"/>
                <w:szCs w:val="24"/>
                <w:lang w:val="en-GB"/>
              </w:rPr>
              <w:t>z</w:t>
            </w:r>
            <w:r w:rsidRPr="0056698D">
              <w:rPr>
                <w:rFonts w:ascii="Times New Roman" w:hAnsi="Times New Roman" w:cs="Times New Roman"/>
                <w:sz w:val="24"/>
                <w:szCs w:val="24"/>
                <w:lang w:val="en-GB"/>
              </w:rPr>
              <w:t xml:space="preserve">ations for prospective partnership with </w:t>
            </w:r>
            <w:r w:rsidR="00EC12D2" w:rsidRPr="0056698D">
              <w:rPr>
                <w:rFonts w:ascii="Times New Roman" w:hAnsi="Times New Roman" w:cs="Times New Roman"/>
                <w:sz w:val="24"/>
                <w:szCs w:val="24"/>
                <w:lang w:val="en-GB"/>
              </w:rPr>
              <w:t xml:space="preserve">the </w:t>
            </w:r>
            <w:r w:rsidRPr="0056698D">
              <w:rPr>
                <w:rFonts w:ascii="Times New Roman" w:hAnsi="Times New Roman" w:cs="Times New Roman"/>
                <w:sz w:val="24"/>
                <w:szCs w:val="24"/>
                <w:lang w:val="en-GB"/>
              </w:rPr>
              <w:t xml:space="preserve">UNFPA </w:t>
            </w:r>
            <w:r w:rsidR="00EC12D2" w:rsidRPr="0056698D">
              <w:rPr>
                <w:rFonts w:ascii="Times New Roman" w:hAnsi="Times New Roman" w:cs="Times New Roman"/>
                <w:sz w:val="24"/>
                <w:szCs w:val="24"/>
                <w:lang w:val="en-GB"/>
              </w:rPr>
              <w:t xml:space="preserve">Country Office for Ukraine </w:t>
            </w:r>
            <w:r w:rsidRPr="0056698D">
              <w:rPr>
                <w:rFonts w:ascii="Times New Roman" w:hAnsi="Times New Roman" w:cs="Times New Roman"/>
                <w:sz w:val="24"/>
                <w:szCs w:val="24"/>
                <w:lang w:val="en-GB"/>
              </w:rPr>
              <w:t xml:space="preserve">to support </w:t>
            </w:r>
            <w:r w:rsidR="00EC12D2" w:rsidRPr="0056698D">
              <w:rPr>
                <w:rFonts w:ascii="Times New Roman" w:hAnsi="Times New Roman" w:cs="Times New Roman"/>
                <w:sz w:val="24"/>
                <w:szCs w:val="24"/>
                <w:lang w:val="en-GB"/>
              </w:rPr>
              <w:t xml:space="preserve">the </w:t>
            </w:r>
            <w:r w:rsidRPr="0056698D">
              <w:rPr>
                <w:rFonts w:ascii="Times New Roman" w:hAnsi="Times New Roman" w:cs="Times New Roman"/>
                <w:sz w:val="24"/>
                <w:szCs w:val="24"/>
                <w:lang w:val="en-GB"/>
              </w:rPr>
              <w:t>achievement of results outlined in section 1.3 below.</w:t>
            </w:r>
          </w:p>
          <w:p w14:paraId="022C419F" w14:textId="77777777" w:rsidR="00506017" w:rsidRPr="0056698D" w:rsidRDefault="00506017">
            <w:pPr>
              <w:contextualSpacing w:val="0"/>
              <w:rPr>
                <w:rFonts w:ascii="Times New Roman" w:hAnsi="Times New Roman" w:cs="Times New Roman"/>
                <w:sz w:val="24"/>
                <w:szCs w:val="24"/>
                <w:lang w:val="en-GB"/>
              </w:rPr>
            </w:pPr>
          </w:p>
          <w:p w14:paraId="76DE21FD" w14:textId="3021A9A9" w:rsidR="00506017" w:rsidRPr="0056698D" w:rsidRDefault="008348E8" w:rsidP="000E3405">
            <w:pPr>
              <w:contextualSpacing w:val="0"/>
              <w:jc w:val="both"/>
              <w:rPr>
                <w:rFonts w:ascii="Times New Roman" w:hAnsi="Times New Roman" w:cs="Times New Roman"/>
                <w:sz w:val="24"/>
                <w:szCs w:val="24"/>
                <w:lang w:val="en-GB"/>
              </w:rPr>
            </w:pPr>
            <w:r w:rsidRPr="0056698D">
              <w:rPr>
                <w:rFonts w:ascii="Times New Roman" w:hAnsi="Times New Roman" w:cs="Times New Roman"/>
                <w:sz w:val="24"/>
                <w:szCs w:val="24"/>
                <w:lang w:val="en-GB"/>
              </w:rPr>
              <w:t>Organization</w:t>
            </w:r>
            <w:r w:rsidR="00CA4358" w:rsidRPr="0056698D">
              <w:rPr>
                <w:rFonts w:ascii="Times New Roman" w:hAnsi="Times New Roman" w:cs="Times New Roman"/>
                <w:sz w:val="24"/>
                <w:szCs w:val="24"/>
                <w:lang w:val="en-GB"/>
              </w:rPr>
              <w:t>s that wish to participate in this Invitation for Proposals are requested to send their submission through email</w:t>
            </w:r>
            <w:r w:rsidR="00676EBF">
              <w:rPr>
                <w:rFonts w:ascii="Times New Roman" w:hAnsi="Times New Roman" w:cs="Times New Roman"/>
                <w:sz w:val="24"/>
                <w:szCs w:val="24"/>
                <w:lang w:val="en-GB"/>
              </w:rPr>
              <w:t xml:space="preserve"> with a subject: </w:t>
            </w:r>
            <w:r w:rsidR="00CA4358" w:rsidRPr="0056698D">
              <w:rPr>
                <w:rFonts w:ascii="Times New Roman" w:hAnsi="Times New Roman" w:cs="Times New Roman"/>
                <w:sz w:val="24"/>
                <w:szCs w:val="24"/>
                <w:lang w:val="en-GB"/>
              </w:rPr>
              <w:t>“</w:t>
            </w:r>
            <w:r w:rsidR="00D32729" w:rsidRPr="0056698D">
              <w:rPr>
                <w:rFonts w:ascii="Times New Roman" w:hAnsi="Times New Roman" w:cs="Times New Roman"/>
                <w:b/>
                <w:sz w:val="24"/>
                <w:szCs w:val="24"/>
                <w:lang w:val="en-GB"/>
              </w:rPr>
              <w:t xml:space="preserve">UNFPA </w:t>
            </w:r>
            <w:r w:rsidR="00CA4358" w:rsidRPr="0056698D">
              <w:rPr>
                <w:rFonts w:ascii="Times New Roman" w:hAnsi="Times New Roman" w:cs="Times New Roman"/>
                <w:b/>
                <w:sz w:val="24"/>
                <w:szCs w:val="24"/>
                <w:lang w:val="en-GB"/>
              </w:rPr>
              <w:t>Invitation for Proposals</w:t>
            </w:r>
            <w:r w:rsidR="00CA4358" w:rsidRPr="0056698D">
              <w:rPr>
                <w:rFonts w:ascii="Times New Roman" w:hAnsi="Times New Roman" w:cs="Times New Roman"/>
                <w:sz w:val="24"/>
                <w:szCs w:val="24"/>
                <w:lang w:val="en-GB"/>
              </w:rPr>
              <w:t xml:space="preserve">” </w:t>
            </w:r>
            <w:r w:rsidR="00676EBF">
              <w:rPr>
                <w:rFonts w:ascii="Times New Roman" w:hAnsi="Times New Roman" w:cs="Times New Roman"/>
                <w:sz w:val="24"/>
                <w:szCs w:val="24"/>
                <w:lang w:val="en-GB"/>
              </w:rPr>
              <w:t xml:space="preserve">to the following email address: </w:t>
            </w:r>
            <w:hyperlink r:id="rId10" w:history="1">
              <w:r w:rsidR="000C2D2A" w:rsidRPr="00FB2B4A">
                <w:rPr>
                  <w:rStyle w:val="Hyperlink"/>
                  <w:rFonts w:ascii="Times New Roman" w:hAnsi="Times New Roman" w:cs="Times New Roman"/>
                  <w:sz w:val="24"/>
                  <w:szCs w:val="24"/>
                  <w:lang w:val="en-GB"/>
                </w:rPr>
                <w:t>ukraine.office@unfpa.org</w:t>
              </w:r>
            </w:hyperlink>
            <w:r w:rsidR="000C2D2A">
              <w:rPr>
                <w:rFonts w:ascii="Times New Roman" w:hAnsi="Times New Roman" w:cs="Times New Roman"/>
                <w:sz w:val="24"/>
                <w:szCs w:val="24"/>
                <w:lang w:val="en-GB"/>
              </w:rPr>
              <w:t xml:space="preserve"> </w:t>
            </w:r>
          </w:p>
          <w:p w14:paraId="42CACDB7" w14:textId="4C9C1E52" w:rsidR="00506017" w:rsidRPr="0056698D" w:rsidRDefault="00506017">
            <w:pPr>
              <w:contextualSpacing w:val="0"/>
              <w:rPr>
                <w:rFonts w:ascii="Times New Roman" w:hAnsi="Times New Roman" w:cs="Times New Roman"/>
                <w:sz w:val="24"/>
                <w:szCs w:val="24"/>
                <w:lang w:val="en-GB"/>
              </w:rPr>
            </w:pPr>
          </w:p>
          <w:p w14:paraId="25F0B47B" w14:textId="51E93956" w:rsidR="00506017" w:rsidRPr="0056698D" w:rsidRDefault="00D32729" w:rsidP="000E3405">
            <w:pPr>
              <w:contextualSpacing w:val="0"/>
              <w:jc w:val="both"/>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The deadline for accepting proposals is </w:t>
            </w:r>
            <w:r w:rsidR="00F349D0" w:rsidRPr="00F349D0">
              <w:rPr>
                <w:rFonts w:ascii="Times New Roman" w:hAnsi="Times New Roman" w:cs="Times New Roman"/>
                <w:b/>
                <w:sz w:val="24"/>
                <w:szCs w:val="24"/>
                <w:lang w:val="en-GB"/>
              </w:rPr>
              <w:t>06.00 p. m.</w:t>
            </w:r>
            <w:r w:rsidR="00F349D0">
              <w:rPr>
                <w:rFonts w:ascii="Times New Roman" w:hAnsi="Times New Roman" w:cs="Times New Roman"/>
                <w:sz w:val="24"/>
                <w:szCs w:val="24"/>
                <w:lang w:val="en-GB"/>
              </w:rPr>
              <w:t xml:space="preserve"> </w:t>
            </w:r>
            <w:r w:rsidR="000C2D2A" w:rsidRPr="000C2D2A">
              <w:rPr>
                <w:rFonts w:ascii="Times New Roman" w:hAnsi="Times New Roman" w:cs="Times New Roman"/>
                <w:b/>
                <w:sz w:val="24"/>
                <w:szCs w:val="24"/>
                <w:lang w:val="en-GB"/>
              </w:rPr>
              <w:t>1</w:t>
            </w:r>
            <w:r w:rsidR="00737B02">
              <w:rPr>
                <w:rFonts w:ascii="Times New Roman" w:hAnsi="Times New Roman" w:cs="Times New Roman"/>
                <w:b/>
                <w:sz w:val="24"/>
                <w:szCs w:val="24"/>
                <w:lang w:val="en-GB"/>
              </w:rPr>
              <w:t>8</w:t>
            </w:r>
            <w:r w:rsidR="000C2D2A">
              <w:rPr>
                <w:rFonts w:ascii="Times New Roman" w:hAnsi="Times New Roman" w:cs="Times New Roman"/>
                <w:b/>
                <w:sz w:val="24"/>
                <w:szCs w:val="24"/>
                <w:lang w:val="en-GB"/>
              </w:rPr>
              <w:t xml:space="preserve"> </w:t>
            </w:r>
            <w:r w:rsidR="000C2D2A" w:rsidRPr="000C2D2A">
              <w:rPr>
                <w:rFonts w:ascii="Times New Roman" w:hAnsi="Times New Roman" w:cs="Times New Roman"/>
                <w:b/>
                <w:sz w:val="24"/>
                <w:szCs w:val="24"/>
                <w:lang w:val="en-GB"/>
              </w:rPr>
              <w:t>A</w:t>
            </w:r>
            <w:r w:rsidR="00875170" w:rsidRPr="000C2D2A">
              <w:rPr>
                <w:rFonts w:ascii="Times New Roman" w:hAnsi="Times New Roman" w:cs="Times New Roman"/>
                <w:b/>
                <w:sz w:val="24"/>
                <w:szCs w:val="24"/>
                <w:lang w:val="en-GB"/>
              </w:rPr>
              <w:t>pril</w:t>
            </w:r>
            <w:r w:rsidR="00875170" w:rsidRPr="0056698D">
              <w:rPr>
                <w:rFonts w:ascii="Times New Roman" w:hAnsi="Times New Roman" w:cs="Times New Roman"/>
                <w:b/>
                <w:sz w:val="24"/>
                <w:szCs w:val="24"/>
                <w:lang w:val="en-GB"/>
              </w:rPr>
              <w:t xml:space="preserve"> </w:t>
            </w:r>
            <w:r w:rsidRPr="0056698D">
              <w:rPr>
                <w:rFonts w:ascii="Times New Roman" w:hAnsi="Times New Roman" w:cs="Times New Roman"/>
                <w:b/>
                <w:sz w:val="24"/>
                <w:szCs w:val="24"/>
                <w:lang w:val="en-GB"/>
              </w:rPr>
              <w:t>20</w:t>
            </w:r>
            <w:r w:rsidR="00875170">
              <w:rPr>
                <w:rFonts w:ascii="Times New Roman" w:hAnsi="Times New Roman" w:cs="Times New Roman"/>
                <w:b/>
                <w:sz w:val="24"/>
                <w:szCs w:val="24"/>
                <w:lang w:val="en-GB"/>
              </w:rPr>
              <w:t>22</w:t>
            </w:r>
            <w:r w:rsidRPr="0056698D">
              <w:rPr>
                <w:rFonts w:ascii="Times New Roman" w:hAnsi="Times New Roman" w:cs="Times New Roman"/>
                <w:sz w:val="24"/>
                <w:szCs w:val="24"/>
                <w:lang w:val="en-GB"/>
              </w:rPr>
              <w:t xml:space="preserve">. </w:t>
            </w:r>
            <w:r w:rsidR="00CA4358" w:rsidRPr="0056698D">
              <w:rPr>
                <w:rFonts w:ascii="Times New Roman" w:hAnsi="Times New Roman" w:cs="Times New Roman"/>
                <w:sz w:val="24"/>
                <w:szCs w:val="24"/>
                <w:lang w:val="en-GB"/>
              </w:rPr>
              <w:t xml:space="preserve">Proposals received after the date and time </w:t>
            </w:r>
            <w:r w:rsidR="008348E8" w:rsidRPr="0056698D">
              <w:rPr>
                <w:rFonts w:ascii="Times New Roman" w:hAnsi="Times New Roman" w:cs="Times New Roman"/>
                <w:sz w:val="24"/>
                <w:szCs w:val="24"/>
                <w:lang w:val="en-GB"/>
              </w:rPr>
              <w:t xml:space="preserve">may </w:t>
            </w:r>
            <w:r w:rsidR="00CA4358" w:rsidRPr="0056698D">
              <w:rPr>
                <w:rFonts w:ascii="Times New Roman" w:hAnsi="Times New Roman" w:cs="Times New Roman"/>
                <w:sz w:val="24"/>
                <w:szCs w:val="24"/>
                <w:lang w:val="en-GB"/>
              </w:rPr>
              <w:t xml:space="preserve">not be accepted </w:t>
            </w:r>
            <w:r w:rsidR="008348E8" w:rsidRPr="0056698D">
              <w:rPr>
                <w:rFonts w:ascii="Times New Roman" w:hAnsi="Times New Roman" w:cs="Times New Roman"/>
                <w:sz w:val="24"/>
                <w:szCs w:val="24"/>
                <w:lang w:val="en-GB"/>
              </w:rPr>
              <w:t>for consideration</w:t>
            </w:r>
            <w:r w:rsidR="00CA4358" w:rsidRPr="0056698D">
              <w:rPr>
                <w:rFonts w:ascii="Times New Roman" w:hAnsi="Times New Roman" w:cs="Times New Roman"/>
                <w:sz w:val="24"/>
                <w:szCs w:val="24"/>
                <w:lang w:val="en-GB"/>
              </w:rPr>
              <w:t>.</w:t>
            </w:r>
          </w:p>
          <w:p w14:paraId="1E488F01" w14:textId="77777777" w:rsidR="00506017" w:rsidRPr="0056698D" w:rsidRDefault="00506017" w:rsidP="000E3405">
            <w:pPr>
              <w:contextualSpacing w:val="0"/>
              <w:jc w:val="both"/>
              <w:rPr>
                <w:rFonts w:ascii="Times New Roman" w:hAnsi="Times New Roman" w:cs="Times New Roman"/>
                <w:sz w:val="24"/>
                <w:szCs w:val="24"/>
                <w:lang w:val="en-GB"/>
              </w:rPr>
            </w:pPr>
          </w:p>
          <w:p w14:paraId="60A2D54E" w14:textId="550BCA55" w:rsidR="00506017" w:rsidRPr="0056698D" w:rsidRDefault="00CA4358" w:rsidP="000E3405">
            <w:pPr>
              <w:contextualSpacing w:val="0"/>
              <w:jc w:val="both"/>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Applications must be submitted in </w:t>
            </w:r>
            <w:r w:rsidR="00643FD4" w:rsidRPr="0056698D">
              <w:rPr>
                <w:rFonts w:ascii="Times New Roman" w:hAnsi="Times New Roman" w:cs="Times New Roman"/>
                <w:b/>
                <w:sz w:val="24"/>
                <w:szCs w:val="24"/>
                <w:lang w:val="en-GB"/>
              </w:rPr>
              <w:t>English</w:t>
            </w:r>
            <w:r w:rsidRPr="0056698D">
              <w:rPr>
                <w:rFonts w:ascii="Times New Roman" w:hAnsi="Times New Roman" w:cs="Times New Roman"/>
                <w:sz w:val="24"/>
                <w:szCs w:val="24"/>
                <w:lang w:val="en-GB"/>
              </w:rPr>
              <w:t xml:space="preserve">. </w:t>
            </w:r>
          </w:p>
          <w:p w14:paraId="61DDF729" w14:textId="77777777" w:rsidR="00506017" w:rsidRPr="0056698D" w:rsidRDefault="00506017" w:rsidP="000E3405">
            <w:pPr>
              <w:contextualSpacing w:val="0"/>
              <w:jc w:val="both"/>
              <w:rPr>
                <w:rFonts w:ascii="Times New Roman" w:hAnsi="Times New Roman" w:cs="Times New Roman"/>
                <w:sz w:val="24"/>
                <w:szCs w:val="24"/>
                <w:lang w:val="en-GB"/>
              </w:rPr>
            </w:pPr>
          </w:p>
          <w:p w14:paraId="347E007B" w14:textId="1EDDFCBF" w:rsidR="00F349D0" w:rsidRPr="00AD385D" w:rsidRDefault="00CA4358" w:rsidP="000E3405">
            <w:pPr>
              <w:contextualSpacing w:val="0"/>
              <w:jc w:val="both"/>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Any requests for additional information must be addressed in writing by </w:t>
            </w:r>
            <w:r w:rsidR="00737B02">
              <w:rPr>
                <w:rFonts w:ascii="Times New Roman" w:hAnsi="Times New Roman" w:cs="Times New Roman"/>
                <w:b/>
                <w:sz w:val="24"/>
                <w:szCs w:val="24"/>
                <w:lang w:val="en-GB"/>
              </w:rPr>
              <w:t>14</w:t>
            </w:r>
            <w:r w:rsidR="00875170" w:rsidRPr="000C2D2A">
              <w:rPr>
                <w:rFonts w:ascii="Times New Roman" w:hAnsi="Times New Roman" w:cs="Times New Roman"/>
                <w:b/>
                <w:sz w:val="24"/>
                <w:szCs w:val="24"/>
                <w:lang w:val="en-GB"/>
              </w:rPr>
              <w:t xml:space="preserve"> April</w:t>
            </w:r>
            <w:r w:rsidR="00875170" w:rsidRPr="0056698D">
              <w:rPr>
                <w:rFonts w:ascii="Times New Roman" w:hAnsi="Times New Roman" w:cs="Times New Roman"/>
                <w:b/>
                <w:sz w:val="24"/>
                <w:szCs w:val="24"/>
                <w:lang w:val="en-GB"/>
              </w:rPr>
              <w:t xml:space="preserve"> 20</w:t>
            </w:r>
            <w:r w:rsidR="00875170">
              <w:rPr>
                <w:rFonts w:ascii="Times New Roman" w:hAnsi="Times New Roman" w:cs="Times New Roman"/>
                <w:b/>
                <w:sz w:val="24"/>
                <w:szCs w:val="24"/>
                <w:lang w:val="en-GB"/>
              </w:rPr>
              <w:t xml:space="preserve">22 </w:t>
            </w:r>
            <w:r w:rsidRPr="0056698D">
              <w:rPr>
                <w:rFonts w:ascii="Times New Roman" w:hAnsi="Times New Roman" w:cs="Times New Roman"/>
                <w:sz w:val="24"/>
                <w:szCs w:val="24"/>
                <w:lang w:val="en-GB"/>
              </w:rPr>
              <w:t>at the latest to</w:t>
            </w:r>
            <w:r w:rsidR="00737B02">
              <w:rPr>
                <w:rFonts w:ascii="Times New Roman" w:hAnsi="Times New Roman" w:cs="Times New Roman"/>
                <w:sz w:val="24"/>
                <w:szCs w:val="24"/>
                <w:lang w:val="en-GB"/>
              </w:rPr>
              <w:t xml:space="preserve"> Kateryna Tryodiial, Programme Associate,</w:t>
            </w:r>
            <w:r w:rsidR="00643FD4" w:rsidRPr="0056698D">
              <w:rPr>
                <w:rFonts w:ascii="Times New Roman" w:hAnsi="Times New Roman" w:cs="Times New Roman"/>
                <w:sz w:val="24"/>
                <w:szCs w:val="24"/>
                <w:lang w:val="en-GB"/>
              </w:rPr>
              <w:t xml:space="preserve"> </w:t>
            </w:r>
            <w:r w:rsidR="00737B02" w:rsidRPr="00737B02">
              <w:rPr>
                <w:rStyle w:val="Hyperlink"/>
                <w:rFonts w:ascii="Times New Roman" w:hAnsi="Times New Roman" w:cs="Times New Roman"/>
                <w:sz w:val="24"/>
                <w:szCs w:val="24"/>
                <w:lang w:val="en-GB"/>
              </w:rPr>
              <w:t>try</w:t>
            </w:r>
            <w:bookmarkStart w:id="1" w:name="_GoBack"/>
            <w:bookmarkEnd w:id="1"/>
            <w:r w:rsidR="00737B02" w:rsidRPr="00737B02">
              <w:rPr>
                <w:rStyle w:val="Hyperlink"/>
                <w:rFonts w:ascii="Times New Roman" w:hAnsi="Times New Roman" w:cs="Times New Roman"/>
                <w:sz w:val="24"/>
                <w:szCs w:val="24"/>
                <w:lang w:val="en-GB"/>
              </w:rPr>
              <w:t>odiial</w:t>
            </w:r>
            <w:hyperlink r:id="rId11" w:history="1">
              <w:r w:rsidR="0051450E" w:rsidRPr="00737B02">
                <w:rPr>
                  <w:rStyle w:val="Hyperlink"/>
                  <w:rFonts w:ascii="Times New Roman" w:hAnsi="Times New Roman" w:cs="Times New Roman"/>
                  <w:sz w:val="24"/>
                  <w:szCs w:val="24"/>
                  <w:lang w:val="en-GB"/>
                </w:rPr>
                <w:t>@unfpa.org</w:t>
              </w:r>
            </w:hyperlink>
            <w:r w:rsidRPr="00737B02">
              <w:rPr>
                <w:rFonts w:ascii="Times New Roman" w:hAnsi="Times New Roman" w:cs="Times New Roman"/>
                <w:sz w:val="24"/>
                <w:szCs w:val="24"/>
                <w:lang w:val="en-GB"/>
              </w:rPr>
              <w:t>.</w:t>
            </w:r>
            <w:r w:rsidRPr="0056698D">
              <w:rPr>
                <w:rFonts w:ascii="Times New Roman" w:hAnsi="Times New Roman" w:cs="Times New Roman"/>
                <w:sz w:val="24"/>
                <w:szCs w:val="24"/>
                <w:lang w:val="en-GB"/>
              </w:rPr>
              <w:t xml:space="preserve"> </w:t>
            </w:r>
            <w:r w:rsidR="00F349D0" w:rsidRPr="00AD385D">
              <w:rPr>
                <w:rFonts w:ascii="Times New Roman" w:hAnsi="Times New Roman" w:cs="Times New Roman"/>
                <w:sz w:val="24"/>
                <w:szCs w:val="24"/>
                <w:lang w:val="en-GB"/>
              </w:rPr>
              <w:t xml:space="preserve">UNFPA will </w:t>
            </w:r>
            <w:r w:rsidR="00F349D0">
              <w:rPr>
                <w:rFonts w:ascii="Times New Roman" w:hAnsi="Times New Roman" w:cs="Times New Roman"/>
                <w:sz w:val="24"/>
                <w:szCs w:val="24"/>
                <w:lang w:val="en-GB"/>
              </w:rPr>
              <w:t>ensure</w:t>
            </w:r>
            <w:r w:rsidR="00F349D0" w:rsidRPr="00AD385D">
              <w:rPr>
                <w:rFonts w:ascii="Times New Roman" w:hAnsi="Times New Roman" w:cs="Times New Roman"/>
                <w:sz w:val="24"/>
                <w:szCs w:val="24"/>
                <w:lang w:val="en-GB"/>
              </w:rPr>
              <w:t xml:space="preserve"> responses to queries or clarification </w:t>
            </w:r>
            <w:r w:rsidR="00F349D0">
              <w:rPr>
                <w:rFonts w:ascii="Times New Roman" w:hAnsi="Times New Roman" w:cs="Times New Roman"/>
                <w:sz w:val="24"/>
                <w:szCs w:val="24"/>
                <w:lang w:val="en-GB"/>
              </w:rPr>
              <w:t xml:space="preserve">in the written form </w:t>
            </w:r>
            <w:r w:rsidR="00F349D0" w:rsidRPr="00AD385D">
              <w:rPr>
                <w:rFonts w:ascii="Times New Roman" w:hAnsi="Times New Roman" w:cs="Times New Roman"/>
                <w:sz w:val="24"/>
                <w:szCs w:val="24"/>
                <w:lang w:val="en-GB"/>
              </w:rPr>
              <w:t>before the deadline for submission of applications.</w:t>
            </w:r>
          </w:p>
          <w:p w14:paraId="60E5509D" w14:textId="77777777" w:rsidR="00F349D0" w:rsidRPr="00AD385D" w:rsidRDefault="00F349D0" w:rsidP="000E3405">
            <w:pPr>
              <w:contextualSpacing w:val="0"/>
              <w:jc w:val="both"/>
              <w:rPr>
                <w:rFonts w:ascii="Times New Roman" w:hAnsi="Times New Roman" w:cs="Times New Roman"/>
                <w:sz w:val="24"/>
                <w:szCs w:val="24"/>
                <w:lang w:val="en-GB"/>
              </w:rPr>
            </w:pPr>
          </w:p>
          <w:p w14:paraId="21071BED" w14:textId="58528062" w:rsidR="00506017" w:rsidRPr="0056698D" w:rsidRDefault="00F349D0" w:rsidP="000E3405">
            <w:pPr>
              <w:contextualSpacing w:val="0"/>
              <w:jc w:val="both"/>
              <w:rPr>
                <w:rFonts w:ascii="Times New Roman" w:hAnsi="Times New Roman" w:cs="Times New Roman"/>
                <w:sz w:val="24"/>
                <w:szCs w:val="24"/>
                <w:lang w:val="en-GB"/>
              </w:rPr>
            </w:pPr>
            <w:r w:rsidRPr="00AD385D">
              <w:rPr>
                <w:rFonts w:ascii="Times New Roman" w:hAnsi="Times New Roman" w:cs="Times New Roman"/>
                <w:sz w:val="24"/>
                <w:szCs w:val="24"/>
                <w:lang w:val="en-GB"/>
              </w:rPr>
              <w:t xml:space="preserve">UNFPA shall notify </w:t>
            </w:r>
            <w:r>
              <w:rPr>
                <w:rFonts w:ascii="Times New Roman" w:hAnsi="Times New Roman" w:cs="Times New Roman"/>
                <w:sz w:val="24"/>
                <w:szCs w:val="24"/>
                <w:lang w:val="en-GB"/>
              </w:rPr>
              <w:t xml:space="preserve">an </w:t>
            </w:r>
            <w:r w:rsidRPr="00AD385D">
              <w:rPr>
                <w:rFonts w:ascii="Times New Roman" w:hAnsi="Times New Roman" w:cs="Times New Roman"/>
                <w:sz w:val="24"/>
                <w:szCs w:val="24"/>
                <w:lang w:val="en-GB"/>
              </w:rPr>
              <w:t>applying organization whether it is considered for further action.</w:t>
            </w:r>
          </w:p>
        </w:tc>
      </w:tr>
    </w:tbl>
    <w:p w14:paraId="76038AB1" w14:textId="77777777" w:rsidR="00506017" w:rsidRPr="0056698D" w:rsidRDefault="00506017">
      <w:pPr>
        <w:rPr>
          <w:rFonts w:ascii="Times New Roman" w:hAnsi="Times New Roman" w:cs="Times New Roman"/>
          <w:sz w:val="24"/>
          <w:szCs w:val="24"/>
          <w:lang w:val="en-GB"/>
        </w:rPr>
      </w:pPr>
    </w:p>
    <w:tbl>
      <w:tblPr>
        <w:tblStyle w:val="a1"/>
        <w:tblW w:w="9916"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8071"/>
      </w:tblGrid>
      <w:tr w:rsidR="00506017" w:rsidRPr="0056698D" w14:paraId="12036EDF" w14:textId="77777777" w:rsidTr="00643FD4">
        <w:tc>
          <w:tcPr>
            <w:tcW w:w="9916" w:type="dxa"/>
            <w:gridSpan w:val="2"/>
            <w:shd w:val="clear" w:color="auto" w:fill="002060"/>
          </w:tcPr>
          <w:p w14:paraId="00ECA85B"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b/>
                <w:color w:val="FFFFFF"/>
                <w:sz w:val="24"/>
                <w:szCs w:val="24"/>
                <w:lang w:val="en-GB"/>
              </w:rPr>
              <w:t>Section 1: Background</w:t>
            </w:r>
          </w:p>
        </w:tc>
      </w:tr>
      <w:tr w:rsidR="00506017" w:rsidRPr="0056698D" w14:paraId="79B9A4A0" w14:textId="77777777" w:rsidTr="00643FD4">
        <w:tc>
          <w:tcPr>
            <w:tcW w:w="1845" w:type="dxa"/>
            <w:tcBorders>
              <w:right w:val="single" w:sz="6" w:space="0" w:color="BDD7EE"/>
            </w:tcBorders>
            <w:shd w:val="clear" w:color="auto" w:fill="D9D9D9"/>
          </w:tcPr>
          <w:p w14:paraId="28C12340"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1.1 UNFPA mandate</w:t>
            </w:r>
          </w:p>
        </w:tc>
        <w:tc>
          <w:tcPr>
            <w:tcW w:w="8071" w:type="dxa"/>
            <w:tcBorders>
              <w:left w:val="single" w:sz="6" w:space="0" w:color="BDD7EE"/>
            </w:tcBorders>
          </w:tcPr>
          <w:p w14:paraId="1472231C" w14:textId="77777777" w:rsidR="00506017" w:rsidRPr="00492C7F" w:rsidRDefault="00CA4358" w:rsidP="000E3405">
            <w:pPr>
              <w:contextualSpacing w:val="0"/>
              <w:rPr>
                <w:rFonts w:ascii="Times New Roman" w:hAnsi="Times New Roman" w:cs="Times New Roman"/>
                <w:sz w:val="24"/>
                <w:szCs w:val="24"/>
                <w:lang w:val="en-GB"/>
              </w:rPr>
            </w:pPr>
            <w:r w:rsidRPr="00492C7F">
              <w:rPr>
                <w:rFonts w:ascii="Times New Roman" w:hAnsi="Times New Roman" w:cs="Times New Roman"/>
                <w:sz w:val="24"/>
                <w:szCs w:val="24"/>
                <w:lang w:val="en-GB"/>
              </w:rPr>
              <w:t>UNFPA is the lead UN agency for delivering a world where every pregnancy is wanted, every birth is safe, and every young person's potential is fulfilled.</w:t>
            </w:r>
          </w:p>
        </w:tc>
      </w:tr>
      <w:tr w:rsidR="00506017" w:rsidRPr="0056698D" w14:paraId="468B67F6" w14:textId="77777777" w:rsidTr="00643FD4">
        <w:trPr>
          <w:trHeight w:val="20"/>
        </w:trPr>
        <w:tc>
          <w:tcPr>
            <w:tcW w:w="1845" w:type="dxa"/>
            <w:tcBorders>
              <w:right w:val="single" w:sz="6" w:space="0" w:color="BDD7EE"/>
            </w:tcBorders>
            <w:shd w:val="clear" w:color="auto" w:fill="D9D9D9"/>
          </w:tcPr>
          <w:p w14:paraId="61ED8034" w14:textId="6D8875D4" w:rsidR="00506017" w:rsidRPr="00492C7F" w:rsidRDefault="00CA4358" w:rsidP="00E4052E">
            <w:pPr>
              <w:contextualSpacing w:val="0"/>
              <w:rPr>
                <w:rFonts w:ascii="Times New Roman" w:hAnsi="Times New Roman" w:cs="Times New Roman"/>
                <w:sz w:val="24"/>
                <w:szCs w:val="24"/>
                <w:lang w:val="en-GB"/>
              </w:rPr>
            </w:pPr>
            <w:r w:rsidRPr="00492C7F">
              <w:rPr>
                <w:rFonts w:ascii="Times New Roman" w:hAnsi="Times New Roman" w:cs="Times New Roman"/>
                <w:sz w:val="24"/>
                <w:szCs w:val="24"/>
                <w:lang w:val="en-GB"/>
              </w:rPr>
              <w:t xml:space="preserve">1.2 UNFPA Programme of Assistance in  </w:t>
            </w:r>
            <w:r w:rsidR="00E4052E" w:rsidRPr="00492C7F">
              <w:rPr>
                <w:rFonts w:ascii="Times New Roman" w:hAnsi="Times New Roman" w:cs="Times New Roman"/>
                <w:sz w:val="24"/>
                <w:szCs w:val="24"/>
                <w:lang w:val="en-GB"/>
              </w:rPr>
              <w:t>Ukraine</w:t>
            </w:r>
          </w:p>
        </w:tc>
        <w:tc>
          <w:tcPr>
            <w:tcW w:w="8071" w:type="dxa"/>
            <w:tcBorders>
              <w:left w:val="single" w:sz="6" w:space="0" w:color="BDD7EE"/>
            </w:tcBorders>
          </w:tcPr>
          <w:p w14:paraId="422E3AFA" w14:textId="77777777" w:rsidR="00FD6863" w:rsidRPr="00492C7F" w:rsidRDefault="00FD6863" w:rsidP="000E3405">
            <w:pPr>
              <w:pStyle w:val="Default"/>
            </w:pPr>
            <w:r w:rsidRPr="00492C7F">
              <w:t xml:space="preserve">In Ukraine, UNFPA works with the government and other partners, focusing on sexual and reproductive health (SRH), including maternal and newborn health; and protection from gender-based violence (GBV), predominately for women and girls and the most vulnerable. </w:t>
            </w:r>
          </w:p>
          <w:p w14:paraId="392100F3" w14:textId="77777777" w:rsidR="00FD6863" w:rsidRPr="00492C7F" w:rsidRDefault="00FD6863" w:rsidP="000E3405">
            <w:pPr>
              <w:pStyle w:val="Default"/>
            </w:pPr>
          </w:p>
          <w:p w14:paraId="39E8CAAC" w14:textId="59875DA9" w:rsidR="00FD6863" w:rsidRPr="00492C7F" w:rsidRDefault="00FD6863" w:rsidP="000E3405">
            <w:pPr>
              <w:pStyle w:val="Default"/>
            </w:pPr>
            <w:r w:rsidRPr="00492C7F">
              <w:t>Ongoing hostilities in Ukraine continue to drive unprecedented levels of displacement both inside the country and across international borders. An estimated 10 million people have fled their homes. Most of the displaced are women and children who need safety and support every step of the way.</w:t>
            </w:r>
          </w:p>
          <w:p w14:paraId="02A72E50" w14:textId="77777777" w:rsidR="00FD6863" w:rsidRPr="00492C7F" w:rsidRDefault="00FD6863" w:rsidP="000E3405">
            <w:pPr>
              <w:pStyle w:val="Default"/>
            </w:pPr>
          </w:p>
          <w:p w14:paraId="20E3D741" w14:textId="65573073" w:rsidR="00875170" w:rsidRPr="00492C7F" w:rsidRDefault="00FD6863" w:rsidP="000E3405">
            <w:pPr>
              <w:pStyle w:val="Default"/>
            </w:pPr>
            <w:r w:rsidRPr="00492C7F">
              <w:t xml:space="preserve">UNFPA is scaling up its response with partners to safeguard the health and rights of women and girls, including to give birth safely and to live free from violence and abuse. </w:t>
            </w:r>
            <w:r w:rsidR="009B666F" w:rsidRPr="00492C7F">
              <w:t>As the UN sexual and reproductive health agency and lead of the GBV sub-cluster, UNFP</w:t>
            </w:r>
            <w:r w:rsidRPr="00492C7F">
              <w:t>A</w:t>
            </w:r>
            <w:r w:rsidR="009B666F" w:rsidRPr="00492C7F">
              <w:t xml:space="preserve"> is playing a key coordination role. UNFPA is repurposing its existent health and protection programmes in Ukraine and surrounding countries to provide emergency response service to </w:t>
            </w:r>
            <w:r w:rsidR="00365CD8" w:rsidRPr="00492C7F">
              <w:t>those</w:t>
            </w:r>
            <w:r w:rsidR="009B666F" w:rsidRPr="00492C7F">
              <w:t xml:space="preserve"> in need.</w:t>
            </w:r>
            <w:r w:rsidR="00365CD8" w:rsidRPr="00492C7F">
              <w:t xml:space="preserve"> As humanitarian access expands, UNFP</w:t>
            </w:r>
            <w:r w:rsidR="000E3405" w:rsidRPr="00492C7F">
              <w:t>A</w:t>
            </w:r>
            <w:r w:rsidR="00365CD8" w:rsidRPr="00492C7F">
              <w:t xml:space="preserve"> will expand interventions to increase the number of partners and locations offering health and protection services, including GBV support services in the coming days and weeks. UNFPA is using its existing network of shelters, centres and crisis rooms with GBV services, established before the start of the military offensive, to respond to the needs of women fleeing their homes. UNFPA is expanding critical health services including psychosocial support and specialist services to pregnant and other </w:t>
            </w:r>
            <w:r w:rsidR="00365CD8" w:rsidRPr="00492C7F">
              <w:lastRenderedPageBreak/>
              <w:t xml:space="preserve">women affected by GBV who are in transit or whose services have been disrupted.  </w:t>
            </w:r>
            <w:r w:rsidR="009B666F" w:rsidRPr="00492C7F">
              <w:t xml:space="preserve">      </w:t>
            </w:r>
          </w:p>
          <w:p w14:paraId="558FA9D8" w14:textId="77777777" w:rsidR="006273DD" w:rsidRPr="00492C7F" w:rsidRDefault="006273DD" w:rsidP="000E3405">
            <w:pPr>
              <w:pStyle w:val="Default"/>
            </w:pPr>
          </w:p>
          <w:p w14:paraId="5F8D3086" w14:textId="5C625BF8" w:rsidR="00506017" w:rsidRPr="00492C7F" w:rsidRDefault="00CA4358" w:rsidP="000E3405">
            <w:pPr>
              <w:contextualSpacing w:val="0"/>
              <w:rPr>
                <w:rFonts w:ascii="Times New Roman" w:hAnsi="Times New Roman" w:cs="Times New Roman"/>
                <w:sz w:val="24"/>
                <w:szCs w:val="24"/>
                <w:lang w:val="en-GB"/>
              </w:rPr>
            </w:pPr>
            <w:r w:rsidRPr="00492C7F">
              <w:rPr>
                <w:rFonts w:ascii="Times New Roman" w:hAnsi="Times New Roman" w:cs="Times New Roman"/>
                <w:sz w:val="24"/>
                <w:szCs w:val="24"/>
                <w:lang w:val="en-GB"/>
              </w:rPr>
              <w:t xml:space="preserve">Further information on </w:t>
            </w:r>
            <w:r w:rsidR="00A8584B" w:rsidRPr="00492C7F">
              <w:rPr>
                <w:rFonts w:ascii="Times New Roman" w:hAnsi="Times New Roman" w:cs="Times New Roman"/>
                <w:sz w:val="24"/>
                <w:szCs w:val="24"/>
                <w:lang w:val="en-GB"/>
              </w:rPr>
              <w:t xml:space="preserve">UNFPA work in Ukraine </w:t>
            </w:r>
            <w:r w:rsidRPr="00492C7F">
              <w:rPr>
                <w:rFonts w:ascii="Times New Roman" w:hAnsi="Times New Roman" w:cs="Times New Roman"/>
                <w:sz w:val="24"/>
                <w:szCs w:val="24"/>
                <w:lang w:val="en-GB"/>
              </w:rPr>
              <w:t xml:space="preserve">can be found on </w:t>
            </w:r>
            <w:hyperlink r:id="rId12" w:history="1">
              <w:r w:rsidR="00A8584B" w:rsidRPr="00492C7F">
                <w:rPr>
                  <w:rStyle w:val="Hyperlink"/>
                  <w:rFonts w:ascii="Times New Roman" w:hAnsi="Times New Roman" w:cs="Times New Roman"/>
                  <w:sz w:val="24"/>
                  <w:szCs w:val="24"/>
                  <w:lang w:val="en-GB"/>
                </w:rPr>
                <w:t>www.unfpa.org.ua</w:t>
              </w:r>
            </w:hyperlink>
            <w:r w:rsidR="00A8584B" w:rsidRPr="00492C7F">
              <w:rPr>
                <w:rFonts w:ascii="Times New Roman" w:hAnsi="Times New Roman" w:cs="Times New Roman"/>
                <w:sz w:val="24"/>
                <w:szCs w:val="24"/>
                <w:lang w:val="en-GB"/>
              </w:rPr>
              <w:t xml:space="preserve">, </w:t>
            </w:r>
            <w:hyperlink r:id="rId13" w:history="1">
              <w:r w:rsidR="00A8584B" w:rsidRPr="00492C7F">
                <w:rPr>
                  <w:rStyle w:val="Hyperlink"/>
                  <w:rFonts w:ascii="Times New Roman" w:hAnsi="Times New Roman" w:cs="Times New Roman"/>
                  <w:sz w:val="24"/>
                  <w:szCs w:val="24"/>
                  <w:lang w:val="en-GB"/>
                </w:rPr>
                <w:t>ukraine.unfpa.org</w:t>
              </w:r>
            </w:hyperlink>
            <w:r w:rsidR="00A8584B" w:rsidRPr="00492C7F">
              <w:rPr>
                <w:rFonts w:ascii="Times New Roman" w:hAnsi="Times New Roman" w:cs="Times New Roman"/>
                <w:sz w:val="24"/>
                <w:szCs w:val="24"/>
                <w:lang w:val="en-GB"/>
              </w:rPr>
              <w:t xml:space="preserve"> and </w:t>
            </w:r>
            <w:hyperlink r:id="rId14" w:history="1">
              <w:r w:rsidR="00A8584B" w:rsidRPr="00492C7F">
                <w:rPr>
                  <w:rStyle w:val="Hyperlink"/>
                  <w:rFonts w:ascii="Times New Roman" w:hAnsi="Times New Roman" w:cs="Times New Roman"/>
                  <w:sz w:val="24"/>
                  <w:szCs w:val="24"/>
                  <w:lang w:val="en-GB"/>
                </w:rPr>
                <w:t>www.fb.com/UNFPA.Ukra</w:t>
              </w:r>
              <w:r w:rsidR="00A8584B" w:rsidRPr="00492C7F">
                <w:rPr>
                  <w:rStyle w:val="Hyperlink"/>
                  <w:rFonts w:ascii="Times New Roman" w:hAnsi="Times New Roman" w:cs="Times New Roman"/>
                  <w:sz w:val="24"/>
                  <w:szCs w:val="24"/>
                  <w:lang w:val="en-GB"/>
                </w:rPr>
                <w:t>i</w:t>
              </w:r>
              <w:r w:rsidR="00A8584B" w:rsidRPr="00492C7F">
                <w:rPr>
                  <w:rStyle w:val="Hyperlink"/>
                  <w:rFonts w:ascii="Times New Roman" w:hAnsi="Times New Roman" w:cs="Times New Roman"/>
                  <w:sz w:val="24"/>
                  <w:szCs w:val="24"/>
                  <w:lang w:val="en-GB"/>
                </w:rPr>
                <w:t>ne</w:t>
              </w:r>
            </w:hyperlink>
            <w:r w:rsidR="00A8584B" w:rsidRPr="00492C7F">
              <w:rPr>
                <w:rFonts w:ascii="Times New Roman" w:hAnsi="Times New Roman" w:cs="Times New Roman"/>
                <w:sz w:val="24"/>
                <w:szCs w:val="24"/>
                <w:lang w:val="en-GB"/>
              </w:rPr>
              <w:t xml:space="preserve">. </w:t>
            </w:r>
          </w:p>
        </w:tc>
      </w:tr>
      <w:tr w:rsidR="00506017" w:rsidRPr="0056698D" w14:paraId="6BD2E96D" w14:textId="77777777" w:rsidTr="00643FD4">
        <w:trPr>
          <w:trHeight w:val="20"/>
        </w:trPr>
        <w:tc>
          <w:tcPr>
            <w:tcW w:w="1845" w:type="dxa"/>
            <w:tcBorders>
              <w:right w:val="single" w:sz="6" w:space="0" w:color="BDD7EE"/>
            </w:tcBorders>
            <w:shd w:val="clear" w:color="auto" w:fill="D9D9D9"/>
          </w:tcPr>
          <w:p w14:paraId="6D2015B1" w14:textId="564DE6FE" w:rsidR="00506017" w:rsidRPr="0056698D" w:rsidRDefault="00CA4358">
            <w:pPr>
              <w:contextualSpacing w:val="0"/>
              <w:rPr>
                <w:rFonts w:ascii="Times New Roman" w:hAnsi="Times New Roman" w:cs="Times New Roman"/>
                <w:sz w:val="24"/>
                <w:szCs w:val="24"/>
                <w:lang w:val="en-GB"/>
              </w:rPr>
            </w:pPr>
            <w:r w:rsidRPr="00F1209D">
              <w:rPr>
                <w:rFonts w:ascii="Times New Roman" w:hAnsi="Times New Roman" w:cs="Times New Roman"/>
                <w:sz w:val="24"/>
                <w:szCs w:val="24"/>
                <w:lang w:val="en-GB"/>
              </w:rPr>
              <w:lastRenderedPageBreak/>
              <w:t>1.3 Specific results</w:t>
            </w:r>
          </w:p>
        </w:tc>
        <w:tc>
          <w:tcPr>
            <w:tcW w:w="8071" w:type="dxa"/>
            <w:tcBorders>
              <w:left w:val="single" w:sz="6" w:space="0" w:color="BDD7EE"/>
            </w:tcBorders>
          </w:tcPr>
          <w:p w14:paraId="04121B4C" w14:textId="7B8D3782" w:rsidR="0023326D" w:rsidRPr="00492C7F" w:rsidRDefault="00CA4358" w:rsidP="0051450E">
            <w:pPr>
              <w:contextualSpacing w:val="0"/>
              <w:rPr>
                <w:rFonts w:ascii="Times New Roman" w:hAnsi="Times New Roman" w:cs="Times New Roman"/>
                <w:sz w:val="24"/>
                <w:szCs w:val="24"/>
                <w:lang w:val="en-GB"/>
              </w:rPr>
            </w:pPr>
            <w:r w:rsidRPr="00492C7F">
              <w:rPr>
                <w:rFonts w:ascii="Times New Roman" w:hAnsi="Times New Roman" w:cs="Times New Roman"/>
                <w:sz w:val="24"/>
                <w:szCs w:val="24"/>
                <w:lang w:val="en-GB"/>
              </w:rPr>
              <w:t>Within this framework and as set out in</w:t>
            </w:r>
            <w:r w:rsidR="00E4052E" w:rsidRPr="00492C7F">
              <w:rPr>
                <w:rFonts w:ascii="Times New Roman" w:hAnsi="Times New Roman" w:cs="Times New Roman"/>
                <w:sz w:val="24"/>
                <w:szCs w:val="24"/>
                <w:lang w:val="en-GB"/>
              </w:rPr>
              <w:t xml:space="preserve"> the UNFPA Country Programme for Ukraine for 2018-2022</w:t>
            </w:r>
            <w:r w:rsidR="005313F7" w:rsidRPr="00492C7F">
              <w:rPr>
                <w:rFonts w:ascii="Times New Roman" w:hAnsi="Times New Roman" w:cs="Times New Roman"/>
                <w:sz w:val="24"/>
                <w:szCs w:val="24"/>
                <w:lang w:val="en-GB"/>
              </w:rPr>
              <w:t xml:space="preserve"> and UNFPA Ukraine Humanitarian Response Plan 2022</w:t>
            </w:r>
            <w:r w:rsidR="00E4052E" w:rsidRPr="00492C7F">
              <w:rPr>
                <w:rFonts w:ascii="Times New Roman" w:hAnsi="Times New Roman" w:cs="Times New Roman"/>
                <w:sz w:val="24"/>
                <w:szCs w:val="24"/>
                <w:lang w:val="en-GB"/>
              </w:rPr>
              <w:t xml:space="preserve">, </w:t>
            </w:r>
            <w:r w:rsidRPr="00492C7F">
              <w:rPr>
                <w:rFonts w:ascii="Times New Roman" w:hAnsi="Times New Roman" w:cs="Times New Roman"/>
                <w:sz w:val="24"/>
                <w:szCs w:val="24"/>
                <w:lang w:val="en-GB"/>
              </w:rPr>
              <w:t xml:space="preserve">working with government and other partners, UNFPA </w:t>
            </w:r>
            <w:r w:rsidR="0023326D" w:rsidRPr="00492C7F">
              <w:rPr>
                <w:rFonts w:ascii="Times New Roman" w:hAnsi="Times New Roman" w:cs="Times New Roman"/>
                <w:sz w:val="24"/>
                <w:szCs w:val="24"/>
                <w:lang w:val="en-GB"/>
              </w:rPr>
              <w:t xml:space="preserve">seeks to </w:t>
            </w:r>
            <w:r w:rsidR="00365CD8" w:rsidRPr="00492C7F">
              <w:rPr>
                <w:rFonts w:ascii="Times New Roman" w:hAnsi="Times New Roman" w:cs="Times New Roman"/>
                <w:sz w:val="24"/>
                <w:szCs w:val="24"/>
                <w:lang w:val="en-GB"/>
              </w:rPr>
              <w:t>work around the following outputs</w:t>
            </w:r>
            <w:r w:rsidR="0023326D" w:rsidRPr="00492C7F">
              <w:rPr>
                <w:rFonts w:ascii="Times New Roman" w:hAnsi="Times New Roman" w:cs="Times New Roman"/>
                <w:sz w:val="24"/>
                <w:szCs w:val="24"/>
                <w:lang w:val="en-GB"/>
              </w:rPr>
              <w:t>:</w:t>
            </w:r>
          </w:p>
          <w:p w14:paraId="0067C08A" w14:textId="77777777" w:rsidR="00C51223" w:rsidRPr="00492C7F" w:rsidRDefault="00C51223" w:rsidP="0051450E">
            <w:pPr>
              <w:contextualSpacing w:val="0"/>
              <w:rPr>
                <w:rFonts w:ascii="Times New Roman" w:hAnsi="Times New Roman" w:cs="Times New Roman"/>
                <w:sz w:val="24"/>
                <w:szCs w:val="24"/>
                <w:lang w:val="en-GB"/>
              </w:rPr>
            </w:pPr>
          </w:p>
          <w:p w14:paraId="6D428812" w14:textId="77777777" w:rsidR="00365CD8" w:rsidRPr="000C2D2A" w:rsidRDefault="00365CD8" w:rsidP="000C2D2A">
            <w:pPr>
              <w:pStyle w:val="ListParagraph"/>
              <w:numPr>
                <w:ilvl w:val="0"/>
                <w:numId w:val="46"/>
              </w:numPr>
              <w:autoSpaceDE w:val="0"/>
              <w:autoSpaceDN w:val="0"/>
              <w:adjustRightInd w:val="0"/>
              <w:ind w:left="695"/>
              <w:rPr>
                <w:rFonts w:ascii="Times New Roman" w:hAnsi="Times New Roman" w:cs="Times New Roman"/>
                <w:bCs/>
                <w:sz w:val="24"/>
                <w:szCs w:val="24"/>
                <w:lang w:val="en-GB"/>
              </w:rPr>
            </w:pPr>
            <w:r w:rsidRPr="000C2D2A">
              <w:rPr>
                <w:rFonts w:ascii="Times New Roman" w:hAnsi="Times New Roman" w:cs="Times New Roman"/>
                <w:bCs/>
                <w:sz w:val="24"/>
                <w:szCs w:val="24"/>
                <w:lang w:val="en-GB"/>
              </w:rPr>
              <w:t xml:space="preserve">GBV coordination, protection, prevention &amp; awareness raising and access as well as economic empowerment </w:t>
            </w:r>
          </w:p>
          <w:p w14:paraId="708EE8A9" w14:textId="546A2DCE" w:rsidR="00365CD8" w:rsidRPr="000C2D2A" w:rsidRDefault="00365CD8" w:rsidP="000C2D2A">
            <w:pPr>
              <w:pStyle w:val="ListParagraph"/>
              <w:numPr>
                <w:ilvl w:val="0"/>
                <w:numId w:val="46"/>
              </w:numPr>
              <w:autoSpaceDE w:val="0"/>
              <w:autoSpaceDN w:val="0"/>
              <w:adjustRightInd w:val="0"/>
              <w:ind w:left="695"/>
              <w:rPr>
                <w:rFonts w:ascii="Times New Roman" w:hAnsi="Times New Roman" w:cs="Times New Roman"/>
                <w:bCs/>
                <w:sz w:val="24"/>
                <w:szCs w:val="24"/>
                <w:lang w:val="en-GB"/>
              </w:rPr>
            </w:pPr>
            <w:r w:rsidRPr="000C2D2A">
              <w:rPr>
                <w:rFonts w:ascii="Times New Roman" w:hAnsi="Times New Roman" w:cs="Times New Roman"/>
                <w:bCs/>
                <w:sz w:val="24"/>
                <w:szCs w:val="24"/>
                <w:lang w:val="en-GB"/>
              </w:rPr>
              <w:t xml:space="preserve">SRH coordination and access to </w:t>
            </w:r>
            <w:r w:rsidR="000E3405" w:rsidRPr="000C2D2A">
              <w:rPr>
                <w:rFonts w:ascii="Times New Roman" w:hAnsi="Times New Roman" w:cs="Times New Roman"/>
                <w:bCs/>
                <w:sz w:val="24"/>
                <w:szCs w:val="24"/>
                <w:lang w:val="en-GB"/>
              </w:rPr>
              <w:t>life-</w:t>
            </w:r>
            <w:r w:rsidRPr="000C2D2A">
              <w:rPr>
                <w:rFonts w:ascii="Times New Roman" w:hAnsi="Times New Roman" w:cs="Times New Roman"/>
                <w:bCs/>
                <w:sz w:val="24"/>
                <w:szCs w:val="24"/>
                <w:lang w:val="en-GB"/>
              </w:rPr>
              <w:t xml:space="preserve">saving SRH services </w:t>
            </w:r>
            <w:r w:rsidR="000E3405" w:rsidRPr="000C2D2A">
              <w:rPr>
                <w:rFonts w:ascii="Times New Roman" w:hAnsi="Times New Roman" w:cs="Times New Roman"/>
                <w:bCs/>
                <w:sz w:val="24"/>
                <w:szCs w:val="24"/>
                <w:lang w:val="en-GB"/>
              </w:rPr>
              <w:t>(</w:t>
            </w:r>
            <w:r w:rsidRPr="000C2D2A">
              <w:rPr>
                <w:rFonts w:ascii="Times New Roman" w:hAnsi="Times New Roman" w:cs="Times New Roman"/>
                <w:bCs/>
                <w:sz w:val="24"/>
                <w:szCs w:val="24"/>
                <w:lang w:val="en-GB"/>
              </w:rPr>
              <w:t>MCH, FP, HIV, STI, CMR integrated)</w:t>
            </w:r>
          </w:p>
          <w:p w14:paraId="2FA3CA4E" w14:textId="086C2011" w:rsidR="001E4809" w:rsidRPr="000C2D2A" w:rsidRDefault="00FD6863" w:rsidP="000C2D2A">
            <w:pPr>
              <w:pStyle w:val="ListParagraph"/>
              <w:numPr>
                <w:ilvl w:val="0"/>
                <w:numId w:val="46"/>
              </w:numPr>
              <w:autoSpaceDE w:val="0"/>
              <w:autoSpaceDN w:val="0"/>
              <w:adjustRightInd w:val="0"/>
              <w:ind w:left="695"/>
              <w:rPr>
                <w:rFonts w:ascii="Times New Roman" w:hAnsi="Times New Roman" w:cs="Times New Roman"/>
                <w:b/>
                <w:sz w:val="24"/>
                <w:szCs w:val="24"/>
                <w:lang w:val="en-GB"/>
              </w:rPr>
            </w:pPr>
            <w:r w:rsidRPr="000C2D2A">
              <w:rPr>
                <w:rFonts w:ascii="Times New Roman" w:hAnsi="Times New Roman" w:cs="Times New Roman"/>
                <w:bCs/>
                <w:sz w:val="24"/>
                <w:szCs w:val="24"/>
                <w:lang w:val="en-GB"/>
              </w:rPr>
              <w:t>Support of y</w:t>
            </w:r>
            <w:r w:rsidR="00365CD8" w:rsidRPr="000C2D2A">
              <w:rPr>
                <w:rFonts w:ascii="Times New Roman" w:hAnsi="Times New Roman" w:cs="Times New Roman"/>
                <w:bCs/>
                <w:sz w:val="24"/>
                <w:szCs w:val="24"/>
                <w:lang w:val="en-GB"/>
              </w:rPr>
              <w:t xml:space="preserve">outh needs and engagement </w:t>
            </w:r>
            <w:r w:rsidR="001E4809" w:rsidRPr="000C2D2A">
              <w:rPr>
                <w:rFonts w:ascii="Times New Roman" w:hAnsi="Times New Roman" w:cs="Times New Roman"/>
                <w:b/>
                <w:sz w:val="24"/>
                <w:szCs w:val="24"/>
                <w:lang w:val="en-GB"/>
              </w:rPr>
              <w:t xml:space="preserve"> </w:t>
            </w:r>
          </w:p>
          <w:p w14:paraId="4855FD76" w14:textId="77777777" w:rsidR="001E4809" w:rsidRPr="00492C7F" w:rsidRDefault="001E4809" w:rsidP="0051450E">
            <w:pPr>
              <w:pStyle w:val="Num1para"/>
              <w:numPr>
                <w:ilvl w:val="0"/>
                <w:numId w:val="0"/>
              </w:numPr>
              <w:spacing w:after="0"/>
              <w:ind w:right="-1"/>
              <w:rPr>
                <w:sz w:val="24"/>
                <w:szCs w:val="24"/>
              </w:rPr>
            </w:pPr>
          </w:p>
          <w:p w14:paraId="2DFC1181" w14:textId="4DE44FE2" w:rsidR="006D3D84" w:rsidRPr="00492C7F" w:rsidRDefault="00FD6863" w:rsidP="0051450E">
            <w:pPr>
              <w:pStyle w:val="Num1para"/>
              <w:numPr>
                <w:ilvl w:val="0"/>
                <w:numId w:val="0"/>
              </w:numPr>
              <w:spacing w:after="0"/>
              <w:ind w:right="-1"/>
              <w:rPr>
                <w:rFonts w:eastAsia="Arial"/>
                <w:color w:val="000000"/>
                <w:spacing w:val="0"/>
                <w:w w:val="100"/>
                <w:kern w:val="0"/>
                <w:sz w:val="24"/>
                <w:szCs w:val="24"/>
              </w:rPr>
            </w:pPr>
            <w:r w:rsidRPr="00492C7F">
              <w:rPr>
                <w:rFonts w:eastAsia="Arial"/>
                <w:color w:val="000000"/>
                <w:spacing w:val="0"/>
                <w:w w:val="100"/>
                <w:kern w:val="0"/>
                <w:sz w:val="24"/>
                <w:szCs w:val="24"/>
              </w:rPr>
              <w:t xml:space="preserve">UNFPA Ukraine Humanitarian Response Plan 2022 </w:t>
            </w:r>
            <w:r w:rsidR="0059327F" w:rsidRPr="00492C7F">
              <w:rPr>
                <w:rFonts w:eastAsia="Arial"/>
                <w:color w:val="000000"/>
                <w:spacing w:val="0"/>
                <w:w w:val="100"/>
                <w:kern w:val="0"/>
                <w:sz w:val="24"/>
                <w:szCs w:val="24"/>
              </w:rPr>
              <w:t xml:space="preserve">will be structured </w:t>
            </w:r>
            <w:r w:rsidR="005A71A3" w:rsidRPr="00492C7F">
              <w:rPr>
                <w:rFonts w:eastAsia="Arial"/>
                <w:color w:val="000000"/>
                <w:spacing w:val="0"/>
                <w:w w:val="100"/>
                <w:kern w:val="0"/>
                <w:sz w:val="24"/>
                <w:szCs w:val="24"/>
              </w:rPr>
              <w:t xml:space="preserve">around  </w:t>
            </w:r>
            <w:r w:rsidR="0059327F" w:rsidRPr="00492C7F">
              <w:rPr>
                <w:rFonts w:eastAsia="Arial"/>
                <w:color w:val="000000"/>
                <w:spacing w:val="0"/>
                <w:w w:val="100"/>
                <w:kern w:val="0"/>
                <w:sz w:val="24"/>
                <w:szCs w:val="24"/>
              </w:rPr>
              <w:t>the following</w:t>
            </w:r>
            <w:r w:rsidR="00213293" w:rsidRPr="00492C7F">
              <w:rPr>
                <w:rFonts w:eastAsia="Arial"/>
                <w:color w:val="000000"/>
                <w:spacing w:val="0"/>
                <w:w w:val="100"/>
                <w:kern w:val="0"/>
                <w:sz w:val="24"/>
                <w:szCs w:val="24"/>
              </w:rPr>
              <w:t xml:space="preserve"> </w:t>
            </w:r>
            <w:r w:rsidR="0059327F" w:rsidRPr="00492C7F">
              <w:rPr>
                <w:rFonts w:eastAsia="Arial"/>
                <w:color w:val="000000"/>
                <w:spacing w:val="0"/>
                <w:w w:val="100"/>
                <w:kern w:val="0"/>
                <w:sz w:val="24"/>
                <w:szCs w:val="24"/>
              </w:rPr>
              <w:t>ke</w:t>
            </w:r>
            <w:r w:rsidRPr="00492C7F">
              <w:rPr>
                <w:rFonts w:eastAsia="Arial"/>
                <w:color w:val="000000"/>
                <w:spacing w:val="0"/>
                <w:w w:val="100"/>
                <w:kern w:val="0"/>
                <w:sz w:val="24"/>
                <w:szCs w:val="24"/>
              </w:rPr>
              <w:t>y activities</w:t>
            </w:r>
            <w:r w:rsidR="005A71A3" w:rsidRPr="00492C7F">
              <w:rPr>
                <w:rFonts w:eastAsia="Arial"/>
                <w:color w:val="000000"/>
                <w:spacing w:val="0"/>
                <w:w w:val="100"/>
                <w:kern w:val="0"/>
                <w:sz w:val="24"/>
                <w:szCs w:val="24"/>
              </w:rPr>
              <w:t xml:space="preserve"> (but not limited to them)</w:t>
            </w:r>
            <w:r w:rsidR="0059327F" w:rsidRPr="00492C7F">
              <w:rPr>
                <w:rFonts w:eastAsia="Arial"/>
                <w:color w:val="000000"/>
                <w:spacing w:val="0"/>
                <w:w w:val="100"/>
                <w:kern w:val="0"/>
                <w:sz w:val="24"/>
                <w:szCs w:val="24"/>
              </w:rPr>
              <w:t xml:space="preserve">: </w:t>
            </w:r>
            <w:r w:rsidR="00BB1645" w:rsidRPr="00492C7F">
              <w:rPr>
                <w:rFonts w:eastAsia="Arial"/>
                <w:color w:val="000000"/>
                <w:spacing w:val="0"/>
                <w:w w:val="100"/>
                <w:kern w:val="0"/>
                <w:sz w:val="24"/>
                <w:szCs w:val="24"/>
              </w:rPr>
              <w:t xml:space="preserve"> </w:t>
            </w:r>
          </w:p>
          <w:p w14:paraId="5C53657C" w14:textId="77777777" w:rsidR="0059327F" w:rsidRPr="00492C7F" w:rsidRDefault="0059327F" w:rsidP="0051450E">
            <w:pPr>
              <w:pStyle w:val="Num1para"/>
              <w:numPr>
                <w:ilvl w:val="0"/>
                <w:numId w:val="0"/>
              </w:numPr>
              <w:spacing w:after="0"/>
              <w:ind w:right="-1"/>
              <w:rPr>
                <w:sz w:val="24"/>
                <w:szCs w:val="24"/>
              </w:rPr>
            </w:pPr>
          </w:p>
          <w:p w14:paraId="68E041C9" w14:textId="77777777" w:rsidR="00FD6863" w:rsidRPr="000C2D2A" w:rsidRDefault="00FD6863" w:rsidP="000C2D2A">
            <w:pPr>
              <w:pStyle w:val="ListParagraph"/>
              <w:numPr>
                <w:ilvl w:val="0"/>
                <w:numId w:val="47"/>
              </w:numPr>
              <w:autoSpaceDE w:val="0"/>
              <w:autoSpaceDN w:val="0"/>
              <w:adjustRightInd w:val="0"/>
              <w:ind w:left="695"/>
              <w:rPr>
                <w:rFonts w:ascii="Times New Roman" w:hAnsi="Times New Roman" w:cs="Times New Roman"/>
                <w:bCs/>
                <w:sz w:val="24"/>
                <w:szCs w:val="24"/>
                <w:lang w:val="en-GB"/>
              </w:rPr>
            </w:pPr>
            <w:r w:rsidRPr="000C2D2A">
              <w:rPr>
                <w:rFonts w:ascii="Times New Roman" w:hAnsi="Times New Roman" w:cs="Times New Roman"/>
                <w:bCs/>
                <w:sz w:val="24"/>
                <w:szCs w:val="24"/>
                <w:lang w:val="en-GB"/>
              </w:rPr>
              <w:t>Strengthening the GBV SC at national and sub national levels</w:t>
            </w:r>
          </w:p>
          <w:p w14:paraId="470ACCA6" w14:textId="019D91B8" w:rsidR="00FD6863" w:rsidRPr="000C2D2A" w:rsidRDefault="00213293" w:rsidP="000C2D2A">
            <w:pPr>
              <w:pStyle w:val="ListParagraph"/>
              <w:numPr>
                <w:ilvl w:val="0"/>
                <w:numId w:val="47"/>
              </w:numPr>
              <w:autoSpaceDE w:val="0"/>
              <w:autoSpaceDN w:val="0"/>
              <w:adjustRightInd w:val="0"/>
              <w:ind w:left="695"/>
              <w:rPr>
                <w:rFonts w:ascii="Times New Roman" w:hAnsi="Times New Roman" w:cs="Times New Roman"/>
                <w:bCs/>
                <w:sz w:val="24"/>
                <w:szCs w:val="24"/>
                <w:lang w:val="en-GB"/>
              </w:rPr>
            </w:pPr>
            <w:r w:rsidRPr="000C2D2A">
              <w:rPr>
                <w:rFonts w:ascii="Times New Roman" w:hAnsi="Times New Roman" w:cs="Times New Roman"/>
                <w:bCs/>
                <w:sz w:val="24"/>
                <w:szCs w:val="24"/>
                <w:lang w:val="en-GB"/>
              </w:rPr>
              <w:t xml:space="preserve">GBV </w:t>
            </w:r>
            <w:r w:rsidR="000E3405" w:rsidRPr="000C2D2A">
              <w:rPr>
                <w:rFonts w:ascii="Times New Roman" w:hAnsi="Times New Roman" w:cs="Times New Roman"/>
                <w:bCs/>
                <w:sz w:val="24"/>
                <w:szCs w:val="24"/>
                <w:lang w:val="en-GB"/>
              </w:rPr>
              <w:t>i</w:t>
            </w:r>
            <w:r w:rsidRPr="000C2D2A">
              <w:rPr>
                <w:rFonts w:ascii="Times New Roman" w:hAnsi="Times New Roman" w:cs="Times New Roman"/>
                <w:bCs/>
                <w:sz w:val="24"/>
                <w:szCs w:val="24"/>
                <w:lang w:val="en-GB"/>
              </w:rPr>
              <w:t>nformation management system (data collection and management)</w:t>
            </w:r>
          </w:p>
          <w:p w14:paraId="16F00C02" w14:textId="00DC3E71" w:rsidR="00213293" w:rsidRPr="000C2D2A" w:rsidRDefault="00213293" w:rsidP="000C2D2A">
            <w:pPr>
              <w:pStyle w:val="ListParagraph"/>
              <w:numPr>
                <w:ilvl w:val="0"/>
                <w:numId w:val="47"/>
              </w:numPr>
              <w:autoSpaceDE w:val="0"/>
              <w:autoSpaceDN w:val="0"/>
              <w:adjustRightInd w:val="0"/>
              <w:ind w:left="695"/>
              <w:rPr>
                <w:rFonts w:ascii="Times New Roman" w:hAnsi="Times New Roman" w:cs="Times New Roman"/>
                <w:bCs/>
                <w:sz w:val="24"/>
                <w:szCs w:val="24"/>
                <w:lang w:val="en-GB"/>
              </w:rPr>
            </w:pPr>
            <w:r w:rsidRPr="000C2D2A">
              <w:rPr>
                <w:rFonts w:ascii="Times New Roman" w:hAnsi="Times New Roman" w:cs="Times New Roman"/>
                <w:bCs/>
                <w:sz w:val="24"/>
                <w:szCs w:val="24"/>
                <w:lang w:val="en-GB"/>
              </w:rPr>
              <w:t xml:space="preserve">Procurement and distribution of dignity </w:t>
            </w:r>
            <w:r w:rsidR="006F0A7F" w:rsidRPr="000C2D2A">
              <w:rPr>
                <w:rFonts w:ascii="Times New Roman" w:hAnsi="Times New Roman" w:cs="Times New Roman"/>
                <w:bCs/>
                <w:sz w:val="24"/>
                <w:szCs w:val="24"/>
                <w:lang w:val="en-GB"/>
              </w:rPr>
              <w:t xml:space="preserve">and IARH kits </w:t>
            </w:r>
          </w:p>
          <w:p w14:paraId="2396C4F7" w14:textId="1B350478" w:rsidR="00213293" w:rsidRPr="000C2D2A" w:rsidRDefault="006F0A7F" w:rsidP="000C2D2A">
            <w:pPr>
              <w:pStyle w:val="ListParagraph"/>
              <w:numPr>
                <w:ilvl w:val="0"/>
                <w:numId w:val="47"/>
              </w:numPr>
              <w:autoSpaceDE w:val="0"/>
              <w:autoSpaceDN w:val="0"/>
              <w:adjustRightInd w:val="0"/>
              <w:ind w:left="695"/>
              <w:rPr>
                <w:rFonts w:ascii="Times New Roman" w:hAnsi="Times New Roman" w:cs="Times New Roman"/>
                <w:bCs/>
                <w:sz w:val="24"/>
                <w:szCs w:val="24"/>
                <w:lang w:val="en-GB"/>
              </w:rPr>
            </w:pPr>
            <w:r w:rsidRPr="000C2D2A">
              <w:rPr>
                <w:rFonts w:ascii="Times New Roman" w:hAnsi="Times New Roman" w:cs="Times New Roman"/>
                <w:bCs/>
                <w:sz w:val="24"/>
                <w:szCs w:val="24"/>
                <w:lang w:val="en-GB"/>
              </w:rPr>
              <w:t xml:space="preserve">Setup and </w:t>
            </w:r>
            <w:r w:rsidR="000E3405" w:rsidRPr="000C2D2A">
              <w:rPr>
                <w:rFonts w:ascii="Times New Roman" w:hAnsi="Times New Roman" w:cs="Times New Roman"/>
                <w:bCs/>
                <w:sz w:val="24"/>
                <w:szCs w:val="24"/>
                <w:lang w:val="en-GB"/>
              </w:rPr>
              <w:t>operation</w:t>
            </w:r>
            <w:r w:rsidRPr="000C2D2A">
              <w:rPr>
                <w:rFonts w:ascii="Times New Roman" w:hAnsi="Times New Roman" w:cs="Times New Roman"/>
                <w:bCs/>
                <w:sz w:val="24"/>
                <w:szCs w:val="24"/>
                <w:lang w:val="en-GB"/>
              </w:rPr>
              <w:t xml:space="preserve"> of </w:t>
            </w:r>
            <w:r w:rsidR="00213293" w:rsidRPr="000C2D2A">
              <w:rPr>
                <w:rFonts w:ascii="Times New Roman" w:hAnsi="Times New Roman" w:cs="Times New Roman"/>
                <w:bCs/>
                <w:sz w:val="24"/>
                <w:szCs w:val="24"/>
                <w:lang w:val="en-GB"/>
              </w:rPr>
              <w:t xml:space="preserve">GBV PSS </w:t>
            </w:r>
            <w:r w:rsidR="000E3405" w:rsidRPr="000C2D2A">
              <w:rPr>
                <w:rFonts w:ascii="Times New Roman" w:hAnsi="Times New Roman" w:cs="Times New Roman"/>
                <w:bCs/>
                <w:sz w:val="24"/>
                <w:szCs w:val="24"/>
                <w:lang w:val="en-GB"/>
              </w:rPr>
              <w:t xml:space="preserve">mobile </w:t>
            </w:r>
            <w:r w:rsidR="00213293" w:rsidRPr="000C2D2A">
              <w:rPr>
                <w:rFonts w:ascii="Times New Roman" w:hAnsi="Times New Roman" w:cs="Times New Roman"/>
                <w:bCs/>
                <w:sz w:val="24"/>
                <w:szCs w:val="24"/>
                <w:lang w:val="en-GB"/>
              </w:rPr>
              <w:t>teams</w:t>
            </w:r>
          </w:p>
          <w:p w14:paraId="5C286BF3" w14:textId="74250D04" w:rsidR="006F0A7F" w:rsidRPr="000C2D2A" w:rsidRDefault="006F0A7F" w:rsidP="000C2D2A">
            <w:pPr>
              <w:pStyle w:val="ListParagraph"/>
              <w:numPr>
                <w:ilvl w:val="0"/>
                <w:numId w:val="47"/>
              </w:numPr>
              <w:autoSpaceDE w:val="0"/>
              <w:autoSpaceDN w:val="0"/>
              <w:adjustRightInd w:val="0"/>
              <w:ind w:left="695"/>
              <w:rPr>
                <w:rFonts w:ascii="Times New Roman" w:hAnsi="Times New Roman" w:cs="Times New Roman"/>
                <w:bCs/>
                <w:sz w:val="24"/>
                <w:szCs w:val="24"/>
                <w:lang w:val="en-GB"/>
              </w:rPr>
            </w:pPr>
            <w:r w:rsidRPr="000C2D2A">
              <w:rPr>
                <w:rFonts w:ascii="Times New Roman" w:hAnsi="Times New Roman" w:cs="Times New Roman"/>
                <w:bCs/>
                <w:sz w:val="24"/>
                <w:szCs w:val="24"/>
                <w:lang w:val="en-GB"/>
              </w:rPr>
              <w:t>Setup and operations of GBV safe space solutions for women and girls</w:t>
            </w:r>
          </w:p>
          <w:p w14:paraId="7647B3CC" w14:textId="7488DC7A" w:rsidR="006F0A7F" w:rsidRPr="000C2D2A" w:rsidRDefault="006F0A7F" w:rsidP="000C2D2A">
            <w:pPr>
              <w:pStyle w:val="ListParagraph"/>
              <w:numPr>
                <w:ilvl w:val="0"/>
                <w:numId w:val="47"/>
              </w:numPr>
              <w:autoSpaceDE w:val="0"/>
              <w:autoSpaceDN w:val="0"/>
              <w:adjustRightInd w:val="0"/>
              <w:ind w:left="695"/>
              <w:rPr>
                <w:rFonts w:ascii="Times New Roman" w:hAnsi="Times New Roman" w:cs="Times New Roman"/>
                <w:bCs/>
                <w:sz w:val="24"/>
                <w:szCs w:val="24"/>
                <w:lang w:val="en-GB"/>
              </w:rPr>
            </w:pPr>
            <w:r w:rsidRPr="000C2D2A">
              <w:rPr>
                <w:rFonts w:ascii="Times New Roman" w:hAnsi="Times New Roman" w:cs="Times New Roman"/>
                <w:bCs/>
                <w:sz w:val="24"/>
                <w:szCs w:val="24"/>
                <w:lang w:val="en-GB"/>
              </w:rPr>
              <w:t>Establishment and operation of virtual space platform for young people</w:t>
            </w:r>
          </w:p>
          <w:p w14:paraId="39B210C3" w14:textId="3F15518F" w:rsidR="006F0A7F" w:rsidRPr="000C2D2A" w:rsidRDefault="006F0A7F" w:rsidP="000C2D2A">
            <w:pPr>
              <w:pStyle w:val="ListParagraph"/>
              <w:numPr>
                <w:ilvl w:val="0"/>
                <w:numId w:val="47"/>
              </w:numPr>
              <w:autoSpaceDE w:val="0"/>
              <w:autoSpaceDN w:val="0"/>
              <w:adjustRightInd w:val="0"/>
              <w:ind w:left="695"/>
              <w:rPr>
                <w:rFonts w:ascii="Times New Roman" w:hAnsi="Times New Roman" w:cs="Times New Roman"/>
                <w:bCs/>
                <w:sz w:val="24"/>
                <w:szCs w:val="24"/>
                <w:lang w:val="en-GB"/>
              </w:rPr>
            </w:pPr>
            <w:r w:rsidRPr="000C2D2A">
              <w:rPr>
                <w:rFonts w:ascii="Times New Roman" w:hAnsi="Times New Roman" w:cs="Times New Roman"/>
                <w:bCs/>
                <w:sz w:val="24"/>
                <w:szCs w:val="24"/>
                <w:lang w:val="en-GB"/>
              </w:rPr>
              <w:t>Establishment and operation of career hub</w:t>
            </w:r>
            <w:r w:rsidR="000E3405" w:rsidRPr="000C2D2A">
              <w:rPr>
                <w:rFonts w:ascii="Times New Roman" w:hAnsi="Times New Roman" w:cs="Times New Roman"/>
                <w:bCs/>
                <w:sz w:val="24"/>
                <w:szCs w:val="24"/>
                <w:lang w:val="en-GB"/>
              </w:rPr>
              <w:t>s</w:t>
            </w:r>
            <w:r w:rsidR="00737B02">
              <w:rPr>
                <w:rFonts w:ascii="Times New Roman" w:hAnsi="Times New Roman" w:cs="Times New Roman"/>
                <w:bCs/>
                <w:sz w:val="24"/>
                <w:szCs w:val="24"/>
                <w:lang w:val="en-GB"/>
              </w:rPr>
              <w:t xml:space="preserve"> for women and girls</w:t>
            </w:r>
          </w:p>
          <w:p w14:paraId="29507EB2" w14:textId="77777777" w:rsidR="000E3405" w:rsidRPr="000C2D2A" w:rsidRDefault="006F0A7F" w:rsidP="000C2D2A">
            <w:pPr>
              <w:pStyle w:val="ListParagraph"/>
              <w:numPr>
                <w:ilvl w:val="0"/>
                <w:numId w:val="47"/>
              </w:numPr>
              <w:autoSpaceDE w:val="0"/>
              <w:autoSpaceDN w:val="0"/>
              <w:adjustRightInd w:val="0"/>
              <w:ind w:left="695"/>
              <w:rPr>
                <w:rFonts w:ascii="Times New Roman" w:hAnsi="Times New Roman" w:cs="Times New Roman"/>
                <w:bCs/>
                <w:sz w:val="24"/>
                <w:szCs w:val="24"/>
                <w:lang w:val="en-GB"/>
              </w:rPr>
            </w:pPr>
            <w:r w:rsidRPr="000C2D2A">
              <w:rPr>
                <w:rFonts w:ascii="Times New Roman" w:hAnsi="Times New Roman" w:cs="Times New Roman"/>
                <w:bCs/>
                <w:sz w:val="24"/>
                <w:szCs w:val="24"/>
                <w:lang w:val="en-GB"/>
              </w:rPr>
              <w:t xml:space="preserve">Setup, operations and supply of health mobile clinics and service delivery points </w:t>
            </w:r>
          </w:p>
          <w:p w14:paraId="6185D009" w14:textId="77777777" w:rsidR="003412F3" w:rsidRPr="000C2D2A" w:rsidRDefault="006F0A7F" w:rsidP="000C2D2A">
            <w:pPr>
              <w:pStyle w:val="ListParagraph"/>
              <w:numPr>
                <w:ilvl w:val="0"/>
                <w:numId w:val="47"/>
              </w:numPr>
              <w:autoSpaceDE w:val="0"/>
              <w:autoSpaceDN w:val="0"/>
              <w:adjustRightInd w:val="0"/>
              <w:ind w:left="695"/>
              <w:rPr>
                <w:rFonts w:ascii="Times New Roman" w:hAnsi="Times New Roman" w:cs="Times New Roman"/>
                <w:bCs/>
                <w:sz w:val="24"/>
                <w:szCs w:val="24"/>
                <w:lang w:val="en-GB"/>
              </w:rPr>
            </w:pPr>
            <w:r w:rsidRPr="000C2D2A">
              <w:rPr>
                <w:rFonts w:ascii="Times New Roman" w:hAnsi="Times New Roman" w:cs="Times New Roman"/>
                <w:bCs/>
                <w:sz w:val="24"/>
                <w:szCs w:val="24"/>
                <w:lang w:val="en-GB"/>
              </w:rPr>
              <w:t>Cash assistance support to women and girls to enable their access to SRH services</w:t>
            </w:r>
            <w:r w:rsidR="000E3405" w:rsidRPr="000C2D2A">
              <w:rPr>
                <w:rFonts w:ascii="Times New Roman" w:hAnsi="Times New Roman" w:cs="Times New Roman"/>
                <w:bCs/>
                <w:sz w:val="24"/>
                <w:szCs w:val="24"/>
                <w:lang w:val="en-GB"/>
              </w:rPr>
              <w:t>.</w:t>
            </w:r>
          </w:p>
          <w:p w14:paraId="7E49AF31" w14:textId="33CD2EB6" w:rsidR="000E3405" w:rsidRPr="00492C7F" w:rsidRDefault="000E3405" w:rsidP="000E3405">
            <w:pPr>
              <w:autoSpaceDE w:val="0"/>
              <w:autoSpaceDN w:val="0"/>
              <w:adjustRightInd w:val="0"/>
              <w:ind w:left="360"/>
              <w:rPr>
                <w:rFonts w:ascii="Times New Roman" w:hAnsi="Times New Roman" w:cs="Times New Roman"/>
                <w:bCs/>
                <w:sz w:val="24"/>
                <w:szCs w:val="24"/>
                <w:lang w:val="en-GB"/>
              </w:rPr>
            </w:pPr>
          </w:p>
        </w:tc>
      </w:tr>
    </w:tbl>
    <w:p w14:paraId="1551F9E7" w14:textId="658AD3E4" w:rsidR="00506017" w:rsidRPr="0056698D" w:rsidRDefault="00506017">
      <w:pPr>
        <w:rPr>
          <w:rFonts w:ascii="Times New Roman" w:hAnsi="Times New Roman" w:cs="Times New Roman"/>
          <w:sz w:val="24"/>
          <w:szCs w:val="24"/>
          <w:lang w:val="en-GB"/>
        </w:rPr>
      </w:pPr>
    </w:p>
    <w:tbl>
      <w:tblPr>
        <w:tblStyle w:val="a2"/>
        <w:tblW w:w="9916"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4112"/>
      </w:tblGrid>
      <w:tr w:rsidR="00506017" w:rsidRPr="0056698D" w14:paraId="0E04BA04" w14:textId="77777777" w:rsidTr="003929E7">
        <w:tc>
          <w:tcPr>
            <w:tcW w:w="9916" w:type="dxa"/>
            <w:gridSpan w:val="3"/>
            <w:shd w:val="clear" w:color="auto" w:fill="002060"/>
          </w:tcPr>
          <w:p w14:paraId="04ECDDC6"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b/>
                <w:color w:val="FFFFFF"/>
                <w:sz w:val="24"/>
                <w:szCs w:val="24"/>
                <w:lang w:val="en-GB"/>
              </w:rPr>
              <w:t>Section 2: Application requirements and timelines</w:t>
            </w:r>
          </w:p>
        </w:tc>
      </w:tr>
      <w:tr w:rsidR="00506017" w:rsidRPr="0056698D" w14:paraId="74E0B1EA" w14:textId="77777777" w:rsidTr="003929E7">
        <w:tc>
          <w:tcPr>
            <w:tcW w:w="1644" w:type="dxa"/>
            <w:tcBorders>
              <w:right w:val="single" w:sz="6" w:space="0" w:color="BDD7EE"/>
            </w:tcBorders>
            <w:shd w:val="clear" w:color="auto" w:fill="D9D9D9"/>
          </w:tcPr>
          <w:p w14:paraId="6660F10F"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2.1 Documentation required for the submission</w:t>
            </w:r>
          </w:p>
        </w:tc>
        <w:tc>
          <w:tcPr>
            <w:tcW w:w="8272" w:type="dxa"/>
            <w:gridSpan w:val="2"/>
            <w:tcBorders>
              <w:left w:val="single" w:sz="6" w:space="0" w:color="BDD7EE"/>
            </w:tcBorders>
          </w:tcPr>
          <w:p w14:paraId="300CC2D6" w14:textId="67D0B3C0"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The </w:t>
            </w:r>
            <w:r w:rsidR="00367023">
              <w:rPr>
                <w:rFonts w:ascii="Times New Roman" w:hAnsi="Times New Roman" w:cs="Times New Roman"/>
                <w:sz w:val="24"/>
                <w:szCs w:val="24"/>
              </w:rPr>
              <w:t>invitation for proposal</w:t>
            </w:r>
            <w:r w:rsidRPr="0056698D">
              <w:rPr>
                <w:rFonts w:ascii="Times New Roman" w:hAnsi="Times New Roman" w:cs="Times New Roman"/>
                <w:sz w:val="24"/>
                <w:szCs w:val="24"/>
                <w:lang w:val="en-GB"/>
              </w:rPr>
              <w:t xml:space="preserve"> shall include the following documentation:</w:t>
            </w:r>
          </w:p>
          <w:p w14:paraId="08895752" w14:textId="6C1457CF" w:rsidR="00506017" w:rsidRPr="0056698D" w:rsidRDefault="00CA4358">
            <w:pPr>
              <w:numPr>
                <w:ilvl w:val="0"/>
                <w:numId w:val="1"/>
              </w:numPr>
              <w:ind w:hanging="360"/>
              <w:rPr>
                <w:rFonts w:ascii="Times New Roman" w:hAnsi="Times New Roman" w:cs="Times New Roman"/>
                <w:sz w:val="24"/>
                <w:szCs w:val="24"/>
                <w:lang w:val="en-GB"/>
              </w:rPr>
            </w:pPr>
            <w:r w:rsidRPr="0056698D">
              <w:rPr>
                <w:rFonts w:ascii="Times New Roman" w:hAnsi="Times New Roman" w:cs="Times New Roman"/>
                <w:sz w:val="24"/>
                <w:szCs w:val="24"/>
                <w:lang w:val="en-GB"/>
              </w:rPr>
              <w:t>Copy of provisions of legal status of the NGO in</w:t>
            </w:r>
            <w:r w:rsidR="003412F3" w:rsidRPr="0056698D">
              <w:rPr>
                <w:rFonts w:ascii="Times New Roman" w:hAnsi="Times New Roman" w:cs="Times New Roman"/>
                <w:sz w:val="24"/>
                <w:szCs w:val="24"/>
                <w:lang w:val="en-GB"/>
              </w:rPr>
              <w:t xml:space="preserve"> Ukraine (applies to both national and international NGOs)</w:t>
            </w:r>
          </w:p>
          <w:p w14:paraId="17E7A874" w14:textId="786841A8" w:rsidR="00506017" w:rsidRPr="0056698D" w:rsidRDefault="00CA4358">
            <w:pPr>
              <w:numPr>
                <w:ilvl w:val="0"/>
                <w:numId w:val="1"/>
              </w:numPr>
              <w:ind w:hanging="360"/>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Attachment I </w:t>
            </w:r>
            <w:r w:rsidR="00E722F1" w:rsidRPr="0056698D">
              <w:rPr>
                <w:rFonts w:ascii="Times New Roman" w:hAnsi="Times New Roman" w:cs="Times New Roman"/>
                <w:sz w:val="24"/>
                <w:szCs w:val="24"/>
                <w:lang w:val="en-GB"/>
              </w:rPr>
              <w:t>–</w:t>
            </w:r>
            <w:r w:rsidRPr="0056698D">
              <w:rPr>
                <w:rFonts w:ascii="Times New Roman" w:hAnsi="Times New Roman" w:cs="Times New Roman"/>
                <w:sz w:val="24"/>
                <w:szCs w:val="24"/>
                <w:lang w:val="en-GB"/>
              </w:rPr>
              <w:t xml:space="preserve"> NGO Profile</w:t>
            </w:r>
            <w:r w:rsidR="00E722F1" w:rsidRPr="0056698D">
              <w:rPr>
                <w:rFonts w:ascii="Times New Roman" w:hAnsi="Times New Roman" w:cs="Times New Roman"/>
                <w:sz w:val="24"/>
                <w:szCs w:val="24"/>
                <w:lang w:val="en-GB"/>
              </w:rPr>
              <w:t xml:space="preserve"> and Programme Proposal</w:t>
            </w:r>
          </w:p>
          <w:p w14:paraId="266B0909" w14:textId="1CEB9A7B" w:rsidR="003929E7" w:rsidRPr="0056698D" w:rsidRDefault="003929E7" w:rsidP="0044155F">
            <w:pPr>
              <w:numPr>
                <w:ilvl w:val="0"/>
                <w:numId w:val="1"/>
              </w:numPr>
              <w:ind w:hanging="360"/>
              <w:rPr>
                <w:rFonts w:ascii="Times New Roman" w:hAnsi="Times New Roman" w:cs="Times New Roman"/>
                <w:sz w:val="24"/>
                <w:szCs w:val="24"/>
                <w:lang w:val="en-GB"/>
              </w:rPr>
            </w:pPr>
            <w:r w:rsidRPr="0056698D">
              <w:rPr>
                <w:rFonts w:ascii="Times New Roman" w:hAnsi="Times New Roman" w:cs="Times New Roman"/>
                <w:sz w:val="24"/>
                <w:szCs w:val="24"/>
                <w:lang w:val="en-GB"/>
              </w:rPr>
              <w:t>Brief summary of results achieved by the organization in the last 3 years</w:t>
            </w:r>
            <w:r w:rsidR="00737B02">
              <w:rPr>
                <w:rFonts w:ascii="Times New Roman" w:hAnsi="Times New Roman" w:cs="Times New Roman"/>
                <w:sz w:val="24"/>
                <w:szCs w:val="24"/>
                <w:lang w:val="en-GB"/>
              </w:rPr>
              <w:t xml:space="preserve"> (as a separate document)</w:t>
            </w:r>
          </w:p>
          <w:p w14:paraId="351800BA" w14:textId="2CF0A15C" w:rsidR="00506017" w:rsidRPr="0056698D" w:rsidRDefault="00CA4358" w:rsidP="0044155F">
            <w:pPr>
              <w:numPr>
                <w:ilvl w:val="0"/>
                <w:numId w:val="1"/>
              </w:numPr>
              <w:ind w:hanging="360"/>
              <w:rPr>
                <w:rFonts w:ascii="Times New Roman" w:hAnsi="Times New Roman" w:cs="Times New Roman"/>
                <w:sz w:val="24"/>
                <w:szCs w:val="24"/>
                <w:lang w:val="en-GB"/>
              </w:rPr>
            </w:pPr>
            <w:r w:rsidRPr="0056698D">
              <w:rPr>
                <w:rFonts w:ascii="Times New Roman" w:hAnsi="Times New Roman" w:cs="Times New Roman"/>
                <w:sz w:val="24"/>
                <w:szCs w:val="24"/>
                <w:lang w:val="en-GB"/>
              </w:rPr>
              <w:t>Latest annual report and audit report as separate documents or hyperlink to the documents</w:t>
            </w:r>
          </w:p>
        </w:tc>
      </w:tr>
      <w:tr w:rsidR="00506017" w:rsidRPr="0056698D" w14:paraId="75C07F2C" w14:textId="77777777" w:rsidTr="003929E7">
        <w:tc>
          <w:tcPr>
            <w:tcW w:w="1644" w:type="dxa"/>
            <w:vMerge w:val="restart"/>
            <w:tcBorders>
              <w:right w:val="single" w:sz="6" w:space="0" w:color="BDD7EE"/>
            </w:tcBorders>
            <w:shd w:val="clear" w:color="auto" w:fill="D9D9D9"/>
          </w:tcPr>
          <w:p w14:paraId="6B164FBF"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2.2 Indicative timelines</w:t>
            </w:r>
          </w:p>
        </w:tc>
        <w:tc>
          <w:tcPr>
            <w:tcW w:w="4160" w:type="dxa"/>
            <w:tcBorders>
              <w:left w:val="single" w:sz="6" w:space="0" w:color="BDD7EE"/>
            </w:tcBorders>
          </w:tcPr>
          <w:p w14:paraId="51FE4866"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Invitation for Proposal issue date </w:t>
            </w:r>
          </w:p>
        </w:tc>
        <w:tc>
          <w:tcPr>
            <w:tcW w:w="4112" w:type="dxa"/>
            <w:tcBorders>
              <w:left w:val="single" w:sz="6" w:space="0" w:color="BDD7EE"/>
            </w:tcBorders>
          </w:tcPr>
          <w:p w14:paraId="232C4E31" w14:textId="39AB2F53" w:rsidR="00506017" w:rsidRPr="0056698D" w:rsidRDefault="000C2D2A" w:rsidP="003929E7">
            <w:pPr>
              <w:contextualSpacing w:val="0"/>
              <w:rPr>
                <w:rFonts w:ascii="Times New Roman" w:hAnsi="Times New Roman" w:cs="Times New Roman"/>
                <w:sz w:val="24"/>
                <w:szCs w:val="24"/>
                <w:lang w:val="en-GB"/>
              </w:rPr>
            </w:pPr>
            <w:r>
              <w:rPr>
                <w:rFonts w:ascii="Times New Roman" w:hAnsi="Times New Roman" w:cs="Times New Roman"/>
                <w:sz w:val="24"/>
                <w:szCs w:val="24"/>
                <w:lang w:val="en-GB"/>
              </w:rPr>
              <w:t>05</w:t>
            </w:r>
            <w:r w:rsidR="006F0A7F">
              <w:rPr>
                <w:rFonts w:ascii="Times New Roman" w:hAnsi="Times New Roman" w:cs="Times New Roman"/>
                <w:sz w:val="24"/>
                <w:szCs w:val="24"/>
                <w:lang w:val="en-GB"/>
              </w:rPr>
              <w:t xml:space="preserve"> April</w:t>
            </w:r>
            <w:r w:rsidR="003929E7" w:rsidRPr="0056698D">
              <w:rPr>
                <w:rFonts w:ascii="Times New Roman" w:hAnsi="Times New Roman" w:cs="Times New Roman"/>
                <w:sz w:val="24"/>
                <w:szCs w:val="24"/>
                <w:lang w:val="en-GB"/>
              </w:rPr>
              <w:t xml:space="preserve"> 20</w:t>
            </w:r>
            <w:r w:rsidR="006F0A7F">
              <w:rPr>
                <w:rFonts w:ascii="Times New Roman" w:hAnsi="Times New Roman" w:cs="Times New Roman"/>
                <w:sz w:val="24"/>
                <w:szCs w:val="24"/>
                <w:lang w:val="en-GB"/>
              </w:rPr>
              <w:t>22</w:t>
            </w:r>
          </w:p>
        </w:tc>
      </w:tr>
      <w:tr w:rsidR="00506017" w:rsidRPr="0056698D" w14:paraId="60E040A7" w14:textId="77777777" w:rsidTr="003929E7">
        <w:tc>
          <w:tcPr>
            <w:tcW w:w="1644" w:type="dxa"/>
            <w:vMerge/>
            <w:tcBorders>
              <w:right w:val="single" w:sz="6" w:space="0" w:color="BDD7EE"/>
            </w:tcBorders>
            <w:shd w:val="clear" w:color="auto" w:fill="D9D9D9"/>
          </w:tcPr>
          <w:p w14:paraId="74DB9EDC" w14:textId="77777777" w:rsidR="00506017" w:rsidRPr="0056698D" w:rsidRDefault="00506017">
            <w:pPr>
              <w:contextualSpacing w:val="0"/>
              <w:rPr>
                <w:rFonts w:ascii="Times New Roman" w:hAnsi="Times New Roman" w:cs="Times New Roman"/>
                <w:sz w:val="24"/>
                <w:szCs w:val="24"/>
                <w:lang w:val="en-GB"/>
              </w:rPr>
            </w:pPr>
          </w:p>
        </w:tc>
        <w:tc>
          <w:tcPr>
            <w:tcW w:w="4160" w:type="dxa"/>
            <w:tcBorders>
              <w:left w:val="single" w:sz="6" w:space="0" w:color="BDD7EE"/>
            </w:tcBorders>
          </w:tcPr>
          <w:p w14:paraId="286A6312"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Deadline for submissions of proposals</w:t>
            </w:r>
          </w:p>
        </w:tc>
        <w:tc>
          <w:tcPr>
            <w:tcW w:w="4112" w:type="dxa"/>
            <w:tcBorders>
              <w:left w:val="single" w:sz="6" w:space="0" w:color="BDD7EE"/>
            </w:tcBorders>
          </w:tcPr>
          <w:p w14:paraId="14677AD7" w14:textId="42A0E4D0" w:rsidR="00506017" w:rsidRPr="0056698D" w:rsidRDefault="00737B02">
            <w:pPr>
              <w:contextualSpacing w:val="0"/>
              <w:rPr>
                <w:rFonts w:ascii="Times New Roman" w:hAnsi="Times New Roman" w:cs="Times New Roman"/>
                <w:sz w:val="24"/>
                <w:szCs w:val="24"/>
                <w:lang w:val="en-GB"/>
              </w:rPr>
            </w:pPr>
            <w:r>
              <w:rPr>
                <w:rFonts w:ascii="Times New Roman" w:hAnsi="Times New Roman" w:cs="Times New Roman"/>
                <w:sz w:val="24"/>
                <w:szCs w:val="24"/>
                <w:lang w:val="en-GB"/>
              </w:rPr>
              <w:t>18</w:t>
            </w:r>
            <w:r w:rsidR="006F0A7F">
              <w:rPr>
                <w:rFonts w:ascii="Times New Roman" w:hAnsi="Times New Roman" w:cs="Times New Roman"/>
                <w:sz w:val="24"/>
                <w:szCs w:val="24"/>
                <w:lang w:val="en-GB"/>
              </w:rPr>
              <w:t xml:space="preserve"> April</w:t>
            </w:r>
            <w:r w:rsidR="006F0A7F" w:rsidRPr="0056698D">
              <w:rPr>
                <w:rFonts w:ascii="Times New Roman" w:hAnsi="Times New Roman" w:cs="Times New Roman"/>
                <w:sz w:val="24"/>
                <w:szCs w:val="24"/>
                <w:lang w:val="en-GB"/>
              </w:rPr>
              <w:t xml:space="preserve"> </w:t>
            </w:r>
            <w:r w:rsidR="003929E7" w:rsidRPr="0056698D">
              <w:rPr>
                <w:rFonts w:ascii="Times New Roman" w:hAnsi="Times New Roman" w:cs="Times New Roman"/>
                <w:sz w:val="24"/>
                <w:szCs w:val="24"/>
                <w:lang w:val="en-GB"/>
              </w:rPr>
              <w:t>20</w:t>
            </w:r>
            <w:r w:rsidR="006F0A7F">
              <w:rPr>
                <w:rFonts w:ascii="Times New Roman" w:hAnsi="Times New Roman" w:cs="Times New Roman"/>
                <w:sz w:val="24"/>
                <w:szCs w:val="24"/>
                <w:lang w:val="en-GB"/>
              </w:rPr>
              <w:t>22</w:t>
            </w:r>
          </w:p>
        </w:tc>
      </w:tr>
      <w:tr w:rsidR="00506017" w:rsidRPr="0056698D" w14:paraId="7510068B" w14:textId="77777777" w:rsidTr="003929E7">
        <w:tc>
          <w:tcPr>
            <w:tcW w:w="1644" w:type="dxa"/>
            <w:vMerge/>
            <w:tcBorders>
              <w:right w:val="single" w:sz="6" w:space="0" w:color="BDD7EE"/>
            </w:tcBorders>
            <w:shd w:val="clear" w:color="auto" w:fill="D9D9D9"/>
          </w:tcPr>
          <w:p w14:paraId="161D2980" w14:textId="77777777" w:rsidR="00506017" w:rsidRPr="0056698D" w:rsidRDefault="00506017">
            <w:pPr>
              <w:contextualSpacing w:val="0"/>
              <w:rPr>
                <w:rFonts w:ascii="Times New Roman" w:hAnsi="Times New Roman" w:cs="Times New Roman"/>
                <w:sz w:val="24"/>
                <w:szCs w:val="24"/>
                <w:lang w:val="en-GB"/>
              </w:rPr>
            </w:pPr>
          </w:p>
        </w:tc>
        <w:tc>
          <w:tcPr>
            <w:tcW w:w="4160" w:type="dxa"/>
            <w:tcBorders>
              <w:left w:val="single" w:sz="6" w:space="0" w:color="BDD7EE"/>
            </w:tcBorders>
          </w:tcPr>
          <w:p w14:paraId="77CDDD60"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Deadline for requests of additional information/ clarifications</w:t>
            </w:r>
          </w:p>
        </w:tc>
        <w:tc>
          <w:tcPr>
            <w:tcW w:w="4112" w:type="dxa"/>
            <w:tcBorders>
              <w:left w:val="single" w:sz="6" w:space="0" w:color="BDD7EE"/>
            </w:tcBorders>
          </w:tcPr>
          <w:p w14:paraId="2FB2AFD3" w14:textId="34B0766C" w:rsidR="00506017" w:rsidRPr="0056698D" w:rsidRDefault="00737B02" w:rsidP="000C2D2A">
            <w:pPr>
              <w:contextualSpacing w:val="0"/>
              <w:rPr>
                <w:rFonts w:ascii="Times New Roman" w:hAnsi="Times New Roman" w:cs="Times New Roman"/>
                <w:sz w:val="24"/>
                <w:szCs w:val="24"/>
                <w:lang w:val="en-GB"/>
              </w:rPr>
            </w:pPr>
            <w:r>
              <w:rPr>
                <w:rFonts w:ascii="Times New Roman" w:hAnsi="Times New Roman" w:cs="Times New Roman"/>
                <w:sz w:val="24"/>
                <w:szCs w:val="24"/>
                <w:lang w:val="en-GB"/>
              </w:rPr>
              <w:t>14</w:t>
            </w:r>
            <w:r w:rsidR="006F0A7F">
              <w:rPr>
                <w:rFonts w:ascii="Times New Roman" w:hAnsi="Times New Roman" w:cs="Times New Roman"/>
                <w:sz w:val="24"/>
                <w:szCs w:val="24"/>
                <w:lang w:val="en-GB"/>
              </w:rPr>
              <w:t xml:space="preserve"> April</w:t>
            </w:r>
            <w:r w:rsidR="006F0A7F" w:rsidRPr="0056698D">
              <w:rPr>
                <w:rFonts w:ascii="Times New Roman" w:hAnsi="Times New Roman" w:cs="Times New Roman"/>
                <w:sz w:val="24"/>
                <w:szCs w:val="24"/>
                <w:lang w:val="en-GB"/>
              </w:rPr>
              <w:t xml:space="preserve"> </w:t>
            </w:r>
            <w:r w:rsidR="003929E7" w:rsidRPr="0056698D">
              <w:rPr>
                <w:rFonts w:ascii="Times New Roman" w:hAnsi="Times New Roman" w:cs="Times New Roman"/>
                <w:sz w:val="24"/>
                <w:szCs w:val="24"/>
                <w:lang w:val="en-GB"/>
              </w:rPr>
              <w:t>20</w:t>
            </w:r>
            <w:r w:rsidR="006F0A7F">
              <w:rPr>
                <w:rFonts w:ascii="Times New Roman" w:hAnsi="Times New Roman" w:cs="Times New Roman"/>
                <w:sz w:val="24"/>
                <w:szCs w:val="24"/>
                <w:lang w:val="en-GB"/>
              </w:rPr>
              <w:t>22</w:t>
            </w:r>
          </w:p>
        </w:tc>
      </w:tr>
      <w:tr w:rsidR="00506017" w:rsidRPr="0056698D" w14:paraId="7055F336" w14:textId="77777777" w:rsidTr="003929E7">
        <w:tc>
          <w:tcPr>
            <w:tcW w:w="1644" w:type="dxa"/>
            <w:vMerge/>
            <w:tcBorders>
              <w:right w:val="single" w:sz="6" w:space="0" w:color="BDD7EE"/>
            </w:tcBorders>
            <w:shd w:val="clear" w:color="auto" w:fill="D9D9D9"/>
          </w:tcPr>
          <w:p w14:paraId="02D7FAFC" w14:textId="77777777" w:rsidR="00506017" w:rsidRPr="0056698D" w:rsidRDefault="00506017">
            <w:pPr>
              <w:contextualSpacing w:val="0"/>
              <w:rPr>
                <w:rFonts w:ascii="Times New Roman" w:hAnsi="Times New Roman" w:cs="Times New Roman"/>
                <w:sz w:val="24"/>
                <w:szCs w:val="24"/>
                <w:lang w:val="en-GB"/>
              </w:rPr>
            </w:pPr>
          </w:p>
        </w:tc>
        <w:tc>
          <w:tcPr>
            <w:tcW w:w="4160" w:type="dxa"/>
            <w:tcBorders>
              <w:left w:val="single" w:sz="6" w:space="0" w:color="BDD7EE"/>
            </w:tcBorders>
          </w:tcPr>
          <w:p w14:paraId="32C44C05"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Review of NGO submissions</w:t>
            </w:r>
          </w:p>
        </w:tc>
        <w:tc>
          <w:tcPr>
            <w:tcW w:w="4112" w:type="dxa"/>
            <w:tcBorders>
              <w:left w:val="single" w:sz="6" w:space="0" w:color="BDD7EE"/>
            </w:tcBorders>
          </w:tcPr>
          <w:p w14:paraId="2FA537AF" w14:textId="27354691" w:rsidR="00506017" w:rsidRPr="0056698D" w:rsidRDefault="00737B02" w:rsidP="00737B02">
            <w:pPr>
              <w:contextualSpacing w:val="0"/>
              <w:rPr>
                <w:rFonts w:ascii="Times New Roman" w:hAnsi="Times New Roman" w:cs="Times New Roman"/>
                <w:sz w:val="24"/>
                <w:szCs w:val="24"/>
                <w:lang w:val="en-GB"/>
              </w:rPr>
            </w:pPr>
            <w:r>
              <w:rPr>
                <w:rFonts w:ascii="Times New Roman" w:hAnsi="Times New Roman" w:cs="Times New Roman"/>
                <w:sz w:val="24"/>
                <w:szCs w:val="24"/>
                <w:lang w:val="en-GB"/>
              </w:rPr>
              <w:t xml:space="preserve">21 </w:t>
            </w:r>
            <w:r w:rsidR="006F0A7F">
              <w:rPr>
                <w:rFonts w:ascii="Times New Roman" w:hAnsi="Times New Roman" w:cs="Times New Roman"/>
                <w:sz w:val="24"/>
                <w:szCs w:val="24"/>
                <w:lang w:val="en-GB"/>
              </w:rPr>
              <w:t>April</w:t>
            </w:r>
            <w:r w:rsidR="003929E7" w:rsidRPr="0056698D">
              <w:rPr>
                <w:rFonts w:ascii="Times New Roman" w:hAnsi="Times New Roman" w:cs="Times New Roman"/>
                <w:sz w:val="24"/>
                <w:szCs w:val="24"/>
                <w:lang w:val="en-GB"/>
              </w:rPr>
              <w:t xml:space="preserve"> 20</w:t>
            </w:r>
            <w:r w:rsidR="006F0A7F">
              <w:rPr>
                <w:rFonts w:ascii="Times New Roman" w:hAnsi="Times New Roman" w:cs="Times New Roman"/>
                <w:sz w:val="24"/>
                <w:szCs w:val="24"/>
                <w:lang w:val="en-GB"/>
              </w:rPr>
              <w:t>22</w:t>
            </w:r>
          </w:p>
        </w:tc>
      </w:tr>
      <w:tr w:rsidR="00506017" w:rsidRPr="0056698D" w14:paraId="70D7C02E" w14:textId="77777777" w:rsidTr="003929E7">
        <w:tc>
          <w:tcPr>
            <w:tcW w:w="1644" w:type="dxa"/>
            <w:vMerge/>
            <w:tcBorders>
              <w:right w:val="single" w:sz="6" w:space="0" w:color="BDD7EE"/>
            </w:tcBorders>
            <w:shd w:val="clear" w:color="auto" w:fill="D9D9D9"/>
          </w:tcPr>
          <w:p w14:paraId="2C605920" w14:textId="77777777" w:rsidR="00506017" w:rsidRPr="0056698D" w:rsidRDefault="00506017">
            <w:pPr>
              <w:contextualSpacing w:val="0"/>
              <w:rPr>
                <w:rFonts w:ascii="Times New Roman" w:hAnsi="Times New Roman" w:cs="Times New Roman"/>
                <w:sz w:val="24"/>
                <w:szCs w:val="24"/>
                <w:lang w:val="en-GB"/>
              </w:rPr>
            </w:pPr>
          </w:p>
        </w:tc>
        <w:tc>
          <w:tcPr>
            <w:tcW w:w="4160" w:type="dxa"/>
            <w:tcBorders>
              <w:left w:val="single" w:sz="6" w:space="0" w:color="BDD7EE"/>
            </w:tcBorders>
          </w:tcPr>
          <w:p w14:paraId="0747F9DE"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Notification of results communicated to NGO</w:t>
            </w:r>
          </w:p>
        </w:tc>
        <w:tc>
          <w:tcPr>
            <w:tcW w:w="4112" w:type="dxa"/>
            <w:tcBorders>
              <w:left w:val="single" w:sz="6" w:space="0" w:color="BDD7EE"/>
            </w:tcBorders>
          </w:tcPr>
          <w:p w14:paraId="6F4979EF" w14:textId="5EABE3E3" w:rsidR="00506017" w:rsidRPr="0056698D" w:rsidRDefault="000C2D2A">
            <w:pPr>
              <w:contextualSpacing w:val="0"/>
              <w:rPr>
                <w:rFonts w:ascii="Times New Roman" w:hAnsi="Times New Roman" w:cs="Times New Roman"/>
                <w:sz w:val="24"/>
                <w:szCs w:val="24"/>
                <w:lang w:val="en-GB"/>
              </w:rPr>
            </w:pPr>
            <w:r>
              <w:rPr>
                <w:rFonts w:ascii="Times New Roman" w:hAnsi="Times New Roman" w:cs="Times New Roman"/>
                <w:sz w:val="24"/>
                <w:szCs w:val="24"/>
                <w:lang w:val="en-GB"/>
              </w:rPr>
              <w:t>22</w:t>
            </w:r>
            <w:r w:rsidR="006F0A7F">
              <w:rPr>
                <w:rFonts w:ascii="Times New Roman" w:hAnsi="Times New Roman" w:cs="Times New Roman"/>
                <w:sz w:val="24"/>
                <w:szCs w:val="24"/>
                <w:lang w:val="en-GB"/>
              </w:rPr>
              <w:t xml:space="preserve"> April</w:t>
            </w:r>
            <w:r w:rsidR="006F0A7F" w:rsidRPr="0056698D">
              <w:rPr>
                <w:rFonts w:ascii="Times New Roman" w:hAnsi="Times New Roman" w:cs="Times New Roman"/>
                <w:sz w:val="24"/>
                <w:szCs w:val="24"/>
                <w:lang w:val="en-GB"/>
              </w:rPr>
              <w:t xml:space="preserve"> </w:t>
            </w:r>
            <w:r w:rsidR="003929E7" w:rsidRPr="0056698D">
              <w:rPr>
                <w:rFonts w:ascii="Times New Roman" w:hAnsi="Times New Roman" w:cs="Times New Roman"/>
                <w:sz w:val="24"/>
                <w:szCs w:val="24"/>
                <w:lang w:val="en-GB"/>
              </w:rPr>
              <w:t>20</w:t>
            </w:r>
            <w:r w:rsidR="006F0A7F">
              <w:rPr>
                <w:rFonts w:ascii="Times New Roman" w:hAnsi="Times New Roman" w:cs="Times New Roman"/>
                <w:sz w:val="24"/>
                <w:szCs w:val="24"/>
                <w:lang w:val="en-GB"/>
              </w:rPr>
              <w:t>22</w:t>
            </w:r>
          </w:p>
        </w:tc>
      </w:tr>
    </w:tbl>
    <w:p w14:paraId="1FF49661" w14:textId="77777777" w:rsidR="00506017" w:rsidRPr="0056698D" w:rsidRDefault="00506017">
      <w:pPr>
        <w:rPr>
          <w:rFonts w:ascii="Times New Roman" w:hAnsi="Times New Roman" w:cs="Times New Roman"/>
          <w:sz w:val="24"/>
          <w:szCs w:val="24"/>
          <w:lang w:val="en-GB"/>
        </w:rPr>
      </w:pPr>
    </w:p>
    <w:tbl>
      <w:tblPr>
        <w:tblStyle w:val="a4"/>
        <w:tblW w:w="10027"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1731"/>
        <w:gridCol w:w="6541"/>
      </w:tblGrid>
      <w:tr w:rsidR="00506017" w:rsidRPr="0056698D" w14:paraId="15E76BAF" w14:textId="77777777" w:rsidTr="009A383E">
        <w:tc>
          <w:tcPr>
            <w:tcW w:w="10027" w:type="dxa"/>
            <w:gridSpan w:val="3"/>
            <w:shd w:val="clear" w:color="auto" w:fill="002060"/>
          </w:tcPr>
          <w:p w14:paraId="0539CFD9"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b/>
                <w:color w:val="FFFFFF"/>
                <w:sz w:val="24"/>
                <w:szCs w:val="24"/>
                <w:lang w:val="en-GB"/>
              </w:rPr>
              <w:lastRenderedPageBreak/>
              <w:t>Section 3: Process and timelines</w:t>
            </w:r>
          </w:p>
        </w:tc>
      </w:tr>
      <w:tr w:rsidR="00506017" w:rsidRPr="0056698D" w14:paraId="00199FAE" w14:textId="77777777" w:rsidTr="009A383E">
        <w:tc>
          <w:tcPr>
            <w:tcW w:w="1755" w:type="dxa"/>
            <w:tcBorders>
              <w:right w:val="single" w:sz="6" w:space="0" w:color="BDD7EE"/>
            </w:tcBorders>
            <w:shd w:val="clear" w:color="auto" w:fill="D9D9D9"/>
          </w:tcPr>
          <w:p w14:paraId="6A1AE6B9"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3.1 Review &amp; evaluation of NGO submissions</w:t>
            </w:r>
          </w:p>
        </w:tc>
        <w:tc>
          <w:tcPr>
            <w:tcW w:w="8272" w:type="dxa"/>
            <w:gridSpan w:val="2"/>
            <w:tcBorders>
              <w:left w:val="single" w:sz="6" w:space="0" w:color="BDD7EE"/>
            </w:tcBorders>
          </w:tcPr>
          <w:p w14:paraId="2512325B" w14:textId="4CB0524C"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Applications will be assessed by a review </w:t>
            </w:r>
            <w:r w:rsidR="008348E8" w:rsidRPr="0056698D">
              <w:rPr>
                <w:rFonts w:ascii="Times New Roman" w:hAnsi="Times New Roman" w:cs="Times New Roman"/>
                <w:sz w:val="24"/>
                <w:szCs w:val="24"/>
                <w:lang w:val="en-GB"/>
              </w:rPr>
              <w:t xml:space="preserve">panel </w:t>
            </w:r>
            <w:r w:rsidRPr="0056698D">
              <w:rPr>
                <w:rFonts w:ascii="Times New Roman" w:hAnsi="Times New Roman" w:cs="Times New Roman"/>
                <w:sz w:val="24"/>
                <w:szCs w:val="24"/>
                <w:lang w:val="en-GB"/>
              </w:rPr>
              <w:t xml:space="preserve">to identify </w:t>
            </w:r>
            <w:r w:rsidR="008348E8" w:rsidRPr="0056698D">
              <w:rPr>
                <w:rFonts w:ascii="Times New Roman" w:hAnsi="Times New Roman" w:cs="Times New Roman"/>
                <w:sz w:val="24"/>
                <w:szCs w:val="24"/>
                <w:lang w:val="en-GB"/>
              </w:rPr>
              <w:t>organizations</w:t>
            </w:r>
            <w:r w:rsidRPr="0056698D">
              <w:rPr>
                <w:rFonts w:ascii="Times New Roman" w:hAnsi="Times New Roman" w:cs="Times New Roman"/>
                <w:sz w:val="24"/>
                <w:szCs w:val="24"/>
                <w:lang w:val="en-GB"/>
              </w:rPr>
              <w:t xml:space="preserve"> that have the required </w:t>
            </w:r>
            <w:r w:rsidR="00492C7F">
              <w:rPr>
                <w:rFonts w:ascii="Times New Roman" w:hAnsi="Times New Roman" w:cs="Times New Roman"/>
                <w:sz w:val="24"/>
                <w:szCs w:val="24"/>
                <w:lang w:val="en-GB"/>
              </w:rPr>
              <w:t>capacity, knowledge, skills and reach to support implementation of humanitarian response interventions across the country with a</w:t>
            </w:r>
            <w:r w:rsidR="00492C7F" w:rsidRPr="00492C7F">
              <w:rPr>
                <w:rFonts w:ascii="Times New Roman" w:hAnsi="Times New Roman" w:cs="Times New Roman"/>
                <w:sz w:val="24"/>
                <w:szCs w:val="24"/>
                <w:lang w:val="en-GB"/>
              </w:rPr>
              <w:t xml:space="preserve"> primary focus on locations with severely disrupted social protect</w:t>
            </w:r>
            <w:r w:rsidR="00492C7F">
              <w:rPr>
                <w:rFonts w:ascii="Times New Roman" w:hAnsi="Times New Roman" w:cs="Times New Roman"/>
                <w:sz w:val="24"/>
                <w:szCs w:val="24"/>
                <w:lang w:val="en-GB"/>
              </w:rPr>
              <w:t>ion and SRH care infrastructure and</w:t>
            </w:r>
            <w:r w:rsidR="00492C7F" w:rsidRPr="00492C7F">
              <w:rPr>
                <w:rFonts w:ascii="Times New Roman" w:hAnsi="Times New Roman" w:cs="Times New Roman"/>
                <w:sz w:val="24"/>
                <w:szCs w:val="24"/>
                <w:lang w:val="en-GB"/>
              </w:rPr>
              <w:t xml:space="preserve"> locations that receive hig</w:t>
            </w:r>
            <w:r w:rsidR="00492C7F">
              <w:rPr>
                <w:rFonts w:ascii="Times New Roman" w:hAnsi="Times New Roman" w:cs="Times New Roman"/>
                <w:sz w:val="24"/>
                <w:szCs w:val="24"/>
                <w:lang w:val="en-GB"/>
              </w:rPr>
              <w:t>h numbers of IDPs and returnees</w:t>
            </w:r>
            <w:r w:rsidR="00737B02">
              <w:rPr>
                <w:rFonts w:ascii="Times New Roman" w:hAnsi="Times New Roman" w:cs="Times New Roman"/>
                <w:sz w:val="24"/>
                <w:szCs w:val="24"/>
                <w:lang w:val="en-GB"/>
              </w:rPr>
              <w:t xml:space="preserve"> across Ukraine</w:t>
            </w:r>
            <w:r w:rsidR="00676EBF">
              <w:rPr>
                <w:rFonts w:ascii="Times New Roman" w:hAnsi="Times New Roman" w:cs="Times New Roman"/>
                <w:sz w:val="24"/>
                <w:szCs w:val="24"/>
                <w:lang w:val="en-GB"/>
              </w:rPr>
              <w:t xml:space="preserve">, </w:t>
            </w:r>
            <w:r w:rsidRPr="0056698D">
              <w:rPr>
                <w:rFonts w:ascii="Times New Roman" w:hAnsi="Times New Roman" w:cs="Times New Roman"/>
                <w:i/>
                <w:sz w:val="24"/>
                <w:szCs w:val="24"/>
                <w:lang w:val="en-GB"/>
              </w:rPr>
              <w:t>using criteria outlined in section 3.2 below</w:t>
            </w:r>
            <w:r w:rsidRPr="0056698D">
              <w:rPr>
                <w:rFonts w:ascii="Times New Roman" w:hAnsi="Times New Roman" w:cs="Times New Roman"/>
                <w:sz w:val="24"/>
                <w:szCs w:val="24"/>
                <w:lang w:val="en-GB"/>
              </w:rPr>
              <w:t>.</w:t>
            </w:r>
          </w:p>
          <w:p w14:paraId="46229D28" w14:textId="77777777" w:rsidR="00506017" w:rsidRPr="0056698D" w:rsidRDefault="00506017">
            <w:pPr>
              <w:contextualSpacing w:val="0"/>
              <w:rPr>
                <w:rFonts w:ascii="Times New Roman" w:hAnsi="Times New Roman" w:cs="Times New Roman"/>
                <w:sz w:val="24"/>
                <w:szCs w:val="24"/>
                <w:lang w:val="en-GB"/>
              </w:rPr>
            </w:pPr>
          </w:p>
          <w:p w14:paraId="38F3E80A" w14:textId="6A2D4948" w:rsidR="00506017" w:rsidRPr="0056698D" w:rsidRDefault="00CA4358" w:rsidP="008348E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It should be noted</w:t>
            </w:r>
            <w:r w:rsidR="00F91480" w:rsidRPr="0056698D">
              <w:rPr>
                <w:rFonts w:ascii="Times New Roman" w:hAnsi="Times New Roman" w:cs="Times New Roman"/>
                <w:sz w:val="24"/>
                <w:szCs w:val="24"/>
                <w:lang w:val="en-GB"/>
              </w:rPr>
              <w:t>,</w:t>
            </w:r>
            <w:r w:rsidRPr="0056698D">
              <w:rPr>
                <w:rFonts w:ascii="Times New Roman" w:hAnsi="Times New Roman" w:cs="Times New Roman"/>
                <w:sz w:val="24"/>
                <w:szCs w:val="24"/>
                <w:lang w:val="en-GB"/>
              </w:rPr>
              <w:t xml:space="preserve"> however</w:t>
            </w:r>
            <w:r w:rsidR="00F91480" w:rsidRPr="0056698D">
              <w:rPr>
                <w:rFonts w:ascii="Times New Roman" w:hAnsi="Times New Roman" w:cs="Times New Roman"/>
                <w:sz w:val="24"/>
                <w:szCs w:val="24"/>
                <w:lang w:val="en-GB"/>
              </w:rPr>
              <w:t>,</w:t>
            </w:r>
            <w:r w:rsidRPr="0056698D">
              <w:rPr>
                <w:rFonts w:ascii="Times New Roman" w:hAnsi="Times New Roman" w:cs="Times New Roman"/>
                <w:sz w:val="24"/>
                <w:szCs w:val="24"/>
                <w:lang w:val="en-GB"/>
              </w:rPr>
              <w:t xml:space="preserve"> that par</w:t>
            </w:r>
            <w:r w:rsidR="008348E8" w:rsidRPr="0056698D">
              <w:rPr>
                <w:rFonts w:ascii="Times New Roman" w:hAnsi="Times New Roman" w:cs="Times New Roman"/>
                <w:sz w:val="24"/>
                <w:szCs w:val="24"/>
                <w:lang w:val="en-GB"/>
              </w:rPr>
              <w:t>ticipation in</w:t>
            </w:r>
            <w:r w:rsidRPr="0056698D">
              <w:rPr>
                <w:rFonts w:ascii="Times New Roman" w:hAnsi="Times New Roman" w:cs="Times New Roman"/>
                <w:sz w:val="24"/>
                <w:szCs w:val="24"/>
                <w:lang w:val="en-GB"/>
              </w:rPr>
              <w:t xml:space="preserve"> this Invitation for Proposals does not guarantee the </w:t>
            </w:r>
            <w:r w:rsidR="008348E8" w:rsidRPr="0056698D">
              <w:rPr>
                <w:rFonts w:ascii="Times New Roman" w:hAnsi="Times New Roman" w:cs="Times New Roman"/>
                <w:sz w:val="24"/>
                <w:szCs w:val="24"/>
                <w:lang w:val="en-GB"/>
              </w:rPr>
              <w:t>organization</w:t>
            </w:r>
            <w:r w:rsidRPr="0056698D">
              <w:rPr>
                <w:rFonts w:ascii="Times New Roman" w:hAnsi="Times New Roman" w:cs="Times New Roman"/>
                <w:sz w:val="24"/>
                <w:szCs w:val="24"/>
                <w:lang w:val="en-GB"/>
              </w:rPr>
              <w:t xml:space="preserve"> will be selected for partnership with UNFPA. Selected NGOs will be invited to enter into an implementing partner agreement and applicable UNFPA programme policy and procedures will apply.</w:t>
            </w:r>
          </w:p>
        </w:tc>
      </w:tr>
      <w:tr w:rsidR="00506017" w:rsidRPr="0056698D" w14:paraId="01D83A3B" w14:textId="77777777" w:rsidTr="009A383E">
        <w:trPr>
          <w:trHeight w:val="20"/>
        </w:trPr>
        <w:tc>
          <w:tcPr>
            <w:tcW w:w="1755" w:type="dxa"/>
            <w:vMerge w:val="restart"/>
            <w:tcBorders>
              <w:right w:val="single" w:sz="6" w:space="0" w:color="BDD7EE"/>
            </w:tcBorders>
            <w:shd w:val="clear" w:color="auto" w:fill="D9D9D9"/>
          </w:tcPr>
          <w:p w14:paraId="720F73BB"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3.2 Selection criteria</w:t>
            </w:r>
          </w:p>
        </w:tc>
        <w:tc>
          <w:tcPr>
            <w:tcW w:w="8272" w:type="dxa"/>
            <w:gridSpan w:val="2"/>
            <w:tcBorders>
              <w:left w:val="single" w:sz="6" w:space="0" w:color="BDD7EE"/>
            </w:tcBorders>
          </w:tcPr>
          <w:p w14:paraId="55D7BC81" w14:textId="000B090A"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Eligible </w:t>
            </w:r>
            <w:r w:rsidR="008348E8" w:rsidRPr="0056698D">
              <w:rPr>
                <w:rFonts w:ascii="Times New Roman" w:hAnsi="Times New Roman" w:cs="Times New Roman"/>
                <w:sz w:val="24"/>
                <w:szCs w:val="24"/>
                <w:lang w:val="en-GB"/>
              </w:rPr>
              <w:t>organization</w:t>
            </w:r>
            <w:r w:rsidRPr="0056698D">
              <w:rPr>
                <w:rFonts w:ascii="Times New Roman" w:hAnsi="Times New Roman" w:cs="Times New Roman"/>
                <w:sz w:val="24"/>
                <w:szCs w:val="24"/>
                <w:lang w:val="en-GB"/>
              </w:rPr>
              <w:t>s will be selected in a transparent and competitive manner, based on their capacity to ensure the highest quality of service, including the ability to apply innovative strategies to meet programme priorities in the most efficient and cost-effective manner.</w:t>
            </w:r>
          </w:p>
          <w:p w14:paraId="506773CF" w14:textId="77777777" w:rsidR="00506017" w:rsidRPr="0056698D" w:rsidRDefault="00506017">
            <w:pPr>
              <w:contextualSpacing w:val="0"/>
              <w:rPr>
                <w:rFonts w:ascii="Times New Roman" w:hAnsi="Times New Roman" w:cs="Times New Roman"/>
                <w:sz w:val="24"/>
                <w:szCs w:val="24"/>
                <w:lang w:val="en-GB"/>
              </w:rPr>
            </w:pPr>
          </w:p>
          <w:p w14:paraId="2BD2A8F6" w14:textId="3FFC7D40" w:rsidR="00506017" w:rsidRPr="0056698D" w:rsidRDefault="001850F5">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The </w:t>
            </w:r>
            <w:r w:rsidR="00CA4358" w:rsidRPr="0056698D">
              <w:rPr>
                <w:rFonts w:ascii="Times New Roman" w:hAnsi="Times New Roman" w:cs="Times New Roman"/>
                <w:sz w:val="24"/>
                <w:szCs w:val="24"/>
                <w:lang w:val="en-GB"/>
              </w:rPr>
              <w:t xml:space="preserve">UNFPA </w:t>
            </w:r>
            <w:r w:rsidRPr="0056698D">
              <w:rPr>
                <w:rFonts w:ascii="Times New Roman" w:hAnsi="Times New Roman" w:cs="Times New Roman"/>
                <w:sz w:val="24"/>
                <w:szCs w:val="24"/>
                <w:lang w:val="en-GB"/>
              </w:rPr>
              <w:t>Country Office in Ukraine</w:t>
            </w:r>
            <w:r w:rsidR="00CA4358" w:rsidRPr="0056698D">
              <w:rPr>
                <w:rFonts w:ascii="Times New Roman" w:hAnsi="Times New Roman" w:cs="Times New Roman"/>
                <w:sz w:val="24"/>
                <w:szCs w:val="24"/>
                <w:lang w:val="en-GB"/>
              </w:rPr>
              <w:t xml:space="preserve"> will review evidence provided by the NGO submission and evaluate applications based on the following criteria</w:t>
            </w:r>
            <w:r w:rsidR="006C5022" w:rsidRPr="0056698D">
              <w:rPr>
                <w:rFonts w:ascii="Times New Roman" w:hAnsi="Times New Roman" w:cs="Times New Roman"/>
                <w:sz w:val="24"/>
                <w:szCs w:val="24"/>
                <w:lang w:val="en-GB"/>
              </w:rPr>
              <w:t>:</w:t>
            </w:r>
          </w:p>
          <w:p w14:paraId="0DAF359E" w14:textId="77777777" w:rsidR="00506017" w:rsidRPr="0056698D" w:rsidRDefault="00506017">
            <w:pPr>
              <w:contextualSpacing w:val="0"/>
              <w:rPr>
                <w:rFonts w:ascii="Times New Roman" w:hAnsi="Times New Roman" w:cs="Times New Roman"/>
                <w:sz w:val="24"/>
                <w:szCs w:val="24"/>
                <w:lang w:val="en-GB"/>
              </w:rPr>
            </w:pPr>
          </w:p>
          <w:p w14:paraId="15A8A540" w14:textId="0F022486" w:rsidR="00506017" w:rsidRPr="0056698D" w:rsidRDefault="00CA4358" w:rsidP="001850F5">
            <w:pPr>
              <w:contextualSpacing w:val="0"/>
              <w:rPr>
                <w:rFonts w:ascii="Times New Roman" w:hAnsi="Times New Roman" w:cs="Times New Roman"/>
                <w:i/>
                <w:sz w:val="24"/>
                <w:szCs w:val="24"/>
                <w:lang w:val="en-GB"/>
              </w:rPr>
            </w:pPr>
            <w:r w:rsidRPr="0056698D">
              <w:rPr>
                <w:rFonts w:ascii="Times New Roman" w:hAnsi="Times New Roman" w:cs="Times New Roman"/>
                <w:i/>
                <w:sz w:val="24"/>
                <w:szCs w:val="24"/>
                <w:lang w:val="en-GB"/>
              </w:rPr>
              <w:t xml:space="preserve">NB: Any proposal not submitted in </w:t>
            </w:r>
            <w:r w:rsidR="001850F5" w:rsidRPr="0056698D">
              <w:rPr>
                <w:rFonts w:ascii="Times New Roman" w:hAnsi="Times New Roman" w:cs="Times New Roman"/>
                <w:i/>
                <w:sz w:val="24"/>
                <w:szCs w:val="24"/>
                <w:lang w:val="en-GB"/>
              </w:rPr>
              <w:t>English</w:t>
            </w:r>
            <w:r w:rsidRPr="0056698D">
              <w:rPr>
                <w:rFonts w:ascii="Times New Roman" w:hAnsi="Times New Roman" w:cs="Times New Roman"/>
                <w:i/>
                <w:sz w:val="24"/>
                <w:szCs w:val="24"/>
                <w:lang w:val="en-GB"/>
              </w:rPr>
              <w:t xml:space="preserve"> will be excluded from consideration.</w:t>
            </w:r>
          </w:p>
        </w:tc>
      </w:tr>
      <w:tr w:rsidR="00506017" w:rsidRPr="0056698D" w14:paraId="65068C77" w14:textId="77777777" w:rsidTr="009A383E">
        <w:trPr>
          <w:trHeight w:val="60"/>
        </w:trPr>
        <w:tc>
          <w:tcPr>
            <w:tcW w:w="1755" w:type="dxa"/>
            <w:vMerge/>
            <w:tcBorders>
              <w:right w:val="single" w:sz="6" w:space="0" w:color="BDD7EE"/>
            </w:tcBorders>
            <w:shd w:val="clear" w:color="auto" w:fill="D9D9D9"/>
          </w:tcPr>
          <w:p w14:paraId="5F3EA2D4" w14:textId="77777777" w:rsidR="00506017" w:rsidRPr="0056698D" w:rsidRDefault="00506017">
            <w:pPr>
              <w:contextualSpacing w:val="0"/>
              <w:rPr>
                <w:rFonts w:ascii="Times New Roman" w:hAnsi="Times New Roman" w:cs="Times New Roman"/>
                <w:sz w:val="24"/>
                <w:szCs w:val="24"/>
                <w:lang w:val="en-GB"/>
              </w:rPr>
            </w:pPr>
          </w:p>
        </w:tc>
        <w:tc>
          <w:tcPr>
            <w:tcW w:w="1731" w:type="dxa"/>
            <w:tcBorders>
              <w:left w:val="single" w:sz="6" w:space="0" w:color="BDD7EE"/>
            </w:tcBorders>
          </w:tcPr>
          <w:p w14:paraId="00F97E1B"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Governance &amp; Leadership</w:t>
            </w:r>
          </w:p>
        </w:tc>
        <w:tc>
          <w:tcPr>
            <w:tcW w:w="6541" w:type="dxa"/>
            <w:tcBorders>
              <w:left w:val="single" w:sz="6" w:space="0" w:color="BDD7EE"/>
            </w:tcBorders>
          </w:tcPr>
          <w:p w14:paraId="1F86FD10" w14:textId="3D9BB4B1" w:rsidR="00506017" w:rsidRPr="0056698D" w:rsidRDefault="00CA4358">
            <w:pPr>
              <w:numPr>
                <w:ilvl w:val="0"/>
                <w:numId w:val="5"/>
              </w:numPr>
              <w:ind w:left="480" w:hanging="360"/>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The </w:t>
            </w:r>
            <w:r w:rsidR="008348E8" w:rsidRPr="0056698D">
              <w:rPr>
                <w:rFonts w:ascii="Times New Roman" w:hAnsi="Times New Roman" w:cs="Times New Roman"/>
                <w:sz w:val="24"/>
                <w:szCs w:val="24"/>
                <w:lang w:val="en-GB"/>
              </w:rPr>
              <w:t>organization</w:t>
            </w:r>
            <w:r w:rsidRPr="0056698D">
              <w:rPr>
                <w:rFonts w:ascii="Times New Roman" w:hAnsi="Times New Roman" w:cs="Times New Roman"/>
                <w:sz w:val="24"/>
                <w:szCs w:val="24"/>
                <w:lang w:val="en-GB"/>
              </w:rPr>
              <w:t xml:space="preserve"> has a clearly defined mission and goals that reflect the </w:t>
            </w:r>
            <w:r w:rsidR="008348E8" w:rsidRPr="0056698D">
              <w:rPr>
                <w:rFonts w:ascii="Times New Roman" w:hAnsi="Times New Roman" w:cs="Times New Roman"/>
                <w:sz w:val="24"/>
                <w:szCs w:val="24"/>
                <w:lang w:val="en-GB"/>
              </w:rPr>
              <w:t>organization</w:t>
            </w:r>
            <w:r w:rsidRPr="0056698D">
              <w:rPr>
                <w:rFonts w:ascii="Times New Roman" w:hAnsi="Times New Roman" w:cs="Times New Roman"/>
                <w:sz w:val="24"/>
                <w:szCs w:val="24"/>
                <w:lang w:val="en-GB"/>
              </w:rPr>
              <w:t xml:space="preserve">’s structure and context, as well as alignment to UNFPA priority </w:t>
            </w:r>
            <w:r w:rsidR="00F91480" w:rsidRPr="0056698D">
              <w:rPr>
                <w:rFonts w:ascii="Times New Roman" w:hAnsi="Times New Roman" w:cs="Times New Roman"/>
                <w:sz w:val="24"/>
                <w:szCs w:val="24"/>
                <w:lang w:val="en-GB"/>
              </w:rPr>
              <w:t>areas</w:t>
            </w:r>
            <w:r w:rsidRPr="0056698D">
              <w:rPr>
                <w:rFonts w:ascii="Times New Roman" w:hAnsi="Times New Roman" w:cs="Times New Roman"/>
                <w:sz w:val="24"/>
                <w:szCs w:val="24"/>
                <w:lang w:val="en-GB"/>
              </w:rPr>
              <w:t>.</w:t>
            </w:r>
          </w:p>
          <w:p w14:paraId="7E67892D" w14:textId="5B1256EA" w:rsidR="00FD6049" w:rsidRPr="0056698D" w:rsidRDefault="00FD6049">
            <w:pPr>
              <w:numPr>
                <w:ilvl w:val="0"/>
                <w:numId w:val="5"/>
              </w:numPr>
              <w:ind w:left="480" w:hanging="360"/>
              <w:rPr>
                <w:rFonts w:ascii="Times New Roman" w:hAnsi="Times New Roman" w:cs="Times New Roman"/>
                <w:sz w:val="24"/>
                <w:szCs w:val="24"/>
                <w:lang w:val="en-GB"/>
              </w:rPr>
            </w:pPr>
            <w:r w:rsidRPr="0056698D">
              <w:rPr>
                <w:rFonts w:ascii="Times New Roman" w:hAnsi="Times New Roman" w:cs="Times New Roman"/>
                <w:sz w:val="24"/>
                <w:szCs w:val="24"/>
                <w:lang w:val="en-GB"/>
              </w:rPr>
              <w:t>Organization does not have a history of fraud, complaints or service delivery issues.</w:t>
            </w:r>
          </w:p>
        </w:tc>
      </w:tr>
      <w:tr w:rsidR="00506017" w:rsidRPr="0056698D" w14:paraId="081FF33C" w14:textId="77777777" w:rsidTr="009A383E">
        <w:trPr>
          <w:trHeight w:val="60"/>
        </w:trPr>
        <w:tc>
          <w:tcPr>
            <w:tcW w:w="1755" w:type="dxa"/>
            <w:vMerge/>
            <w:tcBorders>
              <w:right w:val="single" w:sz="6" w:space="0" w:color="BDD7EE"/>
            </w:tcBorders>
            <w:shd w:val="clear" w:color="auto" w:fill="D9D9D9"/>
          </w:tcPr>
          <w:p w14:paraId="4747A60B" w14:textId="77777777" w:rsidR="00506017" w:rsidRPr="0056698D" w:rsidRDefault="00506017">
            <w:pPr>
              <w:contextualSpacing w:val="0"/>
              <w:rPr>
                <w:rFonts w:ascii="Times New Roman" w:hAnsi="Times New Roman" w:cs="Times New Roman"/>
                <w:sz w:val="24"/>
                <w:szCs w:val="24"/>
                <w:lang w:val="en-GB"/>
              </w:rPr>
            </w:pPr>
          </w:p>
        </w:tc>
        <w:tc>
          <w:tcPr>
            <w:tcW w:w="1731" w:type="dxa"/>
            <w:tcBorders>
              <w:left w:val="single" w:sz="6" w:space="0" w:color="BDD7EE"/>
            </w:tcBorders>
          </w:tcPr>
          <w:p w14:paraId="22B9D4A8"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Human Resource</w:t>
            </w:r>
          </w:p>
        </w:tc>
        <w:tc>
          <w:tcPr>
            <w:tcW w:w="6541" w:type="dxa"/>
            <w:tcBorders>
              <w:left w:val="single" w:sz="6" w:space="0" w:color="BDD7EE"/>
            </w:tcBorders>
          </w:tcPr>
          <w:p w14:paraId="4E1FF0A5" w14:textId="77777777" w:rsidR="00506017" w:rsidRPr="0056698D" w:rsidRDefault="00CA4358">
            <w:pPr>
              <w:numPr>
                <w:ilvl w:val="0"/>
                <w:numId w:val="8"/>
              </w:numPr>
              <w:ind w:left="480" w:hanging="360"/>
              <w:rPr>
                <w:rFonts w:ascii="Times New Roman" w:hAnsi="Times New Roman" w:cs="Times New Roman"/>
                <w:sz w:val="24"/>
                <w:szCs w:val="24"/>
                <w:lang w:val="en-GB"/>
              </w:rPr>
            </w:pPr>
            <w:r w:rsidRPr="0056698D">
              <w:rPr>
                <w:rFonts w:ascii="Times New Roman" w:hAnsi="Times New Roman" w:cs="Times New Roman"/>
                <w:sz w:val="24"/>
                <w:szCs w:val="24"/>
                <w:lang w:val="en-GB"/>
              </w:rPr>
              <w:t>Organization has sufficient staff resources and technical expertise to implement the proposed activities.</w:t>
            </w:r>
          </w:p>
          <w:p w14:paraId="3A5FCBF3" w14:textId="77777777" w:rsidR="0070093E" w:rsidRPr="0056698D" w:rsidRDefault="0070093E" w:rsidP="0070093E">
            <w:pPr>
              <w:numPr>
                <w:ilvl w:val="0"/>
                <w:numId w:val="8"/>
              </w:numPr>
              <w:ind w:left="480" w:hanging="360"/>
              <w:rPr>
                <w:rFonts w:ascii="Times New Roman" w:hAnsi="Times New Roman" w:cs="Times New Roman"/>
                <w:sz w:val="24"/>
                <w:szCs w:val="24"/>
                <w:lang w:val="en-GB"/>
              </w:rPr>
            </w:pPr>
            <w:r w:rsidRPr="0056698D">
              <w:rPr>
                <w:rFonts w:ascii="Times New Roman" w:hAnsi="Times New Roman" w:cs="Times New Roman"/>
                <w:sz w:val="24"/>
                <w:szCs w:val="24"/>
                <w:lang w:val="en-GB"/>
              </w:rPr>
              <w:t>Organization does not have conflicts of interest with UNFPA or its personnel that cannot be effectively mitigated.</w:t>
            </w:r>
          </w:p>
        </w:tc>
      </w:tr>
      <w:tr w:rsidR="00506017" w:rsidRPr="0056698D" w14:paraId="198B7D2C" w14:textId="77777777" w:rsidTr="009A383E">
        <w:trPr>
          <w:trHeight w:val="60"/>
        </w:trPr>
        <w:tc>
          <w:tcPr>
            <w:tcW w:w="1755" w:type="dxa"/>
            <w:tcBorders>
              <w:right w:val="single" w:sz="6" w:space="0" w:color="BDD7EE"/>
            </w:tcBorders>
            <w:shd w:val="clear" w:color="auto" w:fill="D9D9D9"/>
          </w:tcPr>
          <w:p w14:paraId="4CC302FD" w14:textId="77777777" w:rsidR="00506017" w:rsidRPr="0056698D" w:rsidRDefault="00506017">
            <w:pPr>
              <w:contextualSpacing w:val="0"/>
              <w:rPr>
                <w:rFonts w:ascii="Times New Roman" w:hAnsi="Times New Roman" w:cs="Times New Roman"/>
                <w:sz w:val="24"/>
                <w:szCs w:val="24"/>
                <w:lang w:val="en-GB"/>
              </w:rPr>
            </w:pPr>
          </w:p>
        </w:tc>
        <w:tc>
          <w:tcPr>
            <w:tcW w:w="1731" w:type="dxa"/>
            <w:tcBorders>
              <w:left w:val="single" w:sz="6" w:space="0" w:color="BDD7EE"/>
            </w:tcBorders>
          </w:tcPr>
          <w:p w14:paraId="7056749B"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Comparative Advantage</w:t>
            </w:r>
          </w:p>
        </w:tc>
        <w:tc>
          <w:tcPr>
            <w:tcW w:w="6541" w:type="dxa"/>
            <w:tcBorders>
              <w:left w:val="single" w:sz="6" w:space="0" w:color="BDD7EE"/>
            </w:tcBorders>
          </w:tcPr>
          <w:p w14:paraId="3FC45033" w14:textId="11B521FC" w:rsidR="00506017" w:rsidRPr="0056698D" w:rsidRDefault="00CA4358">
            <w:pPr>
              <w:numPr>
                <w:ilvl w:val="0"/>
                <w:numId w:val="3"/>
              </w:numPr>
              <w:ind w:left="480" w:hanging="360"/>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The </w:t>
            </w:r>
            <w:r w:rsidR="008348E8" w:rsidRPr="0056698D">
              <w:rPr>
                <w:rFonts w:ascii="Times New Roman" w:hAnsi="Times New Roman" w:cs="Times New Roman"/>
                <w:sz w:val="24"/>
                <w:szCs w:val="24"/>
                <w:lang w:val="en-GB"/>
              </w:rPr>
              <w:t>organization</w:t>
            </w:r>
            <w:r w:rsidRPr="0056698D">
              <w:rPr>
                <w:rFonts w:ascii="Times New Roman" w:hAnsi="Times New Roman" w:cs="Times New Roman"/>
                <w:sz w:val="24"/>
                <w:szCs w:val="24"/>
                <w:lang w:val="en-GB"/>
              </w:rPr>
              <w:t>’s mission and/or strategic plan focuses on at least one of the UNFPA</w:t>
            </w:r>
            <w:r w:rsidR="00D6471E" w:rsidRPr="0056698D">
              <w:rPr>
                <w:rFonts w:ascii="Times New Roman" w:hAnsi="Times New Roman" w:cs="Times New Roman"/>
                <w:sz w:val="24"/>
                <w:szCs w:val="24"/>
                <w:lang w:val="en-GB"/>
              </w:rPr>
              <w:t>’s</w:t>
            </w:r>
            <w:r w:rsidRPr="0056698D">
              <w:rPr>
                <w:rFonts w:ascii="Times New Roman" w:hAnsi="Times New Roman" w:cs="Times New Roman"/>
                <w:sz w:val="24"/>
                <w:szCs w:val="24"/>
                <w:lang w:val="en-GB"/>
              </w:rPr>
              <w:t xml:space="preserve"> </w:t>
            </w:r>
            <w:r w:rsidR="00A54A2A">
              <w:rPr>
                <w:rFonts w:ascii="Times New Roman" w:hAnsi="Times New Roman" w:cs="Times New Roman"/>
                <w:sz w:val="24"/>
                <w:szCs w:val="24"/>
                <w:lang w:val="en-GB"/>
              </w:rPr>
              <w:t xml:space="preserve">humanitarian response </w:t>
            </w:r>
            <w:r w:rsidRPr="0056698D">
              <w:rPr>
                <w:rFonts w:ascii="Times New Roman" w:hAnsi="Times New Roman" w:cs="Times New Roman"/>
                <w:sz w:val="24"/>
                <w:szCs w:val="24"/>
                <w:lang w:val="en-GB"/>
              </w:rPr>
              <w:t>areas.</w:t>
            </w:r>
          </w:p>
          <w:p w14:paraId="694591F6" w14:textId="722910FF" w:rsidR="00506017" w:rsidRPr="0056698D" w:rsidRDefault="00CA4358">
            <w:pPr>
              <w:numPr>
                <w:ilvl w:val="0"/>
                <w:numId w:val="3"/>
              </w:numPr>
              <w:ind w:left="480" w:hanging="360"/>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The </w:t>
            </w:r>
            <w:r w:rsidR="008348E8" w:rsidRPr="0056698D">
              <w:rPr>
                <w:rFonts w:ascii="Times New Roman" w:hAnsi="Times New Roman" w:cs="Times New Roman"/>
                <w:sz w:val="24"/>
                <w:szCs w:val="24"/>
                <w:lang w:val="en-GB"/>
              </w:rPr>
              <w:t>organization</w:t>
            </w:r>
            <w:r w:rsidRPr="0056698D">
              <w:rPr>
                <w:rFonts w:ascii="Times New Roman" w:hAnsi="Times New Roman" w:cs="Times New Roman"/>
                <w:sz w:val="24"/>
                <w:szCs w:val="24"/>
                <w:lang w:val="en-GB"/>
              </w:rPr>
              <w:t xml:space="preserve"> has experience in the country or field and enjoys </w:t>
            </w:r>
            <w:r w:rsidR="003A4242" w:rsidRPr="0056698D">
              <w:rPr>
                <w:rFonts w:ascii="Times New Roman" w:hAnsi="Times New Roman" w:cs="Times New Roman"/>
                <w:sz w:val="24"/>
                <w:szCs w:val="24"/>
                <w:lang w:val="en-GB"/>
              </w:rPr>
              <w:t xml:space="preserve">prominence in areas </w:t>
            </w:r>
            <w:r w:rsidRPr="0056698D">
              <w:rPr>
                <w:rFonts w:ascii="Times New Roman" w:hAnsi="Times New Roman" w:cs="Times New Roman"/>
                <w:sz w:val="24"/>
                <w:szCs w:val="24"/>
                <w:lang w:val="en-GB"/>
              </w:rPr>
              <w:t>related to UNFPA’s mandate.</w:t>
            </w:r>
          </w:p>
          <w:p w14:paraId="2CFD779D" w14:textId="2C2D3038" w:rsidR="00506017" w:rsidRPr="0056698D" w:rsidRDefault="00CA4358">
            <w:pPr>
              <w:numPr>
                <w:ilvl w:val="0"/>
                <w:numId w:val="3"/>
              </w:numPr>
              <w:ind w:left="480" w:hanging="360"/>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The </w:t>
            </w:r>
            <w:r w:rsidR="008348E8" w:rsidRPr="0056698D">
              <w:rPr>
                <w:rFonts w:ascii="Times New Roman" w:hAnsi="Times New Roman" w:cs="Times New Roman"/>
                <w:sz w:val="24"/>
                <w:szCs w:val="24"/>
                <w:lang w:val="en-GB"/>
              </w:rPr>
              <w:t>organization</w:t>
            </w:r>
            <w:r w:rsidRPr="0056698D">
              <w:rPr>
                <w:rFonts w:ascii="Times New Roman" w:hAnsi="Times New Roman" w:cs="Times New Roman"/>
                <w:sz w:val="24"/>
                <w:szCs w:val="24"/>
                <w:lang w:val="en-GB"/>
              </w:rPr>
              <w:t xml:space="preserve"> has a proven track record in implementing similar activities and is seen as credible by its stakeholders and partners.</w:t>
            </w:r>
          </w:p>
          <w:p w14:paraId="12E2956F" w14:textId="24DCFBB0" w:rsidR="00492C7F" w:rsidRPr="0056698D" w:rsidRDefault="00CA4358" w:rsidP="00737B02">
            <w:pPr>
              <w:numPr>
                <w:ilvl w:val="0"/>
                <w:numId w:val="3"/>
              </w:numPr>
              <w:ind w:left="480" w:hanging="360"/>
              <w:rPr>
                <w:rFonts w:ascii="Times New Roman" w:hAnsi="Times New Roman" w:cs="Times New Roman"/>
                <w:sz w:val="24"/>
                <w:szCs w:val="24"/>
                <w:lang w:val="en-GB"/>
              </w:rPr>
            </w:pPr>
            <w:r w:rsidRPr="00492C7F">
              <w:rPr>
                <w:rFonts w:ascii="Times New Roman" w:hAnsi="Times New Roman" w:cs="Times New Roman"/>
                <w:sz w:val="24"/>
                <w:szCs w:val="24"/>
                <w:lang w:val="en-GB"/>
              </w:rPr>
              <w:t xml:space="preserve">The </w:t>
            </w:r>
            <w:r w:rsidR="008348E8" w:rsidRPr="00492C7F">
              <w:rPr>
                <w:rFonts w:ascii="Times New Roman" w:hAnsi="Times New Roman" w:cs="Times New Roman"/>
                <w:sz w:val="24"/>
                <w:szCs w:val="24"/>
                <w:lang w:val="en-GB"/>
              </w:rPr>
              <w:t>organization</w:t>
            </w:r>
            <w:r w:rsidRPr="00492C7F">
              <w:rPr>
                <w:rFonts w:ascii="Times New Roman" w:hAnsi="Times New Roman" w:cs="Times New Roman"/>
                <w:sz w:val="24"/>
                <w:szCs w:val="24"/>
                <w:lang w:val="en-GB"/>
              </w:rPr>
              <w:t xml:space="preserve"> has </w:t>
            </w:r>
            <w:r w:rsidR="004A6FB9" w:rsidRPr="00492C7F">
              <w:rPr>
                <w:rFonts w:ascii="Times New Roman" w:hAnsi="Times New Roman" w:cs="Times New Roman"/>
                <w:sz w:val="24"/>
                <w:szCs w:val="24"/>
                <w:lang w:val="en-GB"/>
              </w:rPr>
              <w:t xml:space="preserve">ongoing operations and </w:t>
            </w:r>
            <w:r w:rsidRPr="00492C7F">
              <w:rPr>
                <w:rFonts w:ascii="Times New Roman" w:hAnsi="Times New Roman" w:cs="Times New Roman"/>
                <w:sz w:val="24"/>
                <w:szCs w:val="24"/>
                <w:lang w:val="en-GB"/>
              </w:rPr>
              <w:t>relevant community presence and ability to reach the target audience</w:t>
            </w:r>
            <w:r w:rsidR="004A6FB9" w:rsidRPr="00492C7F">
              <w:rPr>
                <w:rFonts w:ascii="Times New Roman" w:hAnsi="Times New Roman" w:cs="Times New Roman"/>
                <w:sz w:val="24"/>
                <w:szCs w:val="24"/>
                <w:lang w:val="en-GB"/>
              </w:rPr>
              <w:t xml:space="preserve">, </w:t>
            </w:r>
            <w:r w:rsidRPr="00492C7F">
              <w:rPr>
                <w:rFonts w:ascii="Times New Roman" w:hAnsi="Times New Roman" w:cs="Times New Roman"/>
                <w:sz w:val="24"/>
                <w:szCs w:val="24"/>
                <w:lang w:val="en-GB"/>
              </w:rPr>
              <w:t>es</w:t>
            </w:r>
            <w:r w:rsidR="00492C7F" w:rsidRPr="00492C7F">
              <w:rPr>
                <w:rFonts w:ascii="Times New Roman" w:hAnsi="Times New Roman" w:cs="Times New Roman"/>
                <w:sz w:val="24"/>
                <w:szCs w:val="24"/>
                <w:lang w:val="en-GB"/>
              </w:rPr>
              <w:t>pecially vulnerable populations, in locations with severely disrupted social protection and SRH care infrastructure and locations that receive high numbers of IDPs and returnees</w:t>
            </w:r>
            <w:r w:rsidR="00737B02">
              <w:rPr>
                <w:rFonts w:ascii="Times New Roman" w:hAnsi="Times New Roman" w:cs="Times New Roman"/>
                <w:sz w:val="24"/>
                <w:szCs w:val="24"/>
                <w:lang w:val="en-GB"/>
              </w:rPr>
              <w:t xml:space="preserve"> across Ukraine</w:t>
            </w:r>
            <w:r w:rsidR="00492C7F">
              <w:rPr>
                <w:rFonts w:ascii="Times New Roman" w:hAnsi="Times New Roman" w:cs="Times New Roman"/>
                <w:sz w:val="24"/>
                <w:szCs w:val="24"/>
                <w:lang w:val="en-GB"/>
              </w:rPr>
              <w:t>.</w:t>
            </w:r>
          </w:p>
        </w:tc>
      </w:tr>
      <w:tr w:rsidR="00506017" w:rsidRPr="0056698D" w14:paraId="4384496D" w14:textId="77777777" w:rsidTr="009A383E">
        <w:trPr>
          <w:trHeight w:val="60"/>
        </w:trPr>
        <w:tc>
          <w:tcPr>
            <w:tcW w:w="1755" w:type="dxa"/>
            <w:tcBorders>
              <w:right w:val="single" w:sz="6" w:space="0" w:color="BDD7EE"/>
            </w:tcBorders>
            <w:shd w:val="clear" w:color="auto" w:fill="D9D9D9"/>
          </w:tcPr>
          <w:p w14:paraId="174DBD28" w14:textId="77777777" w:rsidR="00506017" w:rsidRPr="0056698D" w:rsidRDefault="00506017">
            <w:pPr>
              <w:contextualSpacing w:val="0"/>
              <w:rPr>
                <w:rFonts w:ascii="Times New Roman" w:hAnsi="Times New Roman" w:cs="Times New Roman"/>
                <w:sz w:val="24"/>
                <w:szCs w:val="24"/>
                <w:lang w:val="en-GB"/>
              </w:rPr>
            </w:pPr>
          </w:p>
        </w:tc>
        <w:tc>
          <w:tcPr>
            <w:tcW w:w="1731" w:type="dxa"/>
            <w:tcBorders>
              <w:left w:val="single" w:sz="6" w:space="0" w:color="BDD7EE"/>
            </w:tcBorders>
          </w:tcPr>
          <w:p w14:paraId="1C5E558A" w14:textId="539FF2CF" w:rsidR="00506017" w:rsidRPr="0056698D" w:rsidRDefault="00D6471E">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Monitoring</w:t>
            </w:r>
          </w:p>
        </w:tc>
        <w:tc>
          <w:tcPr>
            <w:tcW w:w="6541" w:type="dxa"/>
            <w:tcBorders>
              <w:left w:val="single" w:sz="6" w:space="0" w:color="BDD7EE"/>
            </w:tcBorders>
          </w:tcPr>
          <w:p w14:paraId="6A0456D6" w14:textId="2A2CC8F0" w:rsidR="00506017" w:rsidRPr="0056698D" w:rsidRDefault="00CA4358">
            <w:pPr>
              <w:numPr>
                <w:ilvl w:val="0"/>
                <w:numId w:val="6"/>
              </w:numPr>
              <w:ind w:left="480" w:hanging="360"/>
              <w:rPr>
                <w:rFonts w:ascii="Times New Roman" w:hAnsi="Times New Roman" w:cs="Times New Roman"/>
                <w:sz w:val="24"/>
                <w:szCs w:val="24"/>
                <w:lang w:val="en-GB"/>
              </w:rPr>
            </w:pPr>
            <w:r w:rsidRPr="0056698D">
              <w:rPr>
                <w:rFonts w:ascii="Times New Roman" w:hAnsi="Times New Roman" w:cs="Times New Roman"/>
                <w:sz w:val="24"/>
                <w:szCs w:val="24"/>
                <w:lang w:val="en-GB"/>
              </w:rPr>
              <w:t>The organization has systems and tools in place to systematically collect, analyse and use programme monitoring data</w:t>
            </w:r>
            <w:r w:rsidR="00492C7F">
              <w:rPr>
                <w:rFonts w:ascii="Times New Roman" w:hAnsi="Times New Roman" w:cs="Times New Roman"/>
                <w:sz w:val="24"/>
                <w:szCs w:val="24"/>
                <w:lang w:val="en-GB"/>
              </w:rPr>
              <w:t>.</w:t>
            </w:r>
          </w:p>
        </w:tc>
      </w:tr>
      <w:tr w:rsidR="00506017" w:rsidRPr="0056698D" w14:paraId="621AC03D" w14:textId="77777777" w:rsidTr="009A383E">
        <w:trPr>
          <w:trHeight w:val="60"/>
        </w:trPr>
        <w:tc>
          <w:tcPr>
            <w:tcW w:w="1755" w:type="dxa"/>
            <w:tcBorders>
              <w:right w:val="single" w:sz="6" w:space="0" w:color="BDD7EE"/>
            </w:tcBorders>
            <w:shd w:val="clear" w:color="auto" w:fill="D9D9D9"/>
          </w:tcPr>
          <w:p w14:paraId="4501B3D6" w14:textId="77777777" w:rsidR="00506017" w:rsidRPr="0056698D" w:rsidRDefault="00506017">
            <w:pPr>
              <w:contextualSpacing w:val="0"/>
              <w:rPr>
                <w:rFonts w:ascii="Times New Roman" w:hAnsi="Times New Roman" w:cs="Times New Roman"/>
                <w:sz w:val="24"/>
                <w:szCs w:val="24"/>
                <w:lang w:val="en-GB"/>
              </w:rPr>
            </w:pPr>
          </w:p>
        </w:tc>
        <w:tc>
          <w:tcPr>
            <w:tcW w:w="1731" w:type="dxa"/>
            <w:tcBorders>
              <w:left w:val="single" w:sz="6" w:space="0" w:color="BDD7EE"/>
            </w:tcBorders>
          </w:tcPr>
          <w:p w14:paraId="6D5CFF64"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Partnerships</w:t>
            </w:r>
          </w:p>
        </w:tc>
        <w:tc>
          <w:tcPr>
            <w:tcW w:w="6541" w:type="dxa"/>
            <w:tcBorders>
              <w:left w:val="single" w:sz="6" w:space="0" w:color="BDD7EE"/>
            </w:tcBorders>
          </w:tcPr>
          <w:p w14:paraId="23BE99B0" w14:textId="79D20836" w:rsidR="00506017" w:rsidRPr="0056698D" w:rsidRDefault="00CA4358" w:rsidP="003A4242">
            <w:pPr>
              <w:numPr>
                <w:ilvl w:val="0"/>
                <w:numId w:val="4"/>
              </w:numPr>
              <w:ind w:left="480" w:hanging="360"/>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The </w:t>
            </w:r>
            <w:r w:rsidR="008348E8" w:rsidRPr="0056698D">
              <w:rPr>
                <w:rFonts w:ascii="Times New Roman" w:hAnsi="Times New Roman" w:cs="Times New Roman"/>
                <w:sz w:val="24"/>
                <w:szCs w:val="24"/>
                <w:lang w:val="en-GB"/>
              </w:rPr>
              <w:t>organization</w:t>
            </w:r>
            <w:r w:rsidRPr="0056698D">
              <w:rPr>
                <w:rFonts w:ascii="Times New Roman" w:hAnsi="Times New Roman" w:cs="Times New Roman"/>
                <w:sz w:val="24"/>
                <w:szCs w:val="24"/>
                <w:lang w:val="en-GB"/>
              </w:rPr>
              <w:t xml:space="preserve"> has established partnerships with the government and other</w:t>
            </w:r>
            <w:r w:rsidR="003A4242" w:rsidRPr="0056698D">
              <w:rPr>
                <w:rFonts w:ascii="Times New Roman" w:hAnsi="Times New Roman" w:cs="Times New Roman"/>
                <w:sz w:val="24"/>
                <w:szCs w:val="24"/>
                <w:lang w:val="en-GB"/>
              </w:rPr>
              <w:t xml:space="preserve"> relevant </w:t>
            </w:r>
            <w:r w:rsidRPr="0056698D">
              <w:rPr>
                <w:rFonts w:ascii="Times New Roman" w:hAnsi="Times New Roman" w:cs="Times New Roman"/>
                <w:sz w:val="24"/>
                <w:szCs w:val="24"/>
                <w:lang w:val="en-GB"/>
              </w:rPr>
              <w:t>local, international and private sector entities.</w:t>
            </w:r>
          </w:p>
        </w:tc>
      </w:tr>
      <w:tr w:rsidR="00506017" w:rsidRPr="0056698D" w14:paraId="5FE5FA93" w14:textId="77777777" w:rsidTr="009A383E">
        <w:trPr>
          <w:trHeight w:val="60"/>
        </w:trPr>
        <w:tc>
          <w:tcPr>
            <w:tcW w:w="1755" w:type="dxa"/>
            <w:tcBorders>
              <w:right w:val="single" w:sz="6" w:space="0" w:color="BDD7EE"/>
            </w:tcBorders>
            <w:shd w:val="clear" w:color="auto" w:fill="D9D9D9"/>
          </w:tcPr>
          <w:p w14:paraId="374DD30E" w14:textId="77777777" w:rsidR="00506017" w:rsidRPr="0056698D" w:rsidRDefault="00506017">
            <w:pPr>
              <w:contextualSpacing w:val="0"/>
              <w:rPr>
                <w:rFonts w:ascii="Times New Roman" w:hAnsi="Times New Roman" w:cs="Times New Roman"/>
                <w:sz w:val="24"/>
                <w:szCs w:val="24"/>
                <w:lang w:val="en-GB"/>
              </w:rPr>
            </w:pPr>
          </w:p>
        </w:tc>
        <w:tc>
          <w:tcPr>
            <w:tcW w:w="1731" w:type="dxa"/>
            <w:tcBorders>
              <w:left w:val="single" w:sz="6" w:space="0" w:color="BDD7EE"/>
            </w:tcBorders>
          </w:tcPr>
          <w:p w14:paraId="3FA69355"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Environmental Considerations</w:t>
            </w:r>
          </w:p>
        </w:tc>
        <w:tc>
          <w:tcPr>
            <w:tcW w:w="6541" w:type="dxa"/>
            <w:tcBorders>
              <w:left w:val="single" w:sz="6" w:space="0" w:color="BDD7EE"/>
            </w:tcBorders>
          </w:tcPr>
          <w:p w14:paraId="746EF626" w14:textId="3557C7F0" w:rsidR="00FD6049" w:rsidRPr="0056698D" w:rsidRDefault="00CA4358" w:rsidP="00FD6049">
            <w:pPr>
              <w:numPr>
                <w:ilvl w:val="0"/>
                <w:numId w:val="2"/>
              </w:numPr>
              <w:ind w:left="480" w:hanging="360"/>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The </w:t>
            </w:r>
            <w:r w:rsidR="008348E8" w:rsidRPr="0056698D">
              <w:rPr>
                <w:rFonts w:ascii="Times New Roman" w:hAnsi="Times New Roman" w:cs="Times New Roman"/>
                <w:sz w:val="24"/>
                <w:szCs w:val="24"/>
                <w:lang w:val="en-GB"/>
              </w:rPr>
              <w:t>organization</w:t>
            </w:r>
            <w:r w:rsidRPr="0056698D">
              <w:rPr>
                <w:rFonts w:ascii="Times New Roman" w:hAnsi="Times New Roman" w:cs="Times New Roman"/>
                <w:sz w:val="24"/>
                <w:szCs w:val="24"/>
                <w:lang w:val="en-GB"/>
              </w:rPr>
              <w:t xml:space="preserve"> has established policies or practices to reduce the environmental impact of its activities.</w:t>
            </w:r>
            <w:r w:rsidR="00FD6049" w:rsidRPr="0056698D">
              <w:rPr>
                <w:rFonts w:ascii="Times New Roman" w:hAnsi="Times New Roman" w:cs="Times New Roman"/>
                <w:sz w:val="24"/>
                <w:szCs w:val="24"/>
                <w:lang w:val="en-GB"/>
              </w:rPr>
              <w:t xml:space="preserve"> If no policies exist, the organization must not have a history of its activities causing negative impact to the environment. </w:t>
            </w:r>
          </w:p>
        </w:tc>
      </w:tr>
      <w:tr w:rsidR="00506017" w:rsidRPr="0056698D" w14:paraId="20D85723" w14:textId="77777777" w:rsidTr="009A383E">
        <w:trPr>
          <w:trHeight w:val="20"/>
        </w:trPr>
        <w:tc>
          <w:tcPr>
            <w:tcW w:w="1755" w:type="dxa"/>
            <w:tcBorders>
              <w:right w:val="single" w:sz="6" w:space="0" w:color="BDD7EE"/>
            </w:tcBorders>
            <w:shd w:val="clear" w:color="auto" w:fill="D9D9D9"/>
          </w:tcPr>
          <w:p w14:paraId="14CAD377" w14:textId="77777777"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3.3 Prospective partnership agreement</w:t>
            </w:r>
          </w:p>
        </w:tc>
        <w:tc>
          <w:tcPr>
            <w:tcW w:w="8272" w:type="dxa"/>
            <w:gridSpan w:val="2"/>
            <w:tcBorders>
              <w:left w:val="single" w:sz="6" w:space="0" w:color="BDD7EE"/>
            </w:tcBorders>
          </w:tcPr>
          <w:p w14:paraId="441F2B96" w14:textId="68F42BBF" w:rsidR="00506017" w:rsidRPr="0056698D" w:rsidRDefault="00CA4358">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UNFPA will inform all applicants of the outcome of their submissions in writing to the email address indicated in the NGO submission.</w:t>
            </w:r>
          </w:p>
          <w:p w14:paraId="7AD7EB89" w14:textId="77777777" w:rsidR="00506017" w:rsidRPr="0056698D" w:rsidRDefault="00506017">
            <w:pPr>
              <w:contextualSpacing w:val="0"/>
              <w:rPr>
                <w:rFonts w:ascii="Times New Roman" w:hAnsi="Times New Roman" w:cs="Times New Roman"/>
                <w:sz w:val="24"/>
                <w:szCs w:val="24"/>
                <w:lang w:val="en-GB"/>
              </w:rPr>
            </w:pPr>
          </w:p>
          <w:p w14:paraId="4873E300" w14:textId="7E0E7583" w:rsidR="00506017" w:rsidRPr="0056698D" w:rsidRDefault="00506017">
            <w:pPr>
              <w:contextualSpacing w:val="0"/>
              <w:rPr>
                <w:rFonts w:ascii="Times New Roman" w:hAnsi="Times New Roman" w:cs="Times New Roman"/>
                <w:sz w:val="24"/>
                <w:szCs w:val="24"/>
                <w:lang w:val="en-GB"/>
              </w:rPr>
            </w:pPr>
          </w:p>
        </w:tc>
      </w:tr>
    </w:tbl>
    <w:p w14:paraId="26938EEA" w14:textId="77777777" w:rsidR="00506017" w:rsidRPr="0056698D" w:rsidRDefault="00506017">
      <w:pPr>
        <w:pStyle w:val="Title"/>
        <w:tabs>
          <w:tab w:val="left" w:pos="1134"/>
        </w:tabs>
        <w:ind w:left="0"/>
        <w:rPr>
          <w:rFonts w:ascii="Times New Roman" w:hAnsi="Times New Roman" w:cs="Times New Roman"/>
          <w:lang w:val="en-GB"/>
        </w:rPr>
      </w:pPr>
      <w:bookmarkStart w:id="2" w:name="h.1hlacykdvk3" w:colFirst="0" w:colLast="0"/>
      <w:bookmarkEnd w:id="2"/>
    </w:p>
    <w:p w14:paraId="6FB7CB9C" w14:textId="77777777" w:rsidR="001850F5" w:rsidRPr="0056698D" w:rsidRDefault="001850F5">
      <w:pPr>
        <w:rPr>
          <w:rFonts w:ascii="Times New Roman" w:eastAsia="Arial Bold" w:hAnsi="Times New Roman" w:cs="Times New Roman"/>
          <w:b/>
          <w:color w:val="0099FF"/>
          <w:sz w:val="24"/>
          <w:szCs w:val="24"/>
          <w:lang w:val="en-GB"/>
        </w:rPr>
      </w:pPr>
      <w:bookmarkStart w:id="3" w:name="h.tzgcmbshg9di" w:colFirst="0" w:colLast="0"/>
      <w:bookmarkStart w:id="4" w:name="h.55t313ukwlh3" w:colFirst="0" w:colLast="0"/>
      <w:bookmarkEnd w:id="3"/>
      <w:bookmarkEnd w:id="4"/>
      <w:r w:rsidRPr="0056698D">
        <w:rPr>
          <w:rFonts w:ascii="Times New Roman" w:hAnsi="Times New Roman" w:cs="Times New Roman"/>
          <w:sz w:val="24"/>
          <w:szCs w:val="24"/>
          <w:lang w:val="en-GB"/>
        </w:rPr>
        <w:br w:type="page"/>
      </w:r>
    </w:p>
    <w:p w14:paraId="32B82521" w14:textId="30C42478" w:rsidR="00D6197F" w:rsidRPr="0056698D" w:rsidRDefault="00D6197F" w:rsidP="00D6197F">
      <w:pPr>
        <w:pStyle w:val="Title"/>
        <w:tabs>
          <w:tab w:val="left" w:pos="1134"/>
        </w:tabs>
        <w:ind w:left="0" w:firstLine="0"/>
        <w:rPr>
          <w:rFonts w:ascii="Times New Roman" w:hAnsi="Times New Roman" w:cs="Times New Roman"/>
          <w:lang w:val="en-GB"/>
        </w:rPr>
      </w:pPr>
      <w:r w:rsidRPr="0056698D">
        <w:rPr>
          <w:rFonts w:ascii="Times New Roman" w:hAnsi="Times New Roman" w:cs="Times New Roman"/>
          <w:lang w:val="en-GB"/>
        </w:rPr>
        <w:lastRenderedPageBreak/>
        <w:t>Attachment I: NGO Profile and Programme Proposal (To be completed by NGO submitting proposal)</w:t>
      </w:r>
    </w:p>
    <w:tbl>
      <w:tblPr>
        <w:tblStyle w:val="TableGrid"/>
        <w:tblW w:w="9923" w:type="dxa"/>
        <w:tblInd w:w="-147" w:type="dxa"/>
        <w:tblLook w:val="04A0" w:firstRow="1" w:lastRow="0" w:firstColumn="1" w:lastColumn="0" w:noHBand="0" w:noVBand="1"/>
      </w:tblPr>
      <w:tblGrid>
        <w:gridCol w:w="9923"/>
      </w:tblGrid>
      <w:tr w:rsidR="00D6197F" w:rsidRPr="0056698D" w14:paraId="35EE3A43" w14:textId="77777777" w:rsidTr="001850F5">
        <w:tc>
          <w:tcPr>
            <w:tcW w:w="9923" w:type="dxa"/>
          </w:tcPr>
          <w:p w14:paraId="152133EB" w14:textId="6C90C12B" w:rsidR="00D6197F" w:rsidRPr="0056698D" w:rsidRDefault="00D6197F" w:rsidP="00D6197F">
            <w:pPr>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14:paraId="35D18840" w14:textId="77777777" w:rsidR="00D6197F" w:rsidRPr="0056698D" w:rsidRDefault="00D6197F" w:rsidP="00D6197F">
            <w:pPr>
              <w:rPr>
                <w:rFonts w:ascii="Times New Roman" w:hAnsi="Times New Roman" w:cs="Times New Roman"/>
                <w:sz w:val="24"/>
                <w:szCs w:val="24"/>
                <w:lang w:val="en-GB"/>
              </w:rPr>
            </w:pPr>
          </w:p>
          <w:p w14:paraId="180FEC70" w14:textId="758763F4" w:rsidR="00D6197F" w:rsidRPr="0056698D" w:rsidRDefault="00D6197F" w:rsidP="00D6197F">
            <w:pPr>
              <w:rPr>
                <w:sz w:val="24"/>
                <w:szCs w:val="24"/>
                <w:lang w:val="en-GB"/>
              </w:rPr>
            </w:pPr>
            <w:r w:rsidRPr="0056698D">
              <w:rPr>
                <w:rFonts w:ascii="Times New Roman" w:hAnsi="Times New Roman" w:cs="Times New Roman"/>
                <w:sz w:val="24"/>
                <w:szCs w:val="24"/>
                <w:lang w:val="en-GB"/>
              </w:rPr>
              <w:t>Information provided in this form will be used to inform the review and evaluation of NGO submissions as outlined in the Invitation for Proposals.</w:t>
            </w:r>
          </w:p>
        </w:tc>
      </w:tr>
    </w:tbl>
    <w:p w14:paraId="503FADD7" w14:textId="77777777" w:rsidR="00D6197F" w:rsidRPr="0056698D" w:rsidRDefault="00D6197F" w:rsidP="00D6197F">
      <w:pPr>
        <w:rPr>
          <w:sz w:val="24"/>
          <w:szCs w:val="24"/>
          <w:lang w:val="en-GB"/>
        </w:rPr>
      </w:pPr>
    </w:p>
    <w:tbl>
      <w:tblPr>
        <w:tblStyle w:val="a5"/>
        <w:tblW w:w="9916"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65"/>
        <w:gridCol w:w="2340"/>
        <w:gridCol w:w="5911"/>
      </w:tblGrid>
      <w:tr w:rsidR="00E722F1" w:rsidRPr="0056698D" w14:paraId="2424A57D" w14:textId="77777777" w:rsidTr="001850F5">
        <w:tc>
          <w:tcPr>
            <w:tcW w:w="9916" w:type="dxa"/>
            <w:gridSpan w:val="3"/>
            <w:shd w:val="clear" w:color="auto" w:fill="002060"/>
          </w:tcPr>
          <w:p w14:paraId="7B9527CC" w14:textId="40D561C5" w:rsidR="00E722F1" w:rsidRPr="0056698D" w:rsidRDefault="00E722F1" w:rsidP="00C47DE5">
            <w:pPr>
              <w:spacing w:before="100" w:beforeAutospacing="1" w:after="120"/>
              <w:contextualSpacing w:val="0"/>
              <w:rPr>
                <w:rFonts w:ascii="Times New Roman" w:hAnsi="Times New Roman" w:cs="Times New Roman"/>
                <w:b/>
                <w:sz w:val="24"/>
                <w:szCs w:val="24"/>
                <w:lang w:val="en-GB"/>
              </w:rPr>
            </w:pPr>
            <w:r w:rsidRPr="0056698D">
              <w:rPr>
                <w:rFonts w:ascii="Times New Roman" w:hAnsi="Times New Roman" w:cs="Times New Roman"/>
                <w:b/>
                <w:color w:val="FFFFFF"/>
                <w:sz w:val="24"/>
                <w:szCs w:val="24"/>
                <w:lang w:val="en-GB"/>
              </w:rPr>
              <w:t xml:space="preserve">Section </w:t>
            </w:r>
            <w:r w:rsidR="00C47DE5" w:rsidRPr="0056698D">
              <w:rPr>
                <w:rFonts w:ascii="Times New Roman" w:hAnsi="Times New Roman" w:cs="Times New Roman"/>
                <w:b/>
                <w:color w:val="FFFFFF"/>
                <w:sz w:val="24"/>
                <w:szCs w:val="24"/>
                <w:lang w:val="en-GB"/>
              </w:rPr>
              <w:t>A</w:t>
            </w:r>
            <w:r w:rsidRPr="0056698D">
              <w:rPr>
                <w:rFonts w:ascii="Times New Roman" w:hAnsi="Times New Roman" w:cs="Times New Roman"/>
                <w:b/>
                <w:color w:val="FFFFFF"/>
                <w:sz w:val="24"/>
                <w:szCs w:val="24"/>
                <w:lang w:val="en-GB"/>
              </w:rPr>
              <w:t>. NGO Identification</w:t>
            </w:r>
          </w:p>
        </w:tc>
      </w:tr>
      <w:tr w:rsidR="00E722F1" w:rsidRPr="0056698D" w14:paraId="03FED5E0" w14:textId="77777777" w:rsidTr="005C4F2C">
        <w:trPr>
          <w:trHeight w:val="200"/>
        </w:trPr>
        <w:tc>
          <w:tcPr>
            <w:tcW w:w="1665" w:type="dxa"/>
            <w:vMerge w:val="restart"/>
            <w:tcBorders>
              <w:right w:val="single" w:sz="6" w:space="0" w:color="BDD7EE"/>
            </w:tcBorders>
            <w:shd w:val="clear" w:color="auto" w:fill="D9D9D9"/>
          </w:tcPr>
          <w:p w14:paraId="2CED60F0" w14:textId="561BCF70" w:rsidR="00E722F1" w:rsidRPr="0056698D" w:rsidRDefault="00C47DE5" w:rsidP="005A38F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A</w:t>
            </w:r>
            <w:r w:rsidR="00E722F1" w:rsidRPr="0056698D">
              <w:rPr>
                <w:rFonts w:ascii="Times New Roman" w:hAnsi="Times New Roman" w:cs="Times New Roman"/>
                <w:sz w:val="24"/>
                <w:szCs w:val="24"/>
                <w:lang w:val="en-GB"/>
              </w:rPr>
              <w:t>.1 Organization information</w:t>
            </w:r>
          </w:p>
        </w:tc>
        <w:tc>
          <w:tcPr>
            <w:tcW w:w="2340" w:type="dxa"/>
            <w:tcBorders>
              <w:left w:val="single" w:sz="6" w:space="0" w:color="BDD7EE"/>
            </w:tcBorders>
            <w:shd w:val="clear" w:color="auto" w:fill="D9D9D9"/>
          </w:tcPr>
          <w:p w14:paraId="29AC9754" w14:textId="77777777" w:rsidR="00E722F1" w:rsidRPr="0056698D" w:rsidRDefault="00E722F1" w:rsidP="005A38F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Organization name</w:t>
            </w:r>
          </w:p>
        </w:tc>
        <w:tc>
          <w:tcPr>
            <w:tcW w:w="5911" w:type="dxa"/>
            <w:tcBorders>
              <w:left w:val="single" w:sz="6" w:space="0" w:color="BDD7EE"/>
            </w:tcBorders>
          </w:tcPr>
          <w:p w14:paraId="5D363792" w14:textId="77777777" w:rsidR="00E722F1" w:rsidRPr="0056698D" w:rsidRDefault="00E722F1" w:rsidP="005A38F9">
            <w:pPr>
              <w:contextualSpacing w:val="0"/>
              <w:rPr>
                <w:rFonts w:ascii="Times New Roman" w:hAnsi="Times New Roman" w:cs="Times New Roman"/>
                <w:sz w:val="24"/>
                <w:szCs w:val="24"/>
                <w:lang w:val="en-GB"/>
              </w:rPr>
            </w:pPr>
          </w:p>
        </w:tc>
      </w:tr>
      <w:tr w:rsidR="00F56848" w:rsidRPr="0056698D" w14:paraId="0486429A" w14:textId="77777777" w:rsidTr="005C4F2C">
        <w:trPr>
          <w:trHeight w:val="200"/>
        </w:trPr>
        <w:tc>
          <w:tcPr>
            <w:tcW w:w="1665" w:type="dxa"/>
            <w:vMerge/>
            <w:tcBorders>
              <w:right w:val="single" w:sz="6" w:space="0" w:color="BDD7EE"/>
            </w:tcBorders>
            <w:shd w:val="clear" w:color="auto" w:fill="D9D9D9"/>
          </w:tcPr>
          <w:p w14:paraId="0352E4C7" w14:textId="77777777" w:rsidR="00F56848" w:rsidRPr="0056698D" w:rsidRDefault="00F56848" w:rsidP="005A38F9">
            <w:pPr>
              <w:rPr>
                <w:rFonts w:ascii="Times New Roman" w:hAnsi="Times New Roman" w:cs="Times New Roman"/>
                <w:sz w:val="24"/>
                <w:szCs w:val="24"/>
                <w:lang w:val="en-GB"/>
              </w:rPr>
            </w:pPr>
          </w:p>
        </w:tc>
        <w:tc>
          <w:tcPr>
            <w:tcW w:w="2340" w:type="dxa"/>
            <w:tcBorders>
              <w:left w:val="single" w:sz="6" w:space="0" w:color="BDD7EE"/>
            </w:tcBorders>
            <w:shd w:val="clear" w:color="auto" w:fill="D9D9D9"/>
          </w:tcPr>
          <w:p w14:paraId="1E1F5700" w14:textId="2DB5C53E" w:rsidR="00F56848" w:rsidRPr="0056698D" w:rsidRDefault="00F56848" w:rsidP="005A38F9">
            <w:pPr>
              <w:rPr>
                <w:rFonts w:ascii="Times New Roman" w:hAnsi="Times New Roman" w:cs="Times New Roman"/>
                <w:sz w:val="24"/>
                <w:szCs w:val="24"/>
                <w:lang w:val="en-GB"/>
              </w:rPr>
            </w:pPr>
            <w:r>
              <w:rPr>
                <w:rFonts w:ascii="Times New Roman" w:hAnsi="Times New Roman" w:cs="Times New Roman"/>
                <w:sz w:val="24"/>
                <w:szCs w:val="24"/>
                <w:lang w:val="en-GB"/>
              </w:rPr>
              <w:t>Founded in (year)</w:t>
            </w:r>
          </w:p>
        </w:tc>
        <w:tc>
          <w:tcPr>
            <w:tcW w:w="5911" w:type="dxa"/>
            <w:tcBorders>
              <w:left w:val="single" w:sz="6" w:space="0" w:color="BDD7EE"/>
            </w:tcBorders>
          </w:tcPr>
          <w:p w14:paraId="33595107" w14:textId="77777777" w:rsidR="00F56848" w:rsidRPr="0056698D" w:rsidRDefault="00F56848" w:rsidP="005A38F9">
            <w:pPr>
              <w:rPr>
                <w:rFonts w:ascii="Times New Roman" w:hAnsi="Times New Roman" w:cs="Times New Roman"/>
                <w:sz w:val="24"/>
                <w:szCs w:val="24"/>
                <w:lang w:val="en-GB"/>
              </w:rPr>
            </w:pPr>
          </w:p>
        </w:tc>
      </w:tr>
      <w:tr w:rsidR="00E722F1" w:rsidRPr="0056698D" w14:paraId="315B8CF4" w14:textId="77777777" w:rsidTr="005C4F2C">
        <w:trPr>
          <w:trHeight w:val="200"/>
        </w:trPr>
        <w:tc>
          <w:tcPr>
            <w:tcW w:w="1665" w:type="dxa"/>
            <w:vMerge/>
            <w:tcBorders>
              <w:right w:val="single" w:sz="6" w:space="0" w:color="BDD7EE"/>
            </w:tcBorders>
            <w:shd w:val="clear" w:color="auto" w:fill="D9D9D9"/>
          </w:tcPr>
          <w:p w14:paraId="625FB330" w14:textId="77777777" w:rsidR="00E722F1" w:rsidRPr="0056698D" w:rsidRDefault="00E722F1" w:rsidP="005A38F9">
            <w:pPr>
              <w:contextualSpacing w:val="0"/>
              <w:rPr>
                <w:rFonts w:ascii="Times New Roman" w:hAnsi="Times New Roman" w:cs="Times New Roman"/>
                <w:sz w:val="24"/>
                <w:szCs w:val="24"/>
                <w:lang w:val="en-GB"/>
              </w:rPr>
            </w:pPr>
          </w:p>
        </w:tc>
        <w:tc>
          <w:tcPr>
            <w:tcW w:w="2340" w:type="dxa"/>
            <w:tcBorders>
              <w:left w:val="single" w:sz="6" w:space="0" w:color="BDD7EE"/>
            </w:tcBorders>
            <w:shd w:val="clear" w:color="auto" w:fill="D9D9D9"/>
          </w:tcPr>
          <w:p w14:paraId="0C6A16DA" w14:textId="77777777" w:rsidR="00E722F1" w:rsidRPr="0056698D" w:rsidRDefault="00E722F1" w:rsidP="005A38F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Address</w:t>
            </w:r>
          </w:p>
        </w:tc>
        <w:tc>
          <w:tcPr>
            <w:tcW w:w="5911" w:type="dxa"/>
            <w:tcBorders>
              <w:left w:val="single" w:sz="6" w:space="0" w:color="BDD7EE"/>
            </w:tcBorders>
          </w:tcPr>
          <w:p w14:paraId="5CFB5793" w14:textId="77777777" w:rsidR="00E722F1" w:rsidRPr="0056698D" w:rsidRDefault="00E722F1" w:rsidP="005A38F9">
            <w:pPr>
              <w:contextualSpacing w:val="0"/>
              <w:rPr>
                <w:rFonts w:ascii="Times New Roman" w:hAnsi="Times New Roman" w:cs="Times New Roman"/>
                <w:sz w:val="24"/>
                <w:szCs w:val="24"/>
                <w:lang w:val="en-GB"/>
              </w:rPr>
            </w:pPr>
          </w:p>
        </w:tc>
      </w:tr>
      <w:tr w:rsidR="00E722F1" w:rsidRPr="0056698D" w14:paraId="6F9D7BC1" w14:textId="77777777" w:rsidTr="005C4F2C">
        <w:trPr>
          <w:trHeight w:val="200"/>
        </w:trPr>
        <w:tc>
          <w:tcPr>
            <w:tcW w:w="1665" w:type="dxa"/>
            <w:vMerge/>
            <w:tcBorders>
              <w:right w:val="single" w:sz="6" w:space="0" w:color="BDD7EE"/>
            </w:tcBorders>
            <w:shd w:val="clear" w:color="auto" w:fill="D9D9D9"/>
          </w:tcPr>
          <w:p w14:paraId="280735BF" w14:textId="77777777" w:rsidR="00E722F1" w:rsidRPr="0056698D" w:rsidRDefault="00E722F1" w:rsidP="005A38F9">
            <w:pPr>
              <w:contextualSpacing w:val="0"/>
              <w:rPr>
                <w:rFonts w:ascii="Times New Roman" w:hAnsi="Times New Roman" w:cs="Times New Roman"/>
                <w:sz w:val="24"/>
                <w:szCs w:val="24"/>
                <w:lang w:val="en-GB"/>
              </w:rPr>
            </w:pPr>
          </w:p>
        </w:tc>
        <w:tc>
          <w:tcPr>
            <w:tcW w:w="2340" w:type="dxa"/>
            <w:tcBorders>
              <w:left w:val="single" w:sz="6" w:space="0" w:color="BDD7EE"/>
            </w:tcBorders>
            <w:shd w:val="clear" w:color="auto" w:fill="D9D9D9"/>
          </w:tcPr>
          <w:p w14:paraId="37A599C8" w14:textId="77777777" w:rsidR="00E722F1" w:rsidRPr="0056698D" w:rsidRDefault="00E722F1" w:rsidP="005A38F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Website</w:t>
            </w:r>
          </w:p>
        </w:tc>
        <w:tc>
          <w:tcPr>
            <w:tcW w:w="5911" w:type="dxa"/>
            <w:tcBorders>
              <w:left w:val="single" w:sz="6" w:space="0" w:color="BDD7EE"/>
            </w:tcBorders>
          </w:tcPr>
          <w:p w14:paraId="67096CBD" w14:textId="77777777" w:rsidR="00E722F1" w:rsidRPr="0056698D" w:rsidRDefault="00E722F1" w:rsidP="005A38F9">
            <w:pPr>
              <w:contextualSpacing w:val="0"/>
              <w:rPr>
                <w:rFonts w:ascii="Times New Roman" w:hAnsi="Times New Roman" w:cs="Times New Roman"/>
                <w:sz w:val="24"/>
                <w:szCs w:val="24"/>
                <w:lang w:val="en-GB"/>
              </w:rPr>
            </w:pPr>
          </w:p>
        </w:tc>
      </w:tr>
      <w:tr w:rsidR="00E722F1" w:rsidRPr="0056698D" w14:paraId="7AA0BEEB" w14:textId="77777777" w:rsidTr="005C4F2C">
        <w:trPr>
          <w:trHeight w:val="200"/>
        </w:trPr>
        <w:tc>
          <w:tcPr>
            <w:tcW w:w="1665" w:type="dxa"/>
            <w:vMerge w:val="restart"/>
            <w:tcBorders>
              <w:right w:val="single" w:sz="6" w:space="0" w:color="BDD7EE"/>
            </w:tcBorders>
            <w:shd w:val="clear" w:color="auto" w:fill="D9D9D9"/>
          </w:tcPr>
          <w:p w14:paraId="07A186F0" w14:textId="71F5128E" w:rsidR="00E722F1" w:rsidRPr="0056698D" w:rsidRDefault="00C47DE5" w:rsidP="005A38F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A.2 Contact information</w:t>
            </w:r>
          </w:p>
        </w:tc>
        <w:tc>
          <w:tcPr>
            <w:tcW w:w="2340" w:type="dxa"/>
            <w:tcBorders>
              <w:left w:val="single" w:sz="6" w:space="0" w:color="BDD7EE"/>
            </w:tcBorders>
            <w:shd w:val="clear" w:color="auto" w:fill="D9D9D9"/>
          </w:tcPr>
          <w:p w14:paraId="5AC26759" w14:textId="3C1112CC" w:rsidR="00E722F1" w:rsidRPr="0056698D" w:rsidRDefault="00E722F1" w:rsidP="006D302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Name</w:t>
            </w:r>
          </w:p>
        </w:tc>
        <w:tc>
          <w:tcPr>
            <w:tcW w:w="5911" w:type="dxa"/>
            <w:tcBorders>
              <w:left w:val="single" w:sz="6" w:space="0" w:color="BDD7EE"/>
            </w:tcBorders>
          </w:tcPr>
          <w:p w14:paraId="6F03AA14" w14:textId="77777777" w:rsidR="00E722F1" w:rsidRPr="0056698D" w:rsidRDefault="00E722F1" w:rsidP="005A38F9">
            <w:pPr>
              <w:contextualSpacing w:val="0"/>
              <w:rPr>
                <w:rFonts w:ascii="Times New Roman" w:hAnsi="Times New Roman" w:cs="Times New Roman"/>
                <w:sz w:val="24"/>
                <w:szCs w:val="24"/>
                <w:lang w:val="en-GB"/>
              </w:rPr>
            </w:pPr>
          </w:p>
        </w:tc>
      </w:tr>
      <w:tr w:rsidR="00E722F1" w:rsidRPr="0056698D" w14:paraId="269FA937" w14:textId="77777777" w:rsidTr="005C4F2C">
        <w:trPr>
          <w:trHeight w:val="200"/>
        </w:trPr>
        <w:tc>
          <w:tcPr>
            <w:tcW w:w="1665" w:type="dxa"/>
            <w:vMerge/>
            <w:tcBorders>
              <w:right w:val="single" w:sz="6" w:space="0" w:color="BDD7EE"/>
            </w:tcBorders>
            <w:shd w:val="clear" w:color="auto" w:fill="D9D9D9"/>
          </w:tcPr>
          <w:p w14:paraId="03C92EBE" w14:textId="77777777" w:rsidR="00E722F1" w:rsidRPr="0056698D" w:rsidRDefault="00E722F1" w:rsidP="005A38F9">
            <w:pPr>
              <w:contextualSpacing w:val="0"/>
              <w:rPr>
                <w:rFonts w:ascii="Times New Roman" w:hAnsi="Times New Roman" w:cs="Times New Roman"/>
                <w:sz w:val="24"/>
                <w:szCs w:val="24"/>
                <w:lang w:val="en-GB"/>
              </w:rPr>
            </w:pPr>
          </w:p>
        </w:tc>
        <w:tc>
          <w:tcPr>
            <w:tcW w:w="2340" w:type="dxa"/>
            <w:tcBorders>
              <w:left w:val="single" w:sz="6" w:space="0" w:color="BDD7EE"/>
            </w:tcBorders>
            <w:shd w:val="clear" w:color="auto" w:fill="D9D9D9"/>
          </w:tcPr>
          <w:p w14:paraId="5812DBC1" w14:textId="77777777" w:rsidR="00E722F1" w:rsidRPr="0056698D" w:rsidRDefault="00E722F1" w:rsidP="005A38F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Title/Function</w:t>
            </w:r>
          </w:p>
        </w:tc>
        <w:tc>
          <w:tcPr>
            <w:tcW w:w="5911" w:type="dxa"/>
            <w:tcBorders>
              <w:left w:val="single" w:sz="6" w:space="0" w:color="BDD7EE"/>
            </w:tcBorders>
          </w:tcPr>
          <w:p w14:paraId="668565CF" w14:textId="77777777" w:rsidR="00E722F1" w:rsidRPr="0056698D" w:rsidRDefault="00E722F1" w:rsidP="005A38F9">
            <w:pPr>
              <w:contextualSpacing w:val="0"/>
              <w:rPr>
                <w:rFonts w:ascii="Times New Roman" w:hAnsi="Times New Roman" w:cs="Times New Roman"/>
                <w:sz w:val="24"/>
                <w:szCs w:val="24"/>
                <w:lang w:val="en-GB"/>
              </w:rPr>
            </w:pPr>
          </w:p>
        </w:tc>
      </w:tr>
      <w:tr w:rsidR="00E722F1" w:rsidRPr="0056698D" w14:paraId="04E798D9" w14:textId="77777777" w:rsidTr="005C4F2C">
        <w:trPr>
          <w:trHeight w:val="200"/>
        </w:trPr>
        <w:tc>
          <w:tcPr>
            <w:tcW w:w="1665" w:type="dxa"/>
            <w:vMerge/>
            <w:tcBorders>
              <w:right w:val="single" w:sz="6" w:space="0" w:color="BDD7EE"/>
            </w:tcBorders>
            <w:shd w:val="clear" w:color="auto" w:fill="D9D9D9"/>
          </w:tcPr>
          <w:p w14:paraId="562B75DA" w14:textId="77777777" w:rsidR="00E722F1" w:rsidRPr="0056698D" w:rsidRDefault="00E722F1" w:rsidP="005A38F9">
            <w:pPr>
              <w:contextualSpacing w:val="0"/>
              <w:rPr>
                <w:rFonts w:ascii="Times New Roman" w:hAnsi="Times New Roman" w:cs="Times New Roman"/>
                <w:sz w:val="24"/>
                <w:szCs w:val="24"/>
                <w:lang w:val="en-GB"/>
              </w:rPr>
            </w:pPr>
          </w:p>
        </w:tc>
        <w:tc>
          <w:tcPr>
            <w:tcW w:w="2340" w:type="dxa"/>
            <w:tcBorders>
              <w:left w:val="single" w:sz="6" w:space="0" w:color="BDD7EE"/>
            </w:tcBorders>
            <w:shd w:val="clear" w:color="auto" w:fill="D9D9D9"/>
          </w:tcPr>
          <w:p w14:paraId="5C5501FD" w14:textId="77777777" w:rsidR="00E722F1" w:rsidRPr="0056698D" w:rsidRDefault="00E722F1" w:rsidP="005A38F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Telephone</w:t>
            </w:r>
          </w:p>
        </w:tc>
        <w:tc>
          <w:tcPr>
            <w:tcW w:w="5911" w:type="dxa"/>
            <w:tcBorders>
              <w:left w:val="single" w:sz="6" w:space="0" w:color="BDD7EE"/>
            </w:tcBorders>
          </w:tcPr>
          <w:p w14:paraId="443A1FED" w14:textId="77777777" w:rsidR="00E722F1" w:rsidRPr="0056698D" w:rsidRDefault="00E722F1" w:rsidP="005A38F9">
            <w:pPr>
              <w:contextualSpacing w:val="0"/>
              <w:rPr>
                <w:rFonts w:ascii="Times New Roman" w:hAnsi="Times New Roman" w:cs="Times New Roman"/>
                <w:sz w:val="24"/>
                <w:szCs w:val="24"/>
                <w:lang w:val="en-GB"/>
              </w:rPr>
            </w:pPr>
          </w:p>
        </w:tc>
      </w:tr>
      <w:tr w:rsidR="00E722F1" w:rsidRPr="0056698D" w14:paraId="1D5466C9" w14:textId="77777777" w:rsidTr="005C4F2C">
        <w:trPr>
          <w:trHeight w:val="200"/>
        </w:trPr>
        <w:tc>
          <w:tcPr>
            <w:tcW w:w="1665" w:type="dxa"/>
            <w:vMerge/>
            <w:tcBorders>
              <w:right w:val="single" w:sz="6" w:space="0" w:color="BDD7EE"/>
            </w:tcBorders>
            <w:shd w:val="clear" w:color="auto" w:fill="D9D9D9"/>
          </w:tcPr>
          <w:p w14:paraId="43DF76D4" w14:textId="77777777" w:rsidR="00E722F1" w:rsidRPr="0056698D" w:rsidRDefault="00E722F1" w:rsidP="005A38F9">
            <w:pPr>
              <w:contextualSpacing w:val="0"/>
              <w:rPr>
                <w:rFonts w:ascii="Times New Roman" w:hAnsi="Times New Roman" w:cs="Times New Roman"/>
                <w:sz w:val="24"/>
                <w:szCs w:val="24"/>
                <w:lang w:val="en-GB"/>
              </w:rPr>
            </w:pPr>
          </w:p>
        </w:tc>
        <w:tc>
          <w:tcPr>
            <w:tcW w:w="2340" w:type="dxa"/>
            <w:tcBorders>
              <w:left w:val="single" w:sz="6" w:space="0" w:color="BDD7EE"/>
            </w:tcBorders>
            <w:shd w:val="clear" w:color="auto" w:fill="D9D9D9"/>
          </w:tcPr>
          <w:p w14:paraId="6EDE6D1E" w14:textId="77777777" w:rsidR="00E722F1" w:rsidRPr="0056698D" w:rsidRDefault="00E722F1" w:rsidP="005A38F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Email</w:t>
            </w:r>
          </w:p>
        </w:tc>
        <w:tc>
          <w:tcPr>
            <w:tcW w:w="5911" w:type="dxa"/>
            <w:tcBorders>
              <w:left w:val="single" w:sz="6" w:space="0" w:color="BDD7EE"/>
            </w:tcBorders>
          </w:tcPr>
          <w:p w14:paraId="660D0A63" w14:textId="77777777" w:rsidR="00E722F1" w:rsidRPr="0056698D" w:rsidRDefault="00E722F1" w:rsidP="005A38F9">
            <w:pPr>
              <w:contextualSpacing w:val="0"/>
              <w:rPr>
                <w:rFonts w:ascii="Times New Roman" w:hAnsi="Times New Roman" w:cs="Times New Roman"/>
                <w:sz w:val="24"/>
                <w:szCs w:val="24"/>
                <w:lang w:val="en-GB"/>
              </w:rPr>
            </w:pPr>
          </w:p>
        </w:tc>
      </w:tr>
      <w:tr w:rsidR="00E722F1" w:rsidRPr="0056698D" w14:paraId="1B0CDA5A" w14:textId="77777777" w:rsidTr="005C4F2C">
        <w:trPr>
          <w:trHeight w:val="200"/>
        </w:trPr>
        <w:tc>
          <w:tcPr>
            <w:tcW w:w="1665" w:type="dxa"/>
            <w:tcBorders>
              <w:right w:val="single" w:sz="6" w:space="0" w:color="BDD7EE"/>
            </w:tcBorders>
            <w:shd w:val="clear" w:color="auto" w:fill="D9D9D9"/>
          </w:tcPr>
          <w:p w14:paraId="3E1CD68C" w14:textId="5F96A9E4" w:rsidR="00E722F1" w:rsidRPr="0056698D" w:rsidRDefault="00C47DE5" w:rsidP="00C47DE5">
            <w:pPr>
              <w:rPr>
                <w:rFonts w:ascii="Times New Roman" w:hAnsi="Times New Roman" w:cs="Times New Roman"/>
                <w:sz w:val="24"/>
                <w:szCs w:val="24"/>
                <w:lang w:val="en-GB"/>
              </w:rPr>
            </w:pPr>
            <w:r w:rsidRPr="0056698D">
              <w:rPr>
                <w:rFonts w:ascii="Times New Roman" w:hAnsi="Times New Roman" w:cs="Times New Roman"/>
                <w:sz w:val="24"/>
                <w:szCs w:val="24"/>
                <w:lang w:val="en-GB"/>
              </w:rPr>
              <w:t>A</w:t>
            </w:r>
            <w:r w:rsidR="00E722F1" w:rsidRPr="0056698D">
              <w:rPr>
                <w:rFonts w:ascii="Times New Roman" w:hAnsi="Times New Roman" w:cs="Times New Roman"/>
                <w:sz w:val="24"/>
                <w:szCs w:val="24"/>
                <w:lang w:val="en-GB"/>
              </w:rPr>
              <w:t>.</w:t>
            </w:r>
            <w:r w:rsidRPr="0056698D">
              <w:rPr>
                <w:rFonts w:ascii="Times New Roman" w:hAnsi="Times New Roman" w:cs="Times New Roman"/>
                <w:sz w:val="24"/>
                <w:szCs w:val="24"/>
                <w:lang w:val="en-GB"/>
              </w:rPr>
              <w:t>3 Conflict of interest statement</w:t>
            </w:r>
          </w:p>
        </w:tc>
        <w:tc>
          <w:tcPr>
            <w:tcW w:w="2340" w:type="dxa"/>
            <w:tcBorders>
              <w:left w:val="single" w:sz="6" w:space="0" w:color="BDD7EE"/>
            </w:tcBorders>
            <w:shd w:val="clear" w:color="auto" w:fill="D9D9D9"/>
          </w:tcPr>
          <w:p w14:paraId="735F916C" w14:textId="760AFEB6" w:rsidR="00E722F1" w:rsidRPr="0056698D" w:rsidRDefault="00E722F1" w:rsidP="005A38F9">
            <w:pPr>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To your knowledge, do any staff </w:t>
            </w:r>
            <w:r w:rsidR="006D3029" w:rsidRPr="0056698D">
              <w:rPr>
                <w:rFonts w:ascii="Times New Roman" w:hAnsi="Times New Roman" w:cs="Times New Roman"/>
                <w:sz w:val="24"/>
                <w:szCs w:val="24"/>
                <w:lang w:val="en-GB"/>
              </w:rPr>
              <w:t xml:space="preserve">members </w:t>
            </w:r>
            <w:r w:rsidRPr="0056698D">
              <w:rPr>
                <w:rFonts w:ascii="Times New Roman" w:hAnsi="Times New Roman" w:cs="Times New Roman"/>
                <w:sz w:val="24"/>
                <w:szCs w:val="24"/>
                <w:lang w:val="en-GB"/>
              </w:rPr>
              <w:t xml:space="preserve">of your organization have personal or financial relationships with any staff of UNFPA, or any other conflicts of interest with this programme or UNFPA? If so, please explain. </w:t>
            </w:r>
          </w:p>
        </w:tc>
        <w:tc>
          <w:tcPr>
            <w:tcW w:w="5911" w:type="dxa"/>
            <w:tcBorders>
              <w:left w:val="single" w:sz="6" w:space="0" w:color="BDD7EE"/>
            </w:tcBorders>
          </w:tcPr>
          <w:p w14:paraId="345AD0E6" w14:textId="77777777" w:rsidR="00E722F1" w:rsidRPr="0056698D" w:rsidRDefault="00E722F1" w:rsidP="005A38F9">
            <w:pPr>
              <w:rPr>
                <w:rFonts w:ascii="Times New Roman" w:hAnsi="Times New Roman" w:cs="Times New Roman"/>
                <w:sz w:val="24"/>
                <w:szCs w:val="24"/>
                <w:lang w:val="en-GB"/>
              </w:rPr>
            </w:pPr>
          </w:p>
        </w:tc>
      </w:tr>
      <w:tr w:rsidR="00F91480" w:rsidRPr="0056698D" w14:paraId="1A22C0E4" w14:textId="77777777" w:rsidTr="005C4F2C">
        <w:trPr>
          <w:trHeight w:val="200"/>
        </w:trPr>
        <w:tc>
          <w:tcPr>
            <w:tcW w:w="1665" w:type="dxa"/>
            <w:tcBorders>
              <w:right w:val="single" w:sz="6" w:space="0" w:color="BDD7EE"/>
            </w:tcBorders>
            <w:shd w:val="clear" w:color="auto" w:fill="D9D9D9"/>
          </w:tcPr>
          <w:p w14:paraId="58805EE1" w14:textId="424EA892" w:rsidR="00F91480" w:rsidRPr="0056698D" w:rsidRDefault="00F91480" w:rsidP="00C47DE5">
            <w:pPr>
              <w:rPr>
                <w:rFonts w:ascii="Times New Roman" w:hAnsi="Times New Roman" w:cs="Times New Roman"/>
                <w:sz w:val="24"/>
                <w:szCs w:val="24"/>
                <w:lang w:val="en-GB"/>
              </w:rPr>
            </w:pPr>
            <w:r w:rsidRPr="0056698D">
              <w:rPr>
                <w:rFonts w:ascii="Times New Roman" w:hAnsi="Times New Roman" w:cs="Times New Roman"/>
                <w:sz w:val="24"/>
                <w:szCs w:val="24"/>
                <w:lang w:val="en-GB"/>
              </w:rPr>
              <w:t>A.4. Fraud statement</w:t>
            </w:r>
          </w:p>
        </w:tc>
        <w:tc>
          <w:tcPr>
            <w:tcW w:w="2340" w:type="dxa"/>
            <w:tcBorders>
              <w:left w:val="single" w:sz="6" w:space="0" w:color="BDD7EE"/>
            </w:tcBorders>
            <w:shd w:val="clear" w:color="auto" w:fill="D9D9D9"/>
          </w:tcPr>
          <w:p w14:paraId="4FC4B448" w14:textId="7F2A63C8" w:rsidR="00F91480" w:rsidRPr="0056698D" w:rsidRDefault="00F91480" w:rsidP="005A38F9">
            <w:pPr>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Does your organization have fraud prevention policies </w:t>
            </w:r>
            <w:r w:rsidR="00DA67EF" w:rsidRPr="0056698D">
              <w:rPr>
                <w:rFonts w:ascii="Times New Roman" w:hAnsi="Times New Roman" w:cs="Times New Roman"/>
                <w:sz w:val="24"/>
                <w:szCs w:val="24"/>
                <w:lang w:val="en-GB"/>
              </w:rPr>
              <w:t xml:space="preserve">and practices </w:t>
            </w:r>
            <w:r w:rsidRPr="0056698D">
              <w:rPr>
                <w:rFonts w:ascii="Times New Roman" w:hAnsi="Times New Roman" w:cs="Times New Roman"/>
                <w:sz w:val="24"/>
                <w:szCs w:val="24"/>
                <w:lang w:val="en-GB"/>
              </w:rPr>
              <w:t>in place?</w:t>
            </w:r>
          </w:p>
        </w:tc>
        <w:tc>
          <w:tcPr>
            <w:tcW w:w="5911" w:type="dxa"/>
            <w:tcBorders>
              <w:left w:val="single" w:sz="6" w:space="0" w:color="BDD7EE"/>
            </w:tcBorders>
          </w:tcPr>
          <w:p w14:paraId="48450021" w14:textId="77777777" w:rsidR="00F91480" w:rsidRPr="0056698D" w:rsidRDefault="00F91480" w:rsidP="005A38F9">
            <w:pPr>
              <w:rPr>
                <w:rFonts w:ascii="Times New Roman" w:hAnsi="Times New Roman" w:cs="Times New Roman"/>
                <w:sz w:val="24"/>
                <w:szCs w:val="24"/>
                <w:lang w:val="en-GB"/>
              </w:rPr>
            </w:pPr>
          </w:p>
        </w:tc>
      </w:tr>
    </w:tbl>
    <w:p w14:paraId="57217D85" w14:textId="77777777" w:rsidR="00E722F1" w:rsidRPr="0056698D" w:rsidRDefault="00E722F1" w:rsidP="00E722F1">
      <w:pPr>
        <w:rPr>
          <w:rFonts w:ascii="Times New Roman" w:hAnsi="Times New Roman" w:cs="Times New Roman"/>
          <w:sz w:val="24"/>
          <w:szCs w:val="24"/>
          <w:lang w:val="en-GB"/>
        </w:rPr>
      </w:pPr>
    </w:p>
    <w:tbl>
      <w:tblPr>
        <w:tblStyle w:val="a6"/>
        <w:tblW w:w="9916"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916"/>
      </w:tblGrid>
      <w:tr w:rsidR="00E722F1" w:rsidRPr="0056698D" w14:paraId="39BE1783" w14:textId="77777777" w:rsidTr="001850F5">
        <w:tc>
          <w:tcPr>
            <w:tcW w:w="9916" w:type="dxa"/>
            <w:shd w:val="clear" w:color="auto" w:fill="002060"/>
          </w:tcPr>
          <w:p w14:paraId="3AD93474" w14:textId="49A80BB3" w:rsidR="00E722F1" w:rsidRPr="0056698D" w:rsidRDefault="00E722F1" w:rsidP="00C47DE5">
            <w:pPr>
              <w:spacing w:before="100" w:beforeAutospacing="1" w:after="120"/>
              <w:contextualSpacing w:val="0"/>
              <w:rPr>
                <w:rFonts w:ascii="Times New Roman" w:hAnsi="Times New Roman" w:cs="Times New Roman"/>
                <w:sz w:val="24"/>
                <w:szCs w:val="24"/>
                <w:lang w:val="en-GB"/>
              </w:rPr>
            </w:pPr>
            <w:r w:rsidRPr="0056698D">
              <w:rPr>
                <w:rFonts w:ascii="Times New Roman" w:hAnsi="Times New Roman" w:cs="Times New Roman"/>
                <w:color w:val="FFFFFF"/>
                <w:sz w:val="24"/>
                <w:szCs w:val="24"/>
                <w:lang w:val="en-GB"/>
              </w:rPr>
              <w:t xml:space="preserve">Section </w:t>
            </w:r>
            <w:r w:rsidR="00C47DE5" w:rsidRPr="0056698D">
              <w:rPr>
                <w:rFonts w:ascii="Times New Roman" w:hAnsi="Times New Roman" w:cs="Times New Roman"/>
                <w:color w:val="FFFFFF"/>
                <w:sz w:val="24"/>
                <w:szCs w:val="24"/>
                <w:lang w:val="en-GB"/>
              </w:rPr>
              <w:t>B</w:t>
            </w:r>
            <w:r w:rsidRPr="0056698D">
              <w:rPr>
                <w:rFonts w:ascii="Times New Roman" w:hAnsi="Times New Roman" w:cs="Times New Roman"/>
                <w:color w:val="FFFFFF"/>
                <w:sz w:val="24"/>
                <w:szCs w:val="24"/>
                <w:lang w:val="en-GB"/>
              </w:rPr>
              <w:t>. Overview of the organization</w:t>
            </w:r>
          </w:p>
        </w:tc>
      </w:tr>
    </w:tbl>
    <w:tbl>
      <w:tblPr>
        <w:tblStyle w:val="a8"/>
        <w:tblW w:w="9916"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955"/>
      </w:tblGrid>
      <w:tr w:rsidR="00E722F1" w:rsidRPr="0056698D" w14:paraId="5B4B56EB" w14:textId="77777777" w:rsidTr="001850F5">
        <w:trPr>
          <w:trHeight w:val="80"/>
        </w:trPr>
        <w:tc>
          <w:tcPr>
            <w:tcW w:w="1755" w:type="dxa"/>
            <w:vMerge w:val="restart"/>
            <w:tcBorders>
              <w:right w:val="single" w:sz="6" w:space="0" w:color="BDD7EE"/>
            </w:tcBorders>
            <w:shd w:val="clear" w:color="auto" w:fill="D9D9D9"/>
          </w:tcPr>
          <w:p w14:paraId="4C98E078" w14:textId="786B3B95" w:rsidR="00E722F1" w:rsidRPr="0056698D" w:rsidRDefault="00C47DE5" w:rsidP="005A38F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B</w:t>
            </w:r>
            <w:r w:rsidR="00E722F1" w:rsidRPr="0056698D">
              <w:rPr>
                <w:rFonts w:ascii="Times New Roman" w:hAnsi="Times New Roman" w:cs="Times New Roman"/>
                <w:sz w:val="24"/>
                <w:szCs w:val="24"/>
                <w:lang w:val="en-GB"/>
              </w:rPr>
              <w:t>.1 Annual budget</w:t>
            </w:r>
          </w:p>
        </w:tc>
        <w:tc>
          <w:tcPr>
            <w:tcW w:w="2206" w:type="dxa"/>
            <w:tcBorders>
              <w:left w:val="single" w:sz="6" w:space="0" w:color="BDD7EE"/>
            </w:tcBorders>
            <w:shd w:val="clear" w:color="auto" w:fill="D9D9D9"/>
          </w:tcPr>
          <w:p w14:paraId="1FE83A4E" w14:textId="77777777" w:rsidR="00E722F1" w:rsidRPr="0056698D" w:rsidRDefault="00E722F1" w:rsidP="005A38F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Size of annual budget (previous year, USD)</w:t>
            </w:r>
          </w:p>
        </w:tc>
        <w:tc>
          <w:tcPr>
            <w:tcW w:w="5955" w:type="dxa"/>
            <w:tcBorders>
              <w:left w:val="single" w:sz="6" w:space="0" w:color="BDD7EE"/>
            </w:tcBorders>
          </w:tcPr>
          <w:p w14:paraId="2B118C97" w14:textId="77777777" w:rsidR="00E722F1" w:rsidRPr="0056698D" w:rsidRDefault="00E722F1" w:rsidP="005A38F9">
            <w:pPr>
              <w:contextualSpacing w:val="0"/>
              <w:rPr>
                <w:rFonts w:ascii="Times New Roman" w:hAnsi="Times New Roman" w:cs="Times New Roman"/>
                <w:sz w:val="24"/>
                <w:szCs w:val="24"/>
                <w:lang w:val="en-GB"/>
              </w:rPr>
            </w:pPr>
          </w:p>
        </w:tc>
      </w:tr>
      <w:tr w:rsidR="00E722F1" w:rsidRPr="0056698D" w14:paraId="6BDA3A1F" w14:textId="77777777" w:rsidTr="001850F5">
        <w:trPr>
          <w:trHeight w:val="80"/>
        </w:trPr>
        <w:tc>
          <w:tcPr>
            <w:tcW w:w="1755" w:type="dxa"/>
            <w:vMerge/>
            <w:tcBorders>
              <w:right w:val="single" w:sz="6" w:space="0" w:color="BDD7EE"/>
            </w:tcBorders>
            <w:shd w:val="clear" w:color="auto" w:fill="D9D9D9"/>
          </w:tcPr>
          <w:p w14:paraId="74525BF2" w14:textId="77777777" w:rsidR="00E722F1" w:rsidRPr="0056698D" w:rsidRDefault="00E722F1" w:rsidP="005A38F9">
            <w:pPr>
              <w:contextualSpacing w:val="0"/>
              <w:rPr>
                <w:rFonts w:ascii="Times New Roman" w:hAnsi="Times New Roman" w:cs="Times New Roman"/>
                <w:sz w:val="24"/>
                <w:szCs w:val="24"/>
                <w:lang w:val="en-GB"/>
              </w:rPr>
            </w:pPr>
          </w:p>
        </w:tc>
        <w:tc>
          <w:tcPr>
            <w:tcW w:w="2206" w:type="dxa"/>
            <w:tcBorders>
              <w:left w:val="single" w:sz="6" w:space="0" w:color="BDD7EE"/>
            </w:tcBorders>
            <w:shd w:val="clear" w:color="auto" w:fill="D9D9D9"/>
          </w:tcPr>
          <w:p w14:paraId="169E464E" w14:textId="77777777" w:rsidR="00E722F1" w:rsidRPr="0056698D" w:rsidRDefault="00E722F1" w:rsidP="005A38F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Source of funding</w:t>
            </w:r>
          </w:p>
        </w:tc>
        <w:tc>
          <w:tcPr>
            <w:tcW w:w="5955" w:type="dxa"/>
            <w:tcBorders>
              <w:left w:val="single" w:sz="6" w:space="0" w:color="BDD7EE"/>
            </w:tcBorders>
          </w:tcPr>
          <w:p w14:paraId="50FBEDAF" w14:textId="77777777" w:rsidR="00E722F1" w:rsidRPr="0056698D" w:rsidRDefault="00E722F1" w:rsidP="005A38F9">
            <w:pPr>
              <w:contextualSpacing w:val="0"/>
              <w:rPr>
                <w:rFonts w:ascii="Times New Roman" w:hAnsi="Times New Roman" w:cs="Times New Roman"/>
                <w:sz w:val="24"/>
                <w:szCs w:val="24"/>
                <w:lang w:val="en-GB"/>
              </w:rPr>
            </w:pPr>
            <w:r w:rsidRPr="0056698D">
              <w:rPr>
                <w:rFonts w:ascii="Times New Roman" w:hAnsi="Times New Roman" w:cs="Times New Roman"/>
                <w:i/>
                <w:sz w:val="24"/>
                <w:szCs w:val="24"/>
                <w:lang w:val="en-GB"/>
              </w:rPr>
              <w:t xml:space="preserve">Outline funding base, including local, international, and private sector donors </w:t>
            </w:r>
          </w:p>
        </w:tc>
      </w:tr>
      <w:tr w:rsidR="00E722F1" w:rsidRPr="0056698D" w14:paraId="52D195A7" w14:textId="77777777" w:rsidTr="001850F5">
        <w:trPr>
          <w:trHeight w:val="80"/>
        </w:trPr>
        <w:tc>
          <w:tcPr>
            <w:tcW w:w="1755" w:type="dxa"/>
            <w:vMerge/>
            <w:tcBorders>
              <w:right w:val="single" w:sz="6" w:space="0" w:color="BDD7EE"/>
            </w:tcBorders>
            <w:shd w:val="clear" w:color="auto" w:fill="D9D9D9"/>
          </w:tcPr>
          <w:p w14:paraId="2DF4B884" w14:textId="77777777" w:rsidR="00E722F1" w:rsidRPr="0056698D" w:rsidRDefault="00E722F1" w:rsidP="005A38F9">
            <w:pPr>
              <w:contextualSpacing w:val="0"/>
              <w:rPr>
                <w:rFonts w:ascii="Times New Roman" w:hAnsi="Times New Roman" w:cs="Times New Roman"/>
                <w:sz w:val="24"/>
                <w:szCs w:val="24"/>
                <w:lang w:val="en-GB"/>
              </w:rPr>
            </w:pPr>
          </w:p>
        </w:tc>
        <w:tc>
          <w:tcPr>
            <w:tcW w:w="2206" w:type="dxa"/>
            <w:tcBorders>
              <w:left w:val="single" w:sz="6" w:space="0" w:color="BDD7EE"/>
            </w:tcBorders>
            <w:shd w:val="clear" w:color="auto" w:fill="D9D9D9"/>
          </w:tcPr>
          <w:p w14:paraId="2057602B" w14:textId="29595AF7" w:rsidR="00E722F1" w:rsidRPr="0056698D" w:rsidRDefault="00E722F1" w:rsidP="009A383E">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Main funding partners/donors</w:t>
            </w:r>
          </w:p>
        </w:tc>
        <w:tc>
          <w:tcPr>
            <w:tcW w:w="5955" w:type="dxa"/>
            <w:tcBorders>
              <w:left w:val="single" w:sz="6" w:space="0" w:color="BDD7EE"/>
            </w:tcBorders>
          </w:tcPr>
          <w:p w14:paraId="53111EA6" w14:textId="77777777" w:rsidR="00E722F1" w:rsidRPr="0056698D" w:rsidRDefault="00E722F1" w:rsidP="005A38F9">
            <w:pPr>
              <w:contextualSpacing w:val="0"/>
              <w:rPr>
                <w:rFonts w:ascii="Times New Roman" w:hAnsi="Times New Roman" w:cs="Times New Roman"/>
                <w:sz w:val="24"/>
                <w:szCs w:val="24"/>
                <w:lang w:val="en-GB"/>
              </w:rPr>
            </w:pPr>
          </w:p>
        </w:tc>
      </w:tr>
      <w:tr w:rsidR="00E722F1" w:rsidRPr="0056698D" w14:paraId="04112840" w14:textId="77777777" w:rsidTr="001850F5">
        <w:tc>
          <w:tcPr>
            <w:tcW w:w="1755" w:type="dxa"/>
            <w:tcBorders>
              <w:right w:val="single" w:sz="6" w:space="0" w:color="BDD7EE"/>
            </w:tcBorders>
            <w:shd w:val="clear" w:color="auto" w:fill="D9D9D9"/>
          </w:tcPr>
          <w:p w14:paraId="4D670F38" w14:textId="6EEB5F49" w:rsidR="00E722F1" w:rsidRPr="0056698D" w:rsidRDefault="00C47DE5" w:rsidP="005A38F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B</w:t>
            </w:r>
            <w:r w:rsidR="00E722F1" w:rsidRPr="0056698D">
              <w:rPr>
                <w:rFonts w:ascii="Times New Roman" w:hAnsi="Times New Roman" w:cs="Times New Roman"/>
                <w:sz w:val="24"/>
                <w:szCs w:val="24"/>
                <w:lang w:val="en-GB"/>
              </w:rPr>
              <w:t>.2 Staff capacity</w:t>
            </w:r>
          </w:p>
        </w:tc>
        <w:tc>
          <w:tcPr>
            <w:tcW w:w="8161" w:type="dxa"/>
            <w:gridSpan w:val="2"/>
            <w:tcBorders>
              <w:left w:val="single" w:sz="6" w:space="0" w:color="BDD7EE"/>
            </w:tcBorders>
          </w:tcPr>
          <w:p w14:paraId="05BFB23C" w14:textId="77777777" w:rsidR="00E722F1" w:rsidRPr="0056698D" w:rsidRDefault="00E722F1" w:rsidP="005A38F9">
            <w:pPr>
              <w:contextualSpacing w:val="0"/>
              <w:rPr>
                <w:rFonts w:ascii="Times New Roman" w:hAnsi="Times New Roman" w:cs="Times New Roman"/>
                <w:sz w:val="24"/>
                <w:szCs w:val="24"/>
                <w:lang w:val="en-GB"/>
              </w:rPr>
            </w:pPr>
            <w:r w:rsidRPr="0056698D">
              <w:rPr>
                <w:rFonts w:ascii="Times New Roman" w:hAnsi="Times New Roman" w:cs="Times New Roman"/>
                <w:i/>
                <w:sz w:val="24"/>
                <w:szCs w:val="24"/>
                <w:lang w:val="en-GB"/>
              </w:rPr>
              <w:t>List of number and key functions of core organization staff</w:t>
            </w:r>
          </w:p>
          <w:p w14:paraId="262567F0" w14:textId="77777777" w:rsidR="00E722F1" w:rsidRPr="0056698D" w:rsidRDefault="00E722F1" w:rsidP="005A38F9">
            <w:pPr>
              <w:contextualSpacing w:val="0"/>
              <w:rPr>
                <w:rFonts w:ascii="Times New Roman" w:hAnsi="Times New Roman" w:cs="Times New Roman"/>
                <w:sz w:val="24"/>
                <w:szCs w:val="24"/>
                <w:lang w:val="en-GB"/>
              </w:rPr>
            </w:pPr>
          </w:p>
        </w:tc>
      </w:tr>
    </w:tbl>
    <w:tbl>
      <w:tblPr>
        <w:tblStyle w:val="a6"/>
        <w:tblW w:w="10186"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025"/>
        <w:gridCol w:w="8161"/>
      </w:tblGrid>
      <w:tr w:rsidR="00E722F1" w:rsidRPr="0056698D" w14:paraId="3B35EF48" w14:textId="77777777" w:rsidTr="009804FE">
        <w:tc>
          <w:tcPr>
            <w:tcW w:w="2025" w:type="dxa"/>
            <w:tcBorders>
              <w:right w:val="single" w:sz="6" w:space="0" w:color="BDD7EE"/>
            </w:tcBorders>
            <w:shd w:val="clear" w:color="auto" w:fill="D9D9D9"/>
          </w:tcPr>
          <w:p w14:paraId="33B2AC30" w14:textId="2B9629FB" w:rsidR="00E722F1" w:rsidRPr="0056698D" w:rsidRDefault="00C47DE5" w:rsidP="006D302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lastRenderedPageBreak/>
              <w:t>B</w:t>
            </w:r>
            <w:r w:rsidR="00E722F1" w:rsidRPr="0056698D">
              <w:rPr>
                <w:rFonts w:ascii="Times New Roman" w:hAnsi="Times New Roman" w:cs="Times New Roman"/>
                <w:sz w:val="24"/>
                <w:szCs w:val="24"/>
                <w:lang w:val="en-GB"/>
              </w:rPr>
              <w:t>.</w:t>
            </w:r>
            <w:r w:rsidR="006D3029" w:rsidRPr="0056698D">
              <w:rPr>
                <w:rFonts w:ascii="Times New Roman" w:hAnsi="Times New Roman" w:cs="Times New Roman"/>
                <w:sz w:val="24"/>
                <w:szCs w:val="24"/>
                <w:lang w:val="en-GB"/>
              </w:rPr>
              <w:t>3</w:t>
            </w:r>
            <w:r w:rsidR="00E722F1" w:rsidRPr="0056698D">
              <w:rPr>
                <w:rFonts w:ascii="Times New Roman" w:hAnsi="Times New Roman" w:cs="Times New Roman"/>
                <w:sz w:val="24"/>
                <w:szCs w:val="24"/>
                <w:lang w:val="en-GB"/>
              </w:rPr>
              <w:t xml:space="preserve"> NGO mandate and background</w:t>
            </w:r>
            <w:r w:rsidR="005C4F2C">
              <w:rPr>
                <w:rFonts w:ascii="Times New Roman" w:hAnsi="Times New Roman" w:cs="Times New Roman"/>
                <w:sz w:val="24"/>
                <w:szCs w:val="24"/>
                <w:lang w:val="en-GB"/>
              </w:rPr>
              <w:t xml:space="preserve"> </w:t>
            </w:r>
            <w:r w:rsidR="005C4F2C" w:rsidRPr="005C4F2C">
              <w:rPr>
                <w:rFonts w:ascii="Times New Roman" w:hAnsi="Times New Roman" w:cs="Times New Roman"/>
                <w:i/>
                <w:sz w:val="24"/>
                <w:szCs w:val="24"/>
                <w:lang w:val="en-GB"/>
              </w:rPr>
              <w:t>(up to 400 words)</w:t>
            </w:r>
          </w:p>
        </w:tc>
        <w:tc>
          <w:tcPr>
            <w:tcW w:w="8161" w:type="dxa"/>
            <w:tcBorders>
              <w:left w:val="single" w:sz="6" w:space="0" w:color="BDD7EE"/>
            </w:tcBorders>
          </w:tcPr>
          <w:p w14:paraId="68846C26" w14:textId="5E0E5D0D" w:rsidR="00E722F1" w:rsidRPr="0056698D" w:rsidRDefault="00E722F1" w:rsidP="005A38F9">
            <w:pPr>
              <w:contextualSpacing w:val="0"/>
              <w:rPr>
                <w:rFonts w:ascii="Times New Roman" w:hAnsi="Times New Roman" w:cs="Times New Roman"/>
                <w:sz w:val="24"/>
                <w:szCs w:val="24"/>
                <w:lang w:val="en-GB"/>
              </w:rPr>
            </w:pPr>
            <w:r w:rsidRPr="0056698D">
              <w:rPr>
                <w:rFonts w:ascii="Times New Roman" w:hAnsi="Times New Roman" w:cs="Times New Roman"/>
                <w:i/>
                <w:sz w:val="24"/>
                <w:szCs w:val="24"/>
                <w:lang w:val="en-GB"/>
              </w:rPr>
              <w:t>Outline the organization’s mandate and field of work, and h</w:t>
            </w:r>
            <w:r w:rsidR="005C4F2C">
              <w:rPr>
                <w:rFonts w:ascii="Times New Roman" w:hAnsi="Times New Roman" w:cs="Times New Roman"/>
                <w:i/>
                <w:sz w:val="24"/>
                <w:szCs w:val="24"/>
                <w:lang w:val="en-GB"/>
              </w:rPr>
              <w:t>ow it aligns to UNFPA’s mandate</w:t>
            </w:r>
            <w:r w:rsidR="00F56848">
              <w:rPr>
                <w:rFonts w:ascii="Times New Roman" w:hAnsi="Times New Roman" w:cs="Times New Roman"/>
                <w:i/>
                <w:sz w:val="24"/>
                <w:szCs w:val="24"/>
                <w:lang w:val="en-GB"/>
              </w:rPr>
              <w:t xml:space="preserve"> and areas of humanitarian response </w:t>
            </w:r>
          </w:p>
        </w:tc>
      </w:tr>
      <w:tr w:rsidR="00E722F1" w:rsidRPr="0056698D" w14:paraId="1BE3C517" w14:textId="77777777" w:rsidTr="009804FE">
        <w:tc>
          <w:tcPr>
            <w:tcW w:w="2025" w:type="dxa"/>
            <w:tcBorders>
              <w:right w:val="single" w:sz="6" w:space="0" w:color="BDD7EE"/>
            </w:tcBorders>
            <w:shd w:val="clear" w:color="auto" w:fill="D9D9D9"/>
          </w:tcPr>
          <w:p w14:paraId="1F297234" w14:textId="23DE58A4" w:rsidR="00E722F1" w:rsidRPr="0056698D" w:rsidRDefault="00C47DE5" w:rsidP="006D302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B</w:t>
            </w:r>
            <w:r w:rsidR="00E722F1" w:rsidRPr="0056698D">
              <w:rPr>
                <w:rFonts w:ascii="Times New Roman" w:hAnsi="Times New Roman" w:cs="Times New Roman"/>
                <w:sz w:val="24"/>
                <w:szCs w:val="24"/>
                <w:lang w:val="en-GB"/>
              </w:rPr>
              <w:t>.</w:t>
            </w:r>
            <w:r w:rsidR="006D3029" w:rsidRPr="0056698D">
              <w:rPr>
                <w:rFonts w:ascii="Times New Roman" w:hAnsi="Times New Roman" w:cs="Times New Roman"/>
                <w:sz w:val="24"/>
                <w:szCs w:val="24"/>
                <w:lang w:val="en-GB"/>
              </w:rPr>
              <w:t>4</w:t>
            </w:r>
            <w:r w:rsidR="009804FE">
              <w:rPr>
                <w:rFonts w:ascii="Times New Roman" w:hAnsi="Times New Roman" w:cs="Times New Roman"/>
                <w:sz w:val="24"/>
                <w:szCs w:val="24"/>
                <w:lang w:val="en-GB"/>
              </w:rPr>
              <w:t xml:space="preserve"> </w:t>
            </w:r>
            <w:r w:rsidR="00E722F1" w:rsidRPr="0056698D">
              <w:rPr>
                <w:rFonts w:ascii="Times New Roman" w:hAnsi="Times New Roman" w:cs="Times New Roman"/>
                <w:sz w:val="24"/>
                <w:szCs w:val="24"/>
                <w:lang w:val="en-GB"/>
              </w:rPr>
              <w:t>Available expertise and specialists</w:t>
            </w:r>
          </w:p>
        </w:tc>
        <w:tc>
          <w:tcPr>
            <w:tcW w:w="8161" w:type="dxa"/>
            <w:tcBorders>
              <w:left w:val="single" w:sz="6" w:space="0" w:color="BDD7EE"/>
            </w:tcBorders>
          </w:tcPr>
          <w:p w14:paraId="140EEE97" w14:textId="77777777" w:rsidR="00E722F1" w:rsidRPr="0056698D" w:rsidRDefault="00E722F1" w:rsidP="005A38F9">
            <w:pPr>
              <w:contextualSpacing w:val="0"/>
              <w:rPr>
                <w:rFonts w:ascii="Times New Roman" w:hAnsi="Times New Roman" w:cs="Times New Roman"/>
                <w:sz w:val="24"/>
                <w:szCs w:val="24"/>
                <w:lang w:val="en-GB"/>
              </w:rPr>
            </w:pPr>
            <w:r w:rsidRPr="0056698D">
              <w:rPr>
                <w:rFonts w:ascii="Times New Roman" w:hAnsi="Times New Roman" w:cs="Times New Roman"/>
                <w:i/>
                <w:sz w:val="24"/>
                <w:szCs w:val="24"/>
                <w:lang w:val="en-GB"/>
              </w:rPr>
              <w:t xml:space="preserve">Outline the distinctive technical capacity of the organization to achieve results in the proposed programmatic area </w:t>
            </w:r>
          </w:p>
        </w:tc>
      </w:tr>
      <w:tr w:rsidR="00E722F1" w:rsidRPr="0056698D" w14:paraId="28D9CD44" w14:textId="77777777" w:rsidTr="009804FE">
        <w:tc>
          <w:tcPr>
            <w:tcW w:w="2025" w:type="dxa"/>
            <w:tcBorders>
              <w:right w:val="single" w:sz="6" w:space="0" w:color="BDD7EE"/>
            </w:tcBorders>
            <w:shd w:val="clear" w:color="auto" w:fill="D9D9D9"/>
          </w:tcPr>
          <w:p w14:paraId="0C0CB99B" w14:textId="24FE4BF6" w:rsidR="00E722F1" w:rsidRDefault="00C47DE5" w:rsidP="005A38F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B</w:t>
            </w:r>
            <w:r w:rsidR="00E722F1" w:rsidRPr="0056698D">
              <w:rPr>
                <w:rFonts w:ascii="Times New Roman" w:hAnsi="Times New Roman" w:cs="Times New Roman"/>
                <w:sz w:val="24"/>
                <w:szCs w:val="24"/>
                <w:lang w:val="en-GB"/>
              </w:rPr>
              <w:t>.</w:t>
            </w:r>
            <w:r w:rsidR="006D3029" w:rsidRPr="0056698D">
              <w:rPr>
                <w:rFonts w:ascii="Times New Roman" w:hAnsi="Times New Roman" w:cs="Times New Roman"/>
                <w:sz w:val="24"/>
                <w:szCs w:val="24"/>
                <w:lang w:val="en-GB"/>
              </w:rPr>
              <w:t>5</w:t>
            </w:r>
            <w:r w:rsidR="00E722F1" w:rsidRPr="0056698D">
              <w:rPr>
                <w:rFonts w:ascii="Times New Roman" w:hAnsi="Times New Roman" w:cs="Times New Roman"/>
                <w:sz w:val="24"/>
                <w:szCs w:val="24"/>
                <w:lang w:val="en-GB"/>
              </w:rPr>
              <w:t xml:space="preserve"> </w:t>
            </w:r>
            <w:r w:rsidR="006D3029" w:rsidRPr="0056698D">
              <w:rPr>
                <w:rFonts w:ascii="Times New Roman" w:hAnsi="Times New Roman" w:cs="Times New Roman"/>
                <w:sz w:val="24"/>
                <w:szCs w:val="24"/>
                <w:lang w:val="en-GB"/>
              </w:rPr>
              <w:t>Experience in proposed area of work</w:t>
            </w:r>
            <w:r w:rsidR="005C4F2C">
              <w:rPr>
                <w:rFonts w:ascii="Times New Roman" w:hAnsi="Times New Roman" w:cs="Times New Roman"/>
                <w:sz w:val="24"/>
                <w:szCs w:val="24"/>
                <w:lang w:val="en-GB"/>
              </w:rPr>
              <w:t xml:space="preserve"> </w:t>
            </w:r>
          </w:p>
          <w:p w14:paraId="322BFE30" w14:textId="4BC445F5" w:rsidR="005C4F2C" w:rsidRPr="005C4F2C" w:rsidRDefault="005C4F2C" w:rsidP="005A38F9">
            <w:pPr>
              <w:contextualSpacing w:val="0"/>
              <w:rPr>
                <w:rFonts w:ascii="Times New Roman" w:hAnsi="Times New Roman" w:cs="Times New Roman"/>
                <w:i/>
                <w:sz w:val="24"/>
                <w:szCs w:val="24"/>
                <w:lang w:val="en-GB"/>
              </w:rPr>
            </w:pPr>
            <w:r w:rsidRPr="005C4F2C">
              <w:rPr>
                <w:rFonts w:ascii="Times New Roman" w:hAnsi="Times New Roman" w:cs="Times New Roman"/>
                <w:i/>
                <w:sz w:val="24"/>
                <w:szCs w:val="24"/>
                <w:lang w:val="en-GB"/>
              </w:rPr>
              <w:t>(up to 400 words)</w:t>
            </w:r>
          </w:p>
          <w:p w14:paraId="5F393644" w14:textId="77777777" w:rsidR="00E722F1" w:rsidRPr="0056698D" w:rsidRDefault="00E722F1" w:rsidP="005A38F9">
            <w:pPr>
              <w:contextualSpacing w:val="0"/>
              <w:rPr>
                <w:rFonts w:ascii="Times New Roman" w:hAnsi="Times New Roman" w:cs="Times New Roman"/>
                <w:sz w:val="24"/>
                <w:szCs w:val="24"/>
                <w:lang w:val="en-GB"/>
              </w:rPr>
            </w:pPr>
          </w:p>
        </w:tc>
        <w:tc>
          <w:tcPr>
            <w:tcW w:w="8161" w:type="dxa"/>
            <w:tcBorders>
              <w:left w:val="single" w:sz="6" w:space="0" w:color="BDD7EE"/>
            </w:tcBorders>
          </w:tcPr>
          <w:p w14:paraId="2A3CC4B5" w14:textId="73DA87C9" w:rsidR="006D3029" w:rsidRPr="0056698D" w:rsidRDefault="00E722F1" w:rsidP="006D3029">
            <w:pPr>
              <w:contextualSpacing w:val="0"/>
              <w:rPr>
                <w:rFonts w:ascii="Times New Roman" w:hAnsi="Times New Roman" w:cs="Times New Roman"/>
                <w:sz w:val="24"/>
                <w:szCs w:val="24"/>
                <w:lang w:val="en-GB"/>
              </w:rPr>
            </w:pPr>
            <w:r w:rsidRPr="0056698D">
              <w:rPr>
                <w:rFonts w:ascii="Times New Roman" w:hAnsi="Times New Roman" w:cs="Times New Roman"/>
                <w:i/>
                <w:sz w:val="24"/>
                <w:szCs w:val="24"/>
                <w:lang w:val="en-GB"/>
              </w:rPr>
              <w:t xml:space="preserve">Outline </w:t>
            </w:r>
            <w:r w:rsidR="009A383E">
              <w:rPr>
                <w:rFonts w:ascii="Times New Roman" w:hAnsi="Times New Roman" w:cs="Times New Roman"/>
                <w:i/>
                <w:sz w:val="24"/>
                <w:szCs w:val="24"/>
                <w:lang w:val="en-GB"/>
              </w:rPr>
              <w:t xml:space="preserve">the </w:t>
            </w:r>
            <w:r w:rsidR="006D3029" w:rsidRPr="0056698D">
              <w:rPr>
                <w:rFonts w:ascii="Times New Roman" w:hAnsi="Times New Roman" w:cs="Times New Roman"/>
                <w:i/>
                <w:sz w:val="24"/>
                <w:szCs w:val="24"/>
                <w:lang w:val="en-GB"/>
              </w:rPr>
              <w:t xml:space="preserve">type/scope and </w:t>
            </w:r>
            <w:r w:rsidRPr="0056698D">
              <w:rPr>
                <w:rFonts w:ascii="Times New Roman" w:hAnsi="Times New Roman" w:cs="Times New Roman"/>
                <w:i/>
                <w:sz w:val="24"/>
                <w:szCs w:val="24"/>
                <w:lang w:val="en-GB"/>
              </w:rPr>
              <w:t xml:space="preserve">key results achieved in proposed programmatic area </w:t>
            </w:r>
            <w:r w:rsidR="00737B02">
              <w:rPr>
                <w:rFonts w:ascii="Times New Roman" w:hAnsi="Times New Roman" w:cs="Times New Roman"/>
                <w:i/>
                <w:sz w:val="24"/>
                <w:szCs w:val="24"/>
                <w:lang w:val="en-GB"/>
              </w:rPr>
              <w:t xml:space="preserve">(in line with UNFPA CO outputs and Humanitarian Response activities, detailed in para 1.3) </w:t>
            </w:r>
            <w:r w:rsidRPr="0056698D">
              <w:rPr>
                <w:rFonts w:ascii="Times New Roman" w:hAnsi="Times New Roman" w:cs="Times New Roman"/>
                <w:i/>
                <w:sz w:val="24"/>
                <w:szCs w:val="24"/>
                <w:lang w:val="en-GB"/>
              </w:rPr>
              <w:t>in recent years, including any recognition received at local / global level for the work in the proposed area</w:t>
            </w:r>
            <w:r w:rsidR="006D3029" w:rsidRPr="0056698D">
              <w:rPr>
                <w:rFonts w:ascii="Times New Roman" w:hAnsi="Times New Roman" w:cs="Times New Roman"/>
                <w:i/>
                <w:sz w:val="24"/>
                <w:szCs w:val="24"/>
                <w:lang w:val="en-GB"/>
              </w:rPr>
              <w:t xml:space="preserve">. Include </w:t>
            </w:r>
            <w:r w:rsidR="00F91480" w:rsidRPr="0056698D">
              <w:rPr>
                <w:rFonts w:ascii="Times New Roman" w:hAnsi="Times New Roman" w:cs="Times New Roman"/>
                <w:i/>
                <w:sz w:val="24"/>
                <w:szCs w:val="24"/>
                <w:lang w:val="en-GB"/>
              </w:rPr>
              <w:t>a summary</w:t>
            </w:r>
            <w:r w:rsidR="006D3029" w:rsidRPr="0056698D">
              <w:rPr>
                <w:rFonts w:ascii="Times New Roman" w:hAnsi="Times New Roman" w:cs="Times New Roman"/>
                <w:i/>
                <w:sz w:val="24"/>
                <w:szCs w:val="24"/>
                <w:lang w:val="en-GB"/>
              </w:rPr>
              <w:t xml:space="preserve"> experience in </w:t>
            </w:r>
            <w:r w:rsidR="001850F5" w:rsidRPr="0056698D">
              <w:rPr>
                <w:rFonts w:ascii="Times New Roman" w:hAnsi="Times New Roman" w:cs="Times New Roman"/>
                <w:i/>
                <w:sz w:val="24"/>
                <w:szCs w:val="24"/>
                <w:lang w:val="en-GB"/>
              </w:rPr>
              <w:t>Ukraine</w:t>
            </w:r>
            <w:r w:rsidR="006D3029" w:rsidRPr="0056698D">
              <w:rPr>
                <w:rFonts w:ascii="Times New Roman" w:hAnsi="Times New Roman" w:cs="Times New Roman"/>
                <w:i/>
                <w:sz w:val="24"/>
                <w:szCs w:val="24"/>
                <w:lang w:val="en-GB"/>
              </w:rPr>
              <w:t xml:space="preserve"> and prior experience with any organization of the United Nations</w:t>
            </w:r>
            <w:r w:rsidR="005C4F2C">
              <w:rPr>
                <w:rFonts w:ascii="Times New Roman" w:hAnsi="Times New Roman" w:cs="Times New Roman"/>
                <w:i/>
                <w:sz w:val="24"/>
                <w:szCs w:val="24"/>
                <w:lang w:val="en-GB"/>
              </w:rPr>
              <w:t xml:space="preserve"> system</w:t>
            </w:r>
          </w:p>
          <w:p w14:paraId="30E3A911" w14:textId="24B5D4E0" w:rsidR="00E722F1" w:rsidRPr="0056698D" w:rsidRDefault="00E722F1" w:rsidP="006D3029">
            <w:pPr>
              <w:contextualSpacing w:val="0"/>
              <w:rPr>
                <w:rFonts w:ascii="Times New Roman" w:hAnsi="Times New Roman" w:cs="Times New Roman"/>
                <w:sz w:val="24"/>
                <w:szCs w:val="24"/>
                <w:lang w:val="en-GB"/>
              </w:rPr>
            </w:pPr>
          </w:p>
        </w:tc>
      </w:tr>
      <w:tr w:rsidR="00E722F1" w:rsidRPr="0056698D" w14:paraId="4D95BFE0" w14:textId="77777777" w:rsidTr="009804FE">
        <w:tc>
          <w:tcPr>
            <w:tcW w:w="2025" w:type="dxa"/>
            <w:tcBorders>
              <w:right w:val="single" w:sz="6" w:space="0" w:color="BDD7EE"/>
            </w:tcBorders>
            <w:shd w:val="clear" w:color="auto" w:fill="D9D9D9"/>
          </w:tcPr>
          <w:p w14:paraId="1CC7AEE7" w14:textId="43BC9D92" w:rsidR="00E722F1" w:rsidRPr="0056698D" w:rsidRDefault="00C47DE5" w:rsidP="006D3029">
            <w:pPr>
              <w:rPr>
                <w:rFonts w:ascii="Times New Roman" w:hAnsi="Times New Roman" w:cs="Times New Roman"/>
                <w:sz w:val="24"/>
                <w:szCs w:val="24"/>
                <w:lang w:val="en-GB"/>
              </w:rPr>
            </w:pPr>
            <w:r w:rsidRPr="0056698D">
              <w:rPr>
                <w:rFonts w:ascii="Times New Roman" w:hAnsi="Times New Roman" w:cs="Times New Roman"/>
                <w:sz w:val="24"/>
                <w:szCs w:val="24"/>
                <w:lang w:val="en-GB"/>
              </w:rPr>
              <w:t>B</w:t>
            </w:r>
            <w:r w:rsidR="00E722F1" w:rsidRPr="0056698D">
              <w:rPr>
                <w:rFonts w:ascii="Times New Roman" w:hAnsi="Times New Roman" w:cs="Times New Roman"/>
                <w:sz w:val="24"/>
                <w:szCs w:val="24"/>
                <w:lang w:val="en-GB"/>
              </w:rPr>
              <w:t>.</w:t>
            </w:r>
            <w:r w:rsidR="006D3029" w:rsidRPr="0056698D">
              <w:rPr>
                <w:rFonts w:ascii="Times New Roman" w:hAnsi="Times New Roman" w:cs="Times New Roman"/>
                <w:sz w:val="24"/>
                <w:szCs w:val="24"/>
                <w:lang w:val="en-GB"/>
              </w:rPr>
              <w:t>6</w:t>
            </w:r>
            <w:r w:rsidR="00E722F1" w:rsidRPr="0056698D">
              <w:rPr>
                <w:rFonts w:ascii="Times New Roman" w:hAnsi="Times New Roman" w:cs="Times New Roman"/>
                <w:sz w:val="24"/>
                <w:szCs w:val="24"/>
                <w:lang w:val="en-GB"/>
              </w:rPr>
              <w:t xml:space="preserve"> Knowledge of the local context</w:t>
            </w:r>
            <w:r w:rsidR="005C4F2C">
              <w:rPr>
                <w:rFonts w:ascii="Times New Roman" w:hAnsi="Times New Roman" w:cs="Times New Roman"/>
                <w:sz w:val="24"/>
                <w:szCs w:val="24"/>
                <w:lang w:val="en-GB"/>
              </w:rPr>
              <w:t xml:space="preserve"> </w:t>
            </w:r>
            <w:r w:rsidR="00E722F1" w:rsidRPr="0056698D">
              <w:rPr>
                <w:rFonts w:ascii="Times New Roman" w:hAnsi="Times New Roman" w:cs="Times New Roman"/>
                <w:sz w:val="24"/>
                <w:szCs w:val="24"/>
                <w:lang w:val="en-GB"/>
              </w:rPr>
              <w:t>/ Accessibility to target population</w:t>
            </w:r>
          </w:p>
        </w:tc>
        <w:tc>
          <w:tcPr>
            <w:tcW w:w="8161" w:type="dxa"/>
            <w:tcBorders>
              <w:left w:val="single" w:sz="6" w:space="0" w:color="BDD7EE"/>
            </w:tcBorders>
          </w:tcPr>
          <w:p w14:paraId="5B4A546D" w14:textId="438F34BC" w:rsidR="00E722F1" w:rsidRPr="0056698D" w:rsidRDefault="00CC6DE6" w:rsidP="00232E7E">
            <w:pPr>
              <w:rPr>
                <w:rFonts w:ascii="Times New Roman" w:hAnsi="Times New Roman" w:cs="Times New Roman"/>
                <w:i/>
                <w:sz w:val="24"/>
                <w:szCs w:val="24"/>
                <w:lang w:val="en-GB"/>
              </w:rPr>
            </w:pPr>
            <w:r>
              <w:rPr>
                <w:rFonts w:ascii="Times New Roman" w:hAnsi="Times New Roman" w:cs="Times New Roman"/>
                <w:i/>
                <w:sz w:val="24"/>
                <w:szCs w:val="24"/>
                <w:lang w:val="en-GB"/>
              </w:rPr>
              <w:t xml:space="preserve">Outline </w:t>
            </w:r>
            <w:r>
              <w:rPr>
                <w:rFonts w:ascii="Times New Roman" w:hAnsi="Times New Roman" w:cs="Times New Roman"/>
                <w:i/>
                <w:sz w:val="24"/>
                <w:szCs w:val="24"/>
              </w:rPr>
              <w:t>the</w:t>
            </w:r>
            <w:r w:rsidR="00E722F1" w:rsidRPr="000A2B29">
              <w:rPr>
                <w:rFonts w:ascii="Times New Roman" w:hAnsi="Times New Roman" w:cs="Times New Roman"/>
                <w:i/>
                <w:sz w:val="24"/>
                <w:szCs w:val="24"/>
                <w:lang w:val="en-GB"/>
              </w:rPr>
              <w:t xml:space="preserve"> presence</w:t>
            </w:r>
            <w:r w:rsidR="00676EBF" w:rsidRPr="000A2B29">
              <w:rPr>
                <w:rFonts w:ascii="Times New Roman" w:hAnsi="Times New Roman" w:cs="Times New Roman"/>
                <w:i/>
                <w:sz w:val="24"/>
                <w:szCs w:val="24"/>
                <w:lang w:val="en-GB"/>
              </w:rPr>
              <w:t xml:space="preserve">, current activities and </w:t>
            </w:r>
            <w:r w:rsidR="00E722F1" w:rsidRPr="000A2B29">
              <w:rPr>
                <w:rFonts w:ascii="Times New Roman" w:hAnsi="Times New Roman" w:cs="Times New Roman"/>
                <w:i/>
                <w:sz w:val="24"/>
                <w:szCs w:val="24"/>
                <w:lang w:val="en-GB"/>
              </w:rPr>
              <w:t xml:space="preserve">community relations </w:t>
            </w:r>
            <w:r w:rsidR="00737B02">
              <w:rPr>
                <w:rFonts w:ascii="Times New Roman" w:hAnsi="Times New Roman" w:cs="Times New Roman"/>
                <w:i/>
                <w:sz w:val="24"/>
                <w:szCs w:val="24"/>
                <w:lang w:val="en-GB"/>
              </w:rPr>
              <w:t>across Ukraine, with particular focus on locations</w:t>
            </w:r>
            <w:r w:rsidR="00E722F1" w:rsidRPr="000A2B29">
              <w:rPr>
                <w:rFonts w:ascii="Times New Roman" w:hAnsi="Times New Roman" w:cs="Times New Roman"/>
                <w:i/>
                <w:sz w:val="24"/>
                <w:szCs w:val="24"/>
                <w:lang w:val="en-GB"/>
              </w:rPr>
              <w:t xml:space="preserve"> </w:t>
            </w:r>
            <w:r w:rsidR="00492C7F" w:rsidRPr="00492C7F">
              <w:rPr>
                <w:rFonts w:ascii="Times New Roman" w:hAnsi="Times New Roman" w:cs="Times New Roman"/>
                <w:i/>
                <w:sz w:val="24"/>
                <w:szCs w:val="24"/>
                <w:lang w:val="en-GB"/>
              </w:rPr>
              <w:t xml:space="preserve">with severely disrupted social protection and SRH care infrastructure and locations that receive high numbers of IDPs and returnees </w:t>
            </w:r>
          </w:p>
        </w:tc>
      </w:tr>
      <w:tr w:rsidR="00E722F1" w:rsidRPr="0056698D" w14:paraId="25098464" w14:textId="77777777" w:rsidTr="009804FE">
        <w:tc>
          <w:tcPr>
            <w:tcW w:w="2025" w:type="dxa"/>
            <w:tcBorders>
              <w:right w:val="single" w:sz="6" w:space="0" w:color="BDD7EE"/>
            </w:tcBorders>
            <w:shd w:val="clear" w:color="auto" w:fill="D9D9D9"/>
          </w:tcPr>
          <w:p w14:paraId="04EECBE5" w14:textId="6A0C8541" w:rsidR="00E722F1" w:rsidRPr="0056698D" w:rsidRDefault="00C47DE5" w:rsidP="00D6197F">
            <w:pPr>
              <w:rPr>
                <w:rFonts w:ascii="Times New Roman" w:hAnsi="Times New Roman" w:cs="Times New Roman"/>
                <w:sz w:val="24"/>
                <w:szCs w:val="24"/>
                <w:lang w:val="en-GB"/>
              </w:rPr>
            </w:pPr>
            <w:r w:rsidRPr="0056698D">
              <w:rPr>
                <w:rFonts w:ascii="Times New Roman" w:hAnsi="Times New Roman" w:cs="Times New Roman"/>
                <w:sz w:val="24"/>
                <w:szCs w:val="24"/>
                <w:lang w:val="en-GB"/>
              </w:rPr>
              <w:t>B</w:t>
            </w:r>
            <w:r w:rsidR="00E722F1" w:rsidRPr="0056698D">
              <w:rPr>
                <w:rFonts w:ascii="Times New Roman" w:hAnsi="Times New Roman" w:cs="Times New Roman"/>
                <w:sz w:val="24"/>
                <w:szCs w:val="24"/>
                <w:lang w:val="en-GB"/>
              </w:rPr>
              <w:t>.</w:t>
            </w:r>
            <w:r w:rsidR="00D6197F" w:rsidRPr="0056698D">
              <w:rPr>
                <w:rFonts w:ascii="Times New Roman" w:hAnsi="Times New Roman" w:cs="Times New Roman"/>
                <w:sz w:val="24"/>
                <w:szCs w:val="24"/>
                <w:lang w:val="en-GB"/>
              </w:rPr>
              <w:t>7</w:t>
            </w:r>
            <w:r w:rsidR="00E722F1" w:rsidRPr="0056698D">
              <w:rPr>
                <w:rFonts w:ascii="Times New Roman" w:hAnsi="Times New Roman" w:cs="Times New Roman"/>
                <w:sz w:val="24"/>
                <w:szCs w:val="24"/>
                <w:lang w:val="en-GB"/>
              </w:rPr>
              <w:t xml:space="preserve"> Credibility</w:t>
            </w:r>
          </w:p>
        </w:tc>
        <w:tc>
          <w:tcPr>
            <w:tcW w:w="8161" w:type="dxa"/>
            <w:tcBorders>
              <w:left w:val="single" w:sz="6" w:space="0" w:color="BDD7EE"/>
            </w:tcBorders>
          </w:tcPr>
          <w:p w14:paraId="5810C9A9" w14:textId="77777777" w:rsidR="00E722F1" w:rsidRPr="0056698D" w:rsidRDefault="00E722F1" w:rsidP="005A38F9">
            <w:pPr>
              <w:contextualSpacing w:val="0"/>
              <w:rPr>
                <w:rFonts w:ascii="Times New Roman" w:hAnsi="Times New Roman" w:cs="Times New Roman"/>
                <w:sz w:val="24"/>
                <w:szCs w:val="24"/>
                <w:lang w:val="en-GB"/>
              </w:rPr>
            </w:pPr>
            <w:r w:rsidRPr="0056698D">
              <w:rPr>
                <w:rFonts w:ascii="Times New Roman" w:hAnsi="Times New Roman" w:cs="Times New Roman"/>
                <w:i/>
                <w:sz w:val="24"/>
                <w:szCs w:val="24"/>
                <w:lang w:val="en-GB"/>
              </w:rPr>
              <w:t>To what extent is the NGO recognized as credible by the government, and/or other key stakeholders/partners?</w:t>
            </w:r>
          </w:p>
          <w:p w14:paraId="17153E73" w14:textId="77777777" w:rsidR="00E722F1" w:rsidRPr="0056698D" w:rsidRDefault="00E722F1" w:rsidP="005A38F9">
            <w:pPr>
              <w:rPr>
                <w:rFonts w:ascii="Times New Roman" w:hAnsi="Times New Roman" w:cs="Times New Roman"/>
                <w:i/>
                <w:sz w:val="24"/>
                <w:szCs w:val="24"/>
                <w:lang w:val="en-GB"/>
              </w:rPr>
            </w:pPr>
          </w:p>
        </w:tc>
      </w:tr>
      <w:tr w:rsidR="00E722F1" w:rsidRPr="0056698D" w14:paraId="46C7002C" w14:textId="77777777" w:rsidTr="009804FE">
        <w:tc>
          <w:tcPr>
            <w:tcW w:w="2025" w:type="dxa"/>
            <w:tcBorders>
              <w:right w:val="single" w:sz="6" w:space="0" w:color="BDD7EE"/>
            </w:tcBorders>
            <w:shd w:val="clear" w:color="auto" w:fill="D9D9D9"/>
          </w:tcPr>
          <w:p w14:paraId="7928B628" w14:textId="7135FFA3" w:rsidR="00E722F1" w:rsidRPr="0056698D" w:rsidRDefault="00C47DE5" w:rsidP="00D6197F">
            <w:pPr>
              <w:rPr>
                <w:rFonts w:ascii="Times New Roman" w:hAnsi="Times New Roman" w:cs="Times New Roman"/>
                <w:sz w:val="24"/>
                <w:szCs w:val="24"/>
                <w:lang w:val="en-GB"/>
              </w:rPr>
            </w:pPr>
            <w:r w:rsidRPr="0056698D">
              <w:rPr>
                <w:rFonts w:ascii="Times New Roman" w:hAnsi="Times New Roman" w:cs="Times New Roman"/>
                <w:sz w:val="24"/>
                <w:szCs w:val="24"/>
                <w:lang w:val="en-GB"/>
              </w:rPr>
              <w:t>B</w:t>
            </w:r>
            <w:r w:rsidR="00E722F1" w:rsidRPr="0056698D">
              <w:rPr>
                <w:rFonts w:ascii="Times New Roman" w:hAnsi="Times New Roman" w:cs="Times New Roman"/>
                <w:sz w:val="24"/>
                <w:szCs w:val="24"/>
                <w:lang w:val="en-GB"/>
              </w:rPr>
              <w:t>.</w:t>
            </w:r>
            <w:r w:rsidR="00D6197F" w:rsidRPr="0056698D">
              <w:rPr>
                <w:rFonts w:ascii="Times New Roman" w:hAnsi="Times New Roman" w:cs="Times New Roman"/>
                <w:sz w:val="24"/>
                <w:szCs w:val="24"/>
                <w:lang w:val="en-GB"/>
              </w:rPr>
              <w:t>8</w:t>
            </w:r>
            <w:r w:rsidR="00E722F1" w:rsidRPr="0056698D">
              <w:rPr>
                <w:rFonts w:ascii="Times New Roman" w:hAnsi="Times New Roman" w:cs="Times New Roman"/>
                <w:sz w:val="24"/>
                <w:szCs w:val="24"/>
                <w:lang w:val="en-GB"/>
              </w:rPr>
              <w:t xml:space="preserve"> Monitoring</w:t>
            </w:r>
          </w:p>
        </w:tc>
        <w:tc>
          <w:tcPr>
            <w:tcW w:w="8161" w:type="dxa"/>
            <w:tcBorders>
              <w:left w:val="single" w:sz="6" w:space="0" w:color="BDD7EE"/>
            </w:tcBorders>
          </w:tcPr>
          <w:p w14:paraId="29E127D3" w14:textId="77777777" w:rsidR="00E722F1" w:rsidRPr="0056698D" w:rsidRDefault="00E722F1" w:rsidP="005A38F9">
            <w:pPr>
              <w:contextualSpacing w:val="0"/>
              <w:rPr>
                <w:rFonts w:ascii="Times New Roman" w:hAnsi="Times New Roman" w:cs="Times New Roman"/>
                <w:sz w:val="24"/>
                <w:szCs w:val="24"/>
                <w:lang w:val="en-GB"/>
              </w:rPr>
            </w:pPr>
            <w:r w:rsidRPr="0056698D">
              <w:rPr>
                <w:rFonts w:ascii="Times New Roman" w:hAnsi="Times New Roman" w:cs="Times New Roman"/>
                <w:i/>
                <w:sz w:val="24"/>
                <w:szCs w:val="24"/>
                <w:lang w:val="en-GB"/>
              </w:rPr>
              <w:t>Outline the systems in place (policies, procedures, guidelines, and other tools) that systematically collect, analyse and use programme monitoring data</w:t>
            </w:r>
          </w:p>
          <w:p w14:paraId="3DC196E7" w14:textId="77777777" w:rsidR="00E722F1" w:rsidRPr="0056698D" w:rsidRDefault="00E722F1" w:rsidP="005A38F9">
            <w:pPr>
              <w:rPr>
                <w:rFonts w:ascii="Times New Roman" w:hAnsi="Times New Roman" w:cs="Times New Roman"/>
                <w:i/>
                <w:sz w:val="24"/>
                <w:szCs w:val="24"/>
                <w:lang w:val="en-GB"/>
              </w:rPr>
            </w:pPr>
          </w:p>
        </w:tc>
      </w:tr>
      <w:tr w:rsidR="000C2D2A" w:rsidRPr="0056698D" w14:paraId="627B82EF" w14:textId="77777777" w:rsidTr="009804FE">
        <w:tc>
          <w:tcPr>
            <w:tcW w:w="2025" w:type="dxa"/>
            <w:tcBorders>
              <w:right w:val="single" w:sz="6" w:space="0" w:color="BDD7EE"/>
            </w:tcBorders>
            <w:shd w:val="clear" w:color="auto" w:fill="D9D9D9"/>
          </w:tcPr>
          <w:p w14:paraId="6D6FE654" w14:textId="17FE4070" w:rsidR="000C2D2A" w:rsidRPr="0056698D" w:rsidRDefault="000C2D2A" w:rsidP="00F56848">
            <w:pPr>
              <w:rPr>
                <w:rFonts w:ascii="Times New Roman" w:hAnsi="Times New Roman" w:cs="Times New Roman"/>
                <w:sz w:val="24"/>
                <w:szCs w:val="24"/>
                <w:lang w:val="en-GB"/>
              </w:rPr>
            </w:pPr>
            <w:r>
              <w:rPr>
                <w:rFonts w:ascii="Times New Roman" w:hAnsi="Times New Roman" w:cs="Times New Roman"/>
                <w:sz w:val="24"/>
                <w:szCs w:val="24"/>
                <w:lang w:val="en-GB"/>
              </w:rPr>
              <w:t xml:space="preserve">B.9. </w:t>
            </w:r>
            <w:r w:rsidR="00F56848">
              <w:rPr>
                <w:rFonts w:ascii="Times New Roman" w:hAnsi="Times New Roman" w:cs="Times New Roman"/>
                <w:sz w:val="24"/>
                <w:szCs w:val="24"/>
                <w:lang w:val="en-GB"/>
              </w:rPr>
              <w:t xml:space="preserve">Assurance </w:t>
            </w:r>
          </w:p>
        </w:tc>
        <w:tc>
          <w:tcPr>
            <w:tcW w:w="8161" w:type="dxa"/>
            <w:tcBorders>
              <w:left w:val="single" w:sz="6" w:space="0" w:color="BDD7EE"/>
            </w:tcBorders>
          </w:tcPr>
          <w:p w14:paraId="78E41EB8" w14:textId="4EA9CD72" w:rsidR="00F56848" w:rsidRPr="0056698D" w:rsidRDefault="00F56848" w:rsidP="005A38F9">
            <w:pPr>
              <w:rPr>
                <w:rFonts w:ascii="Times New Roman" w:hAnsi="Times New Roman" w:cs="Times New Roman"/>
                <w:i/>
                <w:sz w:val="24"/>
                <w:szCs w:val="24"/>
                <w:lang w:val="en-GB"/>
              </w:rPr>
            </w:pPr>
            <w:r>
              <w:rPr>
                <w:rFonts w:ascii="Times New Roman" w:hAnsi="Times New Roman" w:cs="Times New Roman"/>
                <w:i/>
                <w:sz w:val="24"/>
                <w:szCs w:val="24"/>
                <w:lang w:val="en-GB"/>
              </w:rPr>
              <w:t>Has the organization undergone external audits? Please outline key findings and recommendations from the most recent audit (please attach a copy of the audit report with the application).</w:t>
            </w:r>
          </w:p>
        </w:tc>
      </w:tr>
    </w:tbl>
    <w:p w14:paraId="46131469" w14:textId="6C7B3B96" w:rsidR="00493027" w:rsidRPr="0056698D" w:rsidRDefault="00493027" w:rsidP="00493027">
      <w:pPr>
        <w:rPr>
          <w:rFonts w:ascii="Times New Roman" w:hAnsi="Times New Roman" w:cs="Times New Roman"/>
          <w:sz w:val="24"/>
          <w:szCs w:val="24"/>
          <w:lang w:val="en-GB"/>
        </w:rPr>
      </w:pPr>
    </w:p>
    <w:tbl>
      <w:tblPr>
        <w:tblStyle w:val="ab"/>
        <w:tblW w:w="9916"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8276"/>
      </w:tblGrid>
      <w:tr w:rsidR="00493027" w:rsidRPr="0056698D" w14:paraId="3A462C1D" w14:textId="77777777" w:rsidTr="001850F5">
        <w:tc>
          <w:tcPr>
            <w:tcW w:w="9916" w:type="dxa"/>
            <w:gridSpan w:val="2"/>
            <w:shd w:val="clear" w:color="auto" w:fill="002060"/>
          </w:tcPr>
          <w:p w14:paraId="6502DF87" w14:textId="2FA3A2CB" w:rsidR="00493027" w:rsidRPr="0056698D" w:rsidRDefault="00493027" w:rsidP="005C4F2C">
            <w:pPr>
              <w:contextualSpacing w:val="0"/>
              <w:rPr>
                <w:rFonts w:ascii="Times New Roman" w:hAnsi="Times New Roman" w:cs="Times New Roman"/>
                <w:sz w:val="24"/>
                <w:szCs w:val="24"/>
                <w:lang w:val="en-GB"/>
              </w:rPr>
            </w:pPr>
            <w:r w:rsidRPr="0056698D">
              <w:rPr>
                <w:rFonts w:ascii="Times New Roman" w:hAnsi="Times New Roman" w:cs="Times New Roman"/>
                <w:color w:val="FFFFFF"/>
                <w:sz w:val="24"/>
                <w:szCs w:val="24"/>
                <w:lang w:val="en-GB"/>
              </w:rPr>
              <w:t xml:space="preserve">Section </w:t>
            </w:r>
            <w:r w:rsidR="00D6197F" w:rsidRPr="0056698D">
              <w:rPr>
                <w:rFonts w:ascii="Times New Roman" w:hAnsi="Times New Roman" w:cs="Times New Roman"/>
                <w:color w:val="FFFFFF"/>
                <w:sz w:val="24"/>
                <w:szCs w:val="24"/>
                <w:lang w:val="en-GB"/>
              </w:rPr>
              <w:t>C</w:t>
            </w:r>
            <w:r w:rsidRPr="0056698D">
              <w:rPr>
                <w:rFonts w:ascii="Times New Roman" w:hAnsi="Times New Roman" w:cs="Times New Roman"/>
                <w:color w:val="FFFFFF"/>
                <w:sz w:val="24"/>
                <w:szCs w:val="24"/>
                <w:lang w:val="en-GB"/>
              </w:rPr>
              <w:t xml:space="preserve">. </w:t>
            </w:r>
            <w:r w:rsidR="005C4F2C">
              <w:rPr>
                <w:rFonts w:ascii="Times New Roman" w:hAnsi="Times New Roman" w:cs="Times New Roman"/>
                <w:color w:val="FFFFFF"/>
                <w:sz w:val="24"/>
                <w:szCs w:val="24"/>
                <w:lang w:val="en-GB"/>
              </w:rPr>
              <w:t>Current Work in Humanitarian Context</w:t>
            </w:r>
          </w:p>
        </w:tc>
      </w:tr>
      <w:tr w:rsidR="00493027" w:rsidRPr="0056698D" w14:paraId="7DF6D9C2" w14:textId="77777777" w:rsidTr="001850F5">
        <w:tc>
          <w:tcPr>
            <w:tcW w:w="1640" w:type="dxa"/>
            <w:tcBorders>
              <w:right w:val="single" w:sz="6" w:space="0" w:color="BDD7EE"/>
            </w:tcBorders>
            <w:shd w:val="clear" w:color="auto" w:fill="D9D9D9"/>
          </w:tcPr>
          <w:p w14:paraId="311727DB" w14:textId="3FA26402" w:rsidR="00493027" w:rsidRPr="0056698D" w:rsidRDefault="00D6197F" w:rsidP="005C4F2C">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C</w:t>
            </w:r>
            <w:r w:rsidR="00493027" w:rsidRPr="0056698D">
              <w:rPr>
                <w:rFonts w:ascii="Times New Roman" w:hAnsi="Times New Roman" w:cs="Times New Roman"/>
                <w:sz w:val="24"/>
                <w:szCs w:val="24"/>
                <w:lang w:val="en-GB"/>
              </w:rPr>
              <w:t xml:space="preserve">.1 </w:t>
            </w:r>
            <w:r w:rsidR="005C4F2C">
              <w:rPr>
                <w:rFonts w:ascii="Times New Roman" w:hAnsi="Times New Roman" w:cs="Times New Roman"/>
                <w:sz w:val="24"/>
                <w:szCs w:val="24"/>
                <w:lang w:val="en-GB"/>
              </w:rPr>
              <w:t>Current activities of the organization (since the war started)</w:t>
            </w:r>
          </w:p>
        </w:tc>
        <w:tc>
          <w:tcPr>
            <w:tcW w:w="8276" w:type="dxa"/>
            <w:tcBorders>
              <w:left w:val="single" w:sz="6" w:space="0" w:color="BDD7EE"/>
            </w:tcBorders>
          </w:tcPr>
          <w:p w14:paraId="00E936A0" w14:textId="010A9FCA" w:rsidR="005C4F2C" w:rsidRPr="0056698D" w:rsidRDefault="005C4F2C" w:rsidP="005C4F2C">
            <w:pPr>
              <w:contextualSpacing w:val="0"/>
              <w:rPr>
                <w:rFonts w:ascii="Times New Roman" w:hAnsi="Times New Roman" w:cs="Times New Roman"/>
                <w:sz w:val="24"/>
                <w:szCs w:val="24"/>
                <w:lang w:val="en-GB"/>
              </w:rPr>
            </w:pPr>
            <w:r>
              <w:rPr>
                <w:rFonts w:ascii="Times New Roman" w:hAnsi="Times New Roman" w:cs="Times New Roman"/>
                <w:i/>
                <w:sz w:val="24"/>
                <w:szCs w:val="24"/>
                <w:lang w:val="en-GB"/>
              </w:rPr>
              <w:t xml:space="preserve">Describe work done by the organization since the start of the war </w:t>
            </w:r>
          </w:p>
          <w:p w14:paraId="6060D5CC" w14:textId="77777777" w:rsidR="00493027" w:rsidRPr="0056698D" w:rsidRDefault="00493027" w:rsidP="005A38F9">
            <w:pPr>
              <w:contextualSpacing w:val="0"/>
              <w:rPr>
                <w:rFonts w:ascii="Times New Roman" w:hAnsi="Times New Roman" w:cs="Times New Roman"/>
                <w:sz w:val="24"/>
                <w:szCs w:val="24"/>
                <w:lang w:val="en-GB"/>
              </w:rPr>
            </w:pPr>
          </w:p>
        </w:tc>
      </w:tr>
      <w:tr w:rsidR="005C4F2C" w:rsidRPr="0056698D" w14:paraId="5E26A179" w14:textId="77777777" w:rsidTr="001850F5">
        <w:tc>
          <w:tcPr>
            <w:tcW w:w="1640" w:type="dxa"/>
            <w:tcBorders>
              <w:right w:val="single" w:sz="6" w:space="0" w:color="BDD7EE"/>
            </w:tcBorders>
            <w:shd w:val="clear" w:color="auto" w:fill="D9D9D9"/>
          </w:tcPr>
          <w:p w14:paraId="09C3E08C" w14:textId="0B0D7E6B" w:rsidR="005C4F2C" w:rsidRPr="0056698D" w:rsidRDefault="005C4F2C" w:rsidP="005C4F2C">
            <w:pPr>
              <w:rPr>
                <w:rFonts w:ascii="Times New Roman" w:hAnsi="Times New Roman" w:cs="Times New Roman"/>
                <w:sz w:val="24"/>
                <w:szCs w:val="24"/>
                <w:lang w:val="en-GB"/>
              </w:rPr>
            </w:pPr>
            <w:r>
              <w:rPr>
                <w:rFonts w:ascii="Times New Roman" w:hAnsi="Times New Roman" w:cs="Times New Roman"/>
                <w:sz w:val="24"/>
                <w:szCs w:val="24"/>
                <w:lang w:val="en-GB"/>
              </w:rPr>
              <w:t xml:space="preserve">C.2 Beneficiaries </w:t>
            </w:r>
          </w:p>
        </w:tc>
        <w:tc>
          <w:tcPr>
            <w:tcW w:w="8276" w:type="dxa"/>
            <w:tcBorders>
              <w:left w:val="single" w:sz="6" w:space="0" w:color="BDD7EE"/>
            </w:tcBorders>
          </w:tcPr>
          <w:p w14:paraId="3A8A13CE" w14:textId="7AE74297" w:rsidR="005C4F2C" w:rsidRDefault="004A521A" w:rsidP="00F56848">
            <w:pPr>
              <w:rPr>
                <w:rFonts w:ascii="Times New Roman" w:hAnsi="Times New Roman" w:cs="Times New Roman"/>
                <w:i/>
                <w:sz w:val="24"/>
                <w:szCs w:val="24"/>
                <w:lang w:val="en-GB"/>
              </w:rPr>
            </w:pPr>
            <w:r>
              <w:rPr>
                <w:rFonts w:ascii="Times New Roman" w:hAnsi="Times New Roman" w:cs="Times New Roman"/>
                <w:i/>
                <w:sz w:val="24"/>
                <w:szCs w:val="24"/>
                <w:lang w:val="en-GB"/>
              </w:rPr>
              <w:t xml:space="preserve">Outline who benefitted from the organization’s work (types of beneficiaries, </w:t>
            </w:r>
            <w:r w:rsidR="00F56848">
              <w:rPr>
                <w:rFonts w:ascii="Times New Roman" w:hAnsi="Times New Roman" w:cs="Times New Roman"/>
                <w:i/>
                <w:sz w:val="24"/>
                <w:szCs w:val="24"/>
                <w:lang w:val="en-GB"/>
              </w:rPr>
              <w:t>their numbers</w:t>
            </w:r>
            <w:r>
              <w:rPr>
                <w:rFonts w:ascii="Times New Roman" w:hAnsi="Times New Roman" w:cs="Times New Roman"/>
                <w:i/>
                <w:sz w:val="24"/>
                <w:szCs w:val="24"/>
                <w:lang w:val="en-GB"/>
              </w:rPr>
              <w:t>)</w:t>
            </w:r>
          </w:p>
        </w:tc>
      </w:tr>
      <w:tr w:rsidR="00493027" w:rsidRPr="0056698D" w14:paraId="7EDDC313" w14:textId="77777777" w:rsidTr="001850F5">
        <w:tc>
          <w:tcPr>
            <w:tcW w:w="1640" w:type="dxa"/>
            <w:tcBorders>
              <w:right w:val="single" w:sz="6" w:space="0" w:color="BDD7EE"/>
            </w:tcBorders>
            <w:shd w:val="clear" w:color="auto" w:fill="D9D9D9"/>
          </w:tcPr>
          <w:p w14:paraId="020CE1D7" w14:textId="4C8B96E8" w:rsidR="00493027" w:rsidRPr="0056698D" w:rsidRDefault="00D6197F" w:rsidP="004A521A">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C</w:t>
            </w:r>
            <w:r w:rsidR="005C4F2C">
              <w:rPr>
                <w:rFonts w:ascii="Times New Roman" w:hAnsi="Times New Roman" w:cs="Times New Roman"/>
                <w:sz w:val="24"/>
                <w:szCs w:val="24"/>
                <w:lang w:val="en-GB"/>
              </w:rPr>
              <w:t>.</w:t>
            </w:r>
            <w:r w:rsidR="004A521A">
              <w:rPr>
                <w:rFonts w:ascii="Times New Roman" w:hAnsi="Times New Roman" w:cs="Times New Roman"/>
                <w:sz w:val="24"/>
                <w:szCs w:val="24"/>
                <w:lang w:val="en-GB"/>
              </w:rPr>
              <w:t>3</w:t>
            </w:r>
            <w:r w:rsidR="005C4F2C">
              <w:rPr>
                <w:rFonts w:ascii="Times New Roman" w:hAnsi="Times New Roman" w:cs="Times New Roman"/>
                <w:sz w:val="24"/>
                <w:szCs w:val="24"/>
                <w:lang w:val="en-GB"/>
              </w:rPr>
              <w:t xml:space="preserve"> Geography of operation </w:t>
            </w:r>
          </w:p>
        </w:tc>
        <w:tc>
          <w:tcPr>
            <w:tcW w:w="8276" w:type="dxa"/>
            <w:tcBorders>
              <w:left w:val="single" w:sz="6" w:space="0" w:color="BDD7EE"/>
            </w:tcBorders>
          </w:tcPr>
          <w:p w14:paraId="206286E5" w14:textId="7E02966D" w:rsidR="00493027" w:rsidRPr="0056698D" w:rsidRDefault="005C4F2C" w:rsidP="00737B02">
            <w:pPr>
              <w:contextualSpacing w:val="0"/>
              <w:rPr>
                <w:rFonts w:ascii="Times New Roman" w:hAnsi="Times New Roman" w:cs="Times New Roman"/>
                <w:sz w:val="24"/>
                <w:szCs w:val="24"/>
                <w:lang w:val="en-GB"/>
              </w:rPr>
            </w:pPr>
            <w:r>
              <w:rPr>
                <w:rFonts w:ascii="Times New Roman" w:hAnsi="Times New Roman" w:cs="Times New Roman"/>
                <w:i/>
                <w:sz w:val="24"/>
                <w:szCs w:val="24"/>
                <w:lang w:val="en-GB"/>
              </w:rPr>
              <w:t>P</w:t>
            </w:r>
            <w:r w:rsidR="004A521A">
              <w:rPr>
                <w:rFonts w:ascii="Times New Roman" w:hAnsi="Times New Roman" w:cs="Times New Roman"/>
                <w:i/>
                <w:sz w:val="24"/>
                <w:szCs w:val="24"/>
                <w:lang w:val="en-GB"/>
              </w:rPr>
              <w:t xml:space="preserve">lease indicate where organization’s humanitarian response work was delivered – </w:t>
            </w:r>
            <w:r w:rsidR="00F56848">
              <w:rPr>
                <w:rFonts w:ascii="Times New Roman" w:hAnsi="Times New Roman" w:cs="Times New Roman"/>
                <w:i/>
                <w:sz w:val="24"/>
                <w:szCs w:val="24"/>
                <w:lang w:val="en-GB"/>
              </w:rPr>
              <w:t xml:space="preserve">list </w:t>
            </w:r>
            <w:r w:rsidR="004A521A">
              <w:rPr>
                <w:rFonts w:ascii="Times New Roman" w:hAnsi="Times New Roman" w:cs="Times New Roman"/>
                <w:i/>
                <w:sz w:val="24"/>
                <w:szCs w:val="24"/>
                <w:lang w:val="en-GB"/>
              </w:rPr>
              <w:t>settlements</w:t>
            </w:r>
            <w:r w:rsidR="00737B02">
              <w:rPr>
                <w:rFonts w:ascii="Times New Roman" w:hAnsi="Times New Roman" w:cs="Times New Roman"/>
                <w:i/>
                <w:sz w:val="24"/>
                <w:szCs w:val="24"/>
                <w:lang w:val="en-GB"/>
              </w:rPr>
              <w:t xml:space="preserve"> and/or regions</w:t>
            </w:r>
          </w:p>
        </w:tc>
      </w:tr>
      <w:tr w:rsidR="00737B02" w:rsidRPr="0056698D" w14:paraId="2B3C50CA" w14:textId="77777777" w:rsidTr="001850F5">
        <w:tc>
          <w:tcPr>
            <w:tcW w:w="1640" w:type="dxa"/>
            <w:tcBorders>
              <w:right w:val="single" w:sz="6" w:space="0" w:color="BDD7EE"/>
            </w:tcBorders>
            <w:shd w:val="clear" w:color="auto" w:fill="D9D9D9"/>
          </w:tcPr>
          <w:p w14:paraId="0A15AEB7" w14:textId="1169C1A9" w:rsidR="00737B02" w:rsidRPr="0056698D" w:rsidRDefault="00737B02" w:rsidP="00737B02">
            <w:pPr>
              <w:rPr>
                <w:rFonts w:ascii="Times New Roman" w:hAnsi="Times New Roman" w:cs="Times New Roman"/>
                <w:sz w:val="24"/>
                <w:szCs w:val="24"/>
                <w:lang w:val="en-GB"/>
              </w:rPr>
            </w:pPr>
            <w:r>
              <w:rPr>
                <w:rFonts w:ascii="Times New Roman" w:hAnsi="Times New Roman" w:cs="Times New Roman"/>
                <w:sz w:val="24"/>
                <w:szCs w:val="24"/>
                <w:lang w:val="en-GB"/>
              </w:rPr>
              <w:t>C</w:t>
            </w:r>
            <w:r w:rsidRPr="0056698D">
              <w:rPr>
                <w:rFonts w:ascii="Times New Roman" w:hAnsi="Times New Roman" w:cs="Times New Roman"/>
                <w:sz w:val="24"/>
                <w:szCs w:val="24"/>
                <w:lang w:val="en-GB"/>
              </w:rPr>
              <w:t>.</w:t>
            </w:r>
            <w:r>
              <w:rPr>
                <w:rFonts w:ascii="Times New Roman" w:hAnsi="Times New Roman" w:cs="Times New Roman"/>
                <w:sz w:val="24"/>
                <w:szCs w:val="24"/>
                <w:lang w:val="en-GB"/>
              </w:rPr>
              <w:t>4</w:t>
            </w:r>
            <w:r w:rsidRPr="0056698D">
              <w:rPr>
                <w:rFonts w:ascii="Times New Roman" w:hAnsi="Times New Roman" w:cs="Times New Roman"/>
                <w:sz w:val="24"/>
                <w:szCs w:val="24"/>
                <w:lang w:val="en-GB"/>
              </w:rPr>
              <w:t xml:space="preserve"> </w:t>
            </w:r>
            <w:r>
              <w:rPr>
                <w:rFonts w:ascii="Times New Roman" w:hAnsi="Times New Roman" w:cs="Times New Roman"/>
                <w:sz w:val="24"/>
                <w:szCs w:val="24"/>
                <w:lang w:val="en-GB"/>
              </w:rPr>
              <w:t>Capacity</w:t>
            </w:r>
            <w:r w:rsidRPr="0056698D">
              <w:rPr>
                <w:rFonts w:ascii="Times New Roman" w:hAnsi="Times New Roman" w:cs="Times New Roman"/>
                <w:sz w:val="24"/>
                <w:szCs w:val="24"/>
                <w:lang w:val="en-GB"/>
              </w:rPr>
              <w:t xml:space="preserve"> to implement</w:t>
            </w:r>
          </w:p>
        </w:tc>
        <w:tc>
          <w:tcPr>
            <w:tcW w:w="8276" w:type="dxa"/>
            <w:tcBorders>
              <w:left w:val="single" w:sz="6" w:space="0" w:color="BDD7EE"/>
            </w:tcBorders>
          </w:tcPr>
          <w:p w14:paraId="7CDC51D5" w14:textId="21371CAE" w:rsidR="00737B02" w:rsidRDefault="00737B02" w:rsidP="00737B02">
            <w:pPr>
              <w:rPr>
                <w:rFonts w:ascii="Times New Roman" w:hAnsi="Times New Roman" w:cs="Times New Roman"/>
                <w:i/>
                <w:sz w:val="24"/>
                <w:szCs w:val="24"/>
                <w:lang w:val="en-GB"/>
              </w:rPr>
            </w:pPr>
            <w:r>
              <w:rPr>
                <w:rFonts w:ascii="Times New Roman" w:hAnsi="Times New Roman" w:cs="Times New Roman"/>
                <w:i/>
                <w:sz w:val="24"/>
                <w:szCs w:val="24"/>
                <w:lang w:val="en-GB"/>
              </w:rPr>
              <w:t>Please describe current capacity (available staff, resources) to implement activities in the nearest future (1 month from now)</w:t>
            </w:r>
          </w:p>
        </w:tc>
      </w:tr>
      <w:tr w:rsidR="00737B02" w:rsidRPr="0056698D" w14:paraId="75F8D76F" w14:textId="77777777" w:rsidTr="001850F5">
        <w:tc>
          <w:tcPr>
            <w:tcW w:w="1640" w:type="dxa"/>
            <w:tcBorders>
              <w:right w:val="single" w:sz="6" w:space="0" w:color="BDD7EE"/>
            </w:tcBorders>
            <w:shd w:val="clear" w:color="auto" w:fill="D9D9D9"/>
          </w:tcPr>
          <w:p w14:paraId="5876137D" w14:textId="6B57F368" w:rsidR="00737B02" w:rsidRDefault="00737B02" w:rsidP="00737B02">
            <w:pPr>
              <w:rPr>
                <w:rFonts w:ascii="Times New Roman" w:hAnsi="Times New Roman" w:cs="Times New Roman"/>
                <w:sz w:val="24"/>
                <w:szCs w:val="24"/>
                <w:lang w:val="en-GB"/>
              </w:rPr>
            </w:pPr>
            <w:r>
              <w:rPr>
                <w:rFonts w:ascii="Times New Roman" w:hAnsi="Times New Roman" w:cs="Times New Roman"/>
                <w:sz w:val="24"/>
                <w:szCs w:val="24"/>
                <w:lang w:val="en-GB"/>
              </w:rPr>
              <w:t>C</w:t>
            </w:r>
            <w:r w:rsidRPr="0056698D">
              <w:rPr>
                <w:rFonts w:ascii="Times New Roman" w:hAnsi="Times New Roman" w:cs="Times New Roman"/>
                <w:sz w:val="24"/>
                <w:szCs w:val="24"/>
                <w:lang w:val="en-GB"/>
              </w:rPr>
              <w:t>.</w:t>
            </w:r>
            <w:r>
              <w:rPr>
                <w:rFonts w:ascii="Times New Roman" w:hAnsi="Times New Roman" w:cs="Times New Roman"/>
                <w:sz w:val="24"/>
                <w:szCs w:val="24"/>
                <w:lang w:val="en-GB"/>
              </w:rPr>
              <w:t>5</w:t>
            </w:r>
            <w:r w:rsidRPr="0056698D">
              <w:rPr>
                <w:rFonts w:ascii="Times New Roman" w:hAnsi="Times New Roman" w:cs="Times New Roman"/>
                <w:sz w:val="24"/>
                <w:szCs w:val="24"/>
                <w:lang w:val="en-GB"/>
              </w:rPr>
              <w:t xml:space="preserve"> </w:t>
            </w:r>
            <w:r>
              <w:rPr>
                <w:rFonts w:ascii="Times New Roman" w:hAnsi="Times New Roman" w:cs="Times New Roman"/>
                <w:sz w:val="24"/>
                <w:szCs w:val="24"/>
                <w:lang w:val="en-GB"/>
              </w:rPr>
              <w:t>Partnerships</w:t>
            </w:r>
          </w:p>
        </w:tc>
        <w:tc>
          <w:tcPr>
            <w:tcW w:w="8276" w:type="dxa"/>
            <w:tcBorders>
              <w:left w:val="single" w:sz="6" w:space="0" w:color="BDD7EE"/>
            </w:tcBorders>
          </w:tcPr>
          <w:p w14:paraId="44D68D55" w14:textId="2821DABD" w:rsidR="00737B02" w:rsidRDefault="00737B02" w:rsidP="00737B02">
            <w:pPr>
              <w:rPr>
                <w:rFonts w:ascii="Times New Roman" w:hAnsi="Times New Roman" w:cs="Times New Roman"/>
                <w:i/>
                <w:sz w:val="24"/>
                <w:szCs w:val="24"/>
                <w:lang w:val="en-GB"/>
              </w:rPr>
            </w:pPr>
            <w:r>
              <w:rPr>
                <w:rFonts w:ascii="Times New Roman" w:hAnsi="Times New Roman" w:cs="Times New Roman"/>
                <w:i/>
                <w:sz w:val="24"/>
                <w:szCs w:val="24"/>
                <w:lang w:val="en-GB"/>
              </w:rPr>
              <w:t>Outline existing partnerships (with local authorities, CSOs, international partners) that you can rely on in implementing humanitarian response work</w:t>
            </w:r>
          </w:p>
        </w:tc>
      </w:tr>
    </w:tbl>
    <w:p w14:paraId="1012594B" w14:textId="77777777" w:rsidR="00493027" w:rsidRPr="0056698D" w:rsidRDefault="00493027" w:rsidP="00493027">
      <w:pPr>
        <w:rPr>
          <w:rFonts w:ascii="Times New Roman" w:hAnsi="Times New Roman" w:cs="Times New Roman"/>
          <w:sz w:val="24"/>
          <w:szCs w:val="24"/>
          <w:lang w:val="en-GB"/>
        </w:rPr>
      </w:pPr>
    </w:p>
    <w:p w14:paraId="2AF84B91" w14:textId="77777777" w:rsidR="00493027" w:rsidRPr="0056698D" w:rsidRDefault="00493027" w:rsidP="00493027">
      <w:pPr>
        <w:rPr>
          <w:rFonts w:ascii="Times New Roman" w:hAnsi="Times New Roman" w:cs="Times New Roman"/>
          <w:sz w:val="24"/>
          <w:szCs w:val="24"/>
          <w:lang w:val="en-GB"/>
        </w:rPr>
      </w:pPr>
    </w:p>
    <w:tbl>
      <w:tblPr>
        <w:tblStyle w:val="ad"/>
        <w:tblW w:w="9916"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8221"/>
      </w:tblGrid>
      <w:tr w:rsidR="00DA67EF" w:rsidRPr="0056698D" w14:paraId="13080EAA" w14:textId="77777777" w:rsidTr="001850F5">
        <w:tc>
          <w:tcPr>
            <w:tcW w:w="9916" w:type="dxa"/>
            <w:gridSpan w:val="2"/>
            <w:shd w:val="clear" w:color="auto" w:fill="002060"/>
          </w:tcPr>
          <w:p w14:paraId="35337B25" w14:textId="0E66F75C" w:rsidR="00DA67EF" w:rsidRPr="0056698D" w:rsidRDefault="00DA67EF" w:rsidP="00DA67EF">
            <w:pPr>
              <w:contextualSpacing w:val="0"/>
              <w:rPr>
                <w:rFonts w:ascii="Times New Roman" w:hAnsi="Times New Roman" w:cs="Times New Roman"/>
                <w:sz w:val="24"/>
                <w:szCs w:val="24"/>
                <w:lang w:val="en-GB"/>
              </w:rPr>
            </w:pPr>
            <w:r w:rsidRPr="0056698D">
              <w:rPr>
                <w:rFonts w:ascii="Times New Roman" w:hAnsi="Times New Roman" w:cs="Times New Roman"/>
                <w:color w:val="FFFFFF"/>
                <w:sz w:val="24"/>
                <w:szCs w:val="24"/>
                <w:lang w:val="en-GB"/>
              </w:rPr>
              <w:t xml:space="preserve">Section </w:t>
            </w:r>
            <w:r w:rsidR="000C2D2A">
              <w:rPr>
                <w:rFonts w:ascii="Times New Roman" w:hAnsi="Times New Roman" w:cs="Times New Roman"/>
                <w:color w:val="FFFFFF"/>
                <w:sz w:val="24"/>
                <w:szCs w:val="24"/>
                <w:lang w:val="en-GB"/>
              </w:rPr>
              <w:t>D</w:t>
            </w:r>
            <w:r w:rsidRPr="0056698D">
              <w:rPr>
                <w:rFonts w:ascii="Times New Roman" w:hAnsi="Times New Roman" w:cs="Times New Roman"/>
                <w:color w:val="FFFFFF"/>
                <w:sz w:val="24"/>
                <w:szCs w:val="24"/>
                <w:lang w:val="en-GB"/>
              </w:rPr>
              <w:t xml:space="preserve">. References </w:t>
            </w:r>
          </w:p>
        </w:tc>
      </w:tr>
      <w:tr w:rsidR="00DA67EF" w:rsidRPr="0056698D" w14:paraId="60B1A195" w14:textId="77777777" w:rsidTr="001850F5">
        <w:trPr>
          <w:trHeight w:val="507"/>
        </w:trPr>
        <w:tc>
          <w:tcPr>
            <w:tcW w:w="9916" w:type="dxa"/>
            <w:gridSpan w:val="2"/>
            <w:shd w:val="clear" w:color="auto" w:fill="D9D9D9"/>
          </w:tcPr>
          <w:p w14:paraId="45B8E18C" w14:textId="34DA9804" w:rsidR="00DA67EF" w:rsidRPr="0056698D" w:rsidRDefault="00DA67EF" w:rsidP="000C2D2A">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 xml:space="preserve">Please provide 3 references to support your </w:t>
            </w:r>
            <w:r w:rsidR="000C2D2A">
              <w:rPr>
                <w:rFonts w:ascii="Times New Roman" w:hAnsi="Times New Roman" w:cs="Times New Roman"/>
                <w:sz w:val="24"/>
                <w:szCs w:val="24"/>
                <w:lang w:val="en-GB"/>
              </w:rPr>
              <w:t>application</w:t>
            </w:r>
            <w:r w:rsidRPr="0056698D">
              <w:rPr>
                <w:rFonts w:ascii="Times New Roman" w:hAnsi="Times New Roman" w:cs="Times New Roman"/>
                <w:sz w:val="24"/>
                <w:szCs w:val="24"/>
                <w:lang w:val="en-GB"/>
              </w:rPr>
              <w:t>. Include name, title, contact information and brief summary of relationship.</w:t>
            </w:r>
          </w:p>
        </w:tc>
      </w:tr>
      <w:tr w:rsidR="00DA67EF" w:rsidRPr="0056698D" w14:paraId="57FDA10F" w14:textId="77777777" w:rsidTr="001850F5">
        <w:tc>
          <w:tcPr>
            <w:tcW w:w="1695" w:type="dxa"/>
            <w:tcBorders>
              <w:right w:val="single" w:sz="6" w:space="0" w:color="BDD7EE"/>
            </w:tcBorders>
            <w:shd w:val="clear" w:color="auto" w:fill="D9D9D9"/>
          </w:tcPr>
          <w:p w14:paraId="5FADCA3C" w14:textId="40580008" w:rsidR="00DA67EF" w:rsidRPr="0056698D" w:rsidRDefault="00DA67EF" w:rsidP="005A38F9">
            <w:pPr>
              <w:contextualSpacing w:val="0"/>
              <w:rPr>
                <w:rFonts w:ascii="Times New Roman" w:hAnsi="Times New Roman" w:cs="Times New Roman"/>
                <w:sz w:val="24"/>
                <w:szCs w:val="24"/>
                <w:lang w:val="en-GB"/>
              </w:rPr>
            </w:pPr>
            <w:r w:rsidRPr="0056698D">
              <w:rPr>
                <w:rFonts w:ascii="Times New Roman" w:hAnsi="Times New Roman" w:cs="Times New Roman"/>
                <w:sz w:val="24"/>
                <w:szCs w:val="24"/>
                <w:lang w:val="en-GB"/>
              </w:rPr>
              <w:t>Reference 1:</w:t>
            </w:r>
          </w:p>
        </w:tc>
        <w:tc>
          <w:tcPr>
            <w:tcW w:w="8221" w:type="dxa"/>
            <w:tcBorders>
              <w:left w:val="single" w:sz="6" w:space="0" w:color="BDD7EE"/>
            </w:tcBorders>
          </w:tcPr>
          <w:p w14:paraId="29345716" w14:textId="07E3069C" w:rsidR="00DA67EF" w:rsidRPr="0056698D" w:rsidRDefault="00DA67EF" w:rsidP="005A38F9">
            <w:pPr>
              <w:contextualSpacing w:val="0"/>
              <w:rPr>
                <w:rFonts w:ascii="Times New Roman" w:hAnsi="Times New Roman" w:cs="Times New Roman"/>
                <w:sz w:val="24"/>
                <w:szCs w:val="24"/>
                <w:lang w:val="en-GB"/>
              </w:rPr>
            </w:pPr>
          </w:p>
        </w:tc>
      </w:tr>
      <w:tr w:rsidR="00DA67EF" w:rsidRPr="0056698D" w14:paraId="2429165A" w14:textId="77777777" w:rsidTr="001850F5">
        <w:tc>
          <w:tcPr>
            <w:tcW w:w="1695" w:type="dxa"/>
            <w:tcBorders>
              <w:right w:val="single" w:sz="6" w:space="0" w:color="BDD7EE"/>
            </w:tcBorders>
            <w:shd w:val="clear" w:color="auto" w:fill="D9D9D9"/>
          </w:tcPr>
          <w:p w14:paraId="53BFF8D5" w14:textId="7EC34B47" w:rsidR="00DA67EF" w:rsidRPr="0056698D" w:rsidRDefault="00DA67EF" w:rsidP="005A38F9">
            <w:pPr>
              <w:rPr>
                <w:rFonts w:ascii="Times New Roman" w:hAnsi="Times New Roman" w:cs="Times New Roman"/>
                <w:sz w:val="24"/>
                <w:szCs w:val="24"/>
                <w:lang w:val="en-GB"/>
              </w:rPr>
            </w:pPr>
            <w:r w:rsidRPr="0056698D">
              <w:rPr>
                <w:rFonts w:ascii="Times New Roman" w:hAnsi="Times New Roman" w:cs="Times New Roman"/>
                <w:sz w:val="24"/>
                <w:szCs w:val="24"/>
                <w:lang w:val="en-GB"/>
              </w:rPr>
              <w:t>Reference 2:</w:t>
            </w:r>
          </w:p>
        </w:tc>
        <w:tc>
          <w:tcPr>
            <w:tcW w:w="8221" w:type="dxa"/>
            <w:tcBorders>
              <w:left w:val="single" w:sz="6" w:space="0" w:color="BDD7EE"/>
            </w:tcBorders>
          </w:tcPr>
          <w:p w14:paraId="06B9E23E" w14:textId="77777777" w:rsidR="00DA67EF" w:rsidRPr="0056698D" w:rsidRDefault="00DA67EF" w:rsidP="005A38F9">
            <w:pPr>
              <w:rPr>
                <w:rFonts w:ascii="Times New Roman" w:hAnsi="Times New Roman" w:cs="Times New Roman"/>
                <w:sz w:val="24"/>
                <w:szCs w:val="24"/>
                <w:lang w:val="en-GB"/>
              </w:rPr>
            </w:pPr>
          </w:p>
        </w:tc>
      </w:tr>
      <w:tr w:rsidR="00DA67EF" w:rsidRPr="0056698D" w14:paraId="12F6E982" w14:textId="77777777" w:rsidTr="001850F5">
        <w:tc>
          <w:tcPr>
            <w:tcW w:w="1695" w:type="dxa"/>
            <w:tcBorders>
              <w:right w:val="single" w:sz="6" w:space="0" w:color="BDD7EE"/>
            </w:tcBorders>
            <w:shd w:val="clear" w:color="auto" w:fill="D9D9D9"/>
          </w:tcPr>
          <w:p w14:paraId="1C432CCF" w14:textId="2568CB9D" w:rsidR="00DA67EF" w:rsidRPr="0056698D" w:rsidRDefault="00DA67EF" w:rsidP="005A38F9">
            <w:pPr>
              <w:rPr>
                <w:rFonts w:ascii="Times New Roman" w:hAnsi="Times New Roman" w:cs="Times New Roman"/>
                <w:sz w:val="24"/>
                <w:szCs w:val="24"/>
                <w:lang w:val="en-GB"/>
              </w:rPr>
            </w:pPr>
            <w:r w:rsidRPr="0056698D">
              <w:rPr>
                <w:rFonts w:ascii="Times New Roman" w:hAnsi="Times New Roman" w:cs="Times New Roman"/>
                <w:sz w:val="24"/>
                <w:szCs w:val="24"/>
                <w:lang w:val="en-GB"/>
              </w:rPr>
              <w:lastRenderedPageBreak/>
              <w:t>Reference 3:</w:t>
            </w:r>
          </w:p>
        </w:tc>
        <w:tc>
          <w:tcPr>
            <w:tcW w:w="8221" w:type="dxa"/>
            <w:tcBorders>
              <w:left w:val="single" w:sz="6" w:space="0" w:color="BDD7EE"/>
            </w:tcBorders>
          </w:tcPr>
          <w:p w14:paraId="581AB0A1" w14:textId="77777777" w:rsidR="00DA67EF" w:rsidRPr="0056698D" w:rsidRDefault="00DA67EF" w:rsidP="005A38F9">
            <w:pPr>
              <w:rPr>
                <w:rFonts w:ascii="Times New Roman" w:hAnsi="Times New Roman" w:cs="Times New Roman"/>
                <w:sz w:val="24"/>
                <w:szCs w:val="24"/>
                <w:lang w:val="en-GB"/>
              </w:rPr>
            </w:pPr>
          </w:p>
        </w:tc>
      </w:tr>
    </w:tbl>
    <w:p w14:paraId="1B58B564" w14:textId="77777777" w:rsidR="00DA67EF" w:rsidRPr="0056698D" w:rsidRDefault="00DA67EF" w:rsidP="00D6197F">
      <w:pPr>
        <w:rPr>
          <w:rFonts w:ascii="Times New Roman" w:hAnsi="Times New Roman" w:cs="Times New Roman"/>
          <w:sz w:val="24"/>
          <w:szCs w:val="24"/>
          <w:lang w:val="en-GB"/>
        </w:rPr>
      </w:pPr>
    </w:p>
    <w:sectPr w:rsidR="00DA67EF" w:rsidRPr="0056698D" w:rsidSect="00D32729">
      <w:footerReference w:type="default" r:id="rId15"/>
      <w:pgSz w:w="11906" w:h="16838" w:code="9"/>
      <w:pgMar w:top="1134" w:right="1134" w:bottom="1134" w:left="1134" w:header="720" w:footer="720"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F1946A" w16cex:dateUtc="2022-04-01T12:10:00Z"/>
  <w16cex:commentExtensible w16cex:durableId="25F1968C" w16cex:dateUtc="2022-04-01T12:13:00Z"/>
  <w16cex:commentExtensible w16cex:durableId="25F19B6A" w16cex:dateUtc="2022-04-01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11D437" w16cid:durableId="25F1946A"/>
  <w16cid:commentId w16cid:paraId="46BE1F9C" w16cid:durableId="25F1968C"/>
  <w16cid:commentId w16cid:paraId="34B625CA" w16cid:durableId="25F19B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88552" w14:textId="77777777" w:rsidR="0087325E" w:rsidRDefault="0087325E">
      <w:r>
        <w:separator/>
      </w:r>
    </w:p>
  </w:endnote>
  <w:endnote w:type="continuationSeparator" w:id="0">
    <w:p w14:paraId="582C588B" w14:textId="77777777" w:rsidR="0087325E" w:rsidRDefault="0087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DA99" w14:textId="7489B89F" w:rsidR="000E3405" w:rsidRDefault="000E3405">
    <w:pPr>
      <w:tabs>
        <w:tab w:val="center" w:pos="4680"/>
        <w:tab w:val="right" w:pos="9360"/>
      </w:tabs>
      <w:spacing w:after="708"/>
      <w:jc w:val="right"/>
    </w:pPr>
    <w:r>
      <w:fldChar w:fldCharType="begin"/>
    </w:r>
    <w:r>
      <w:instrText>PAGE</w:instrText>
    </w:r>
    <w:r>
      <w:fldChar w:fldCharType="separate"/>
    </w:r>
    <w:r w:rsidR="00232E7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57215" w14:textId="77777777" w:rsidR="0087325E" w:rsidRDefault="0087325E">
      <w:r>
        <w:separator/>
      </w:r>
    </w:p>
  </w:footnote>
  <w:footnote w:type="continuationSeparator" w:id="0">
    <w:p w14:paraId="41C1B73D" w14:textId="77777777" w:rsidR="0087325E" w:rsidRDefault="00873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B3192A"/>
    <w:multiLevelType w:val="hybridMultilevel"/>
    <w:tmpl w:val="FFE0E07C"/>
    <w:lvl w:ilvl="0" w:tplc="7CE0F912">
      <w:start w:val="1"/>
      <w:numFmt w:val="decimal"/>
      <w:pStyle w:val="Num1para"/>
      <w:lvlText w:val="%1."/>
      <w:lvlJc w:val="left"/>
      <w:pPr>
        <w:ind w:left="39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7E5F6C"/>
    <w:multiLevelType w:val="hybridMultilevel"/>
    <w:tmpl w:val="008A1B18"/>
    <w:lvl w:ilvl="0" w:tplc="A1C0EA14">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71968"/>
    <w:multiLevelType w:val="hybridMultilevel"/>
    <w:tmpl w:val="AA948A5C"/>
    <w:lvl w:ilvl="0" w:tplc="2798568A">
      <w:numFmt w:val="bullet"/>
      <w:lvlText w:val="•"/>
      <w:lvlJc w:val="left"/>
      <w:pPr>
        <w:ind w:left="1080" w:hanging="72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4D631B"/>
    <w:multiLevelType w:val="hybridMultilevel"/>
    <w:tmpl w:val="68F27E26"/>
    <w:lvl w:ilvl="0" w:tplc="2798568A">
      <w:numFmt w:val="bullet"/>
      <w:lvlText w:val="•"/>
      <w:lvlJc w:val="left"/>
      <w:pPr>
        <w:ind w:left="1080" w:hanging="72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57B32"/>
    <w:multiLevelType w:val="hybridMultilevel"/>
    <w:tmpl w:val="07EA00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2181A5D"/>
    <w:multiLevelType w:val="hybridMultilevel"/>
    <w:tmpl w:val="22F209C0"/>
    <w:lvl w:ilvl="0" w:tplc="A1C0EA14">
      <w:start w:val="1"/>
      <w:numFmt w:val="bullet"/>
      <w:lvlText w:val="-"/>
      <w:lvlJc w:val="left"/>
      <w:pPr>
        <w:ind w:left="360" w:hanging="360"/>
      </w:pPr>
      <w:rPr>
        <w:rFonts w:ascii="Times New Roman" w:eastAsia="Arial"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5B3875"/>
    <w:multiLevelType w:val="hybridMultilevel"/>
    <w:tmpl w:val="DA70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941633B"/>
    <w:multiLevelType w:val="hybridMultilevel"/>
    <w:tmpl w:val="55FAE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2105C4E"/>
    <w:multiLevelType w:val="hybridMultilevel"/>
    <w:tmpl w:val="B70E216E"/>
    <w:lvl w:ilvl="0" w:tplc="ED22B498">
      <w:start w:val="1"/>
      <w:numFmt w:val="bullet"/>
      <w:lvlText w:val="-"/>
      <w:lvlJc w:val="left"/>
      <w:pPr>
        <w:ind w:left="2045" w:hanging="360"/>
      </w:pPr>
      <w:rPr>
        <w:rFonts w:ascii="Calibri" w:hAnsi="Calibri"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15">
    <w:nsid w:val="638352B8"/>
    <w:multiLevelType w:val="hybridMultilevel"/>
    <w:tmpl w:val="50EAA672"/>
    <w:lvl w:ilvl="0" w:tplc="ED22B498">
      <w:start w:val="1"/>
      <w:numFmt w:val="bullet"/>
      <w:lvlText w:val="-"/>
      <w:lvlJc w:val="left"/>
      <w:pPr>
        <w:ind w:left="1080" w:hanging="72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5421A"/>
    <w:multiLevelType w:val="hybridMultilevel"/>
    <w:tmpl w:val="A9CC7536"/>
    <w:lvl w:ilvl="0" w:tplc="A1C0EA14">
      <w:start w:val="1"/>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AC4FA0"/>
    <w:multiLevelType w:val="hybridMultilevel"/>
    <w:tmpl w:val="ECA6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9">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D4839CB"/>
    <w:multiLevelType w:val="hybridMultilevel"/>
    <w:tmpl w:val="A4861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5F4E26"/>
    <w:multiLevelType w:val="hybridMultilevel"/>
    <w:tmpl w:val="B79ECE8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3F49A7"/>
    <w:multiLevelType w:val="hybridMultilevel"/>
    <w:tmpl w:val="B5F86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0"/>
  </w:num>
  <w:num w:numId="4">
    <w:abstractNumId w:val="9"/>
  </w:num>
  <w:num w:numId="5">
    <w:abstractNumId w:val="12"/>
  </w:num>
  <w:num w:numId="6">
    <w:abstractNumId w:val="19"/>
  </w:num>
  <w:num w:numId="7">
    <w:abstractNumId w:val="11"/>
  </w:num>
  <w:num w:numId="8">
    <w:abstractNumId w:val="4"/>
  </w:num>
  <w:num w:numId="9">
    <w:abstractNumId w:val="1"/>
  </w:num>
  <w:num w:numId="10">
    <w:abstractNumId w:val="16"/>
  </w:num>
  <w:num w:numId="11">
    <w:abstractNumId w:val="8"/>
  </w:num>
  <w:num w:numId="12">
    <w:abstractNumId w:val="7"/>
  </w:num>
  <w:num w:numId="13">
    <w:abstractNumId w:val="17"/>
  </w:num>
  <w:num w:numId="14">
    <w:abstractNumId w:val="5"/>
  </w:num>
  <w:num w:numId="15">
    <w:abstractNumId w:val="3"/>
  </w:num>
  <w:num w:numId="16">
    <w:abstractNumId w:val="13"/>
  </w:num>
  <w:num w:numId="17">
    <w:abstractNumId w:val="1"/>
  </w:num>
  <w:num w:numId="18">
    <w:abstractNumId w:val="1"/>
  </w:num>
  <w:num w:numId="19">
    <w:abstractNumId w:val="1"/>
  </w:num>
  <w:num w:numId="20">
    <w:abstractNumId w:val="21"/>
  </w:num>
  <w:num w:numId="21">
    <w:abstractNumId w:val="1"/>
  </w:num>
  <w:num w:numId="22">
    <w:abstractNumId w:val="1"/>
  </w:num>
  <w:num w:numId="23">
    <w:abstractNumId w:val="14"/>
  </w:num>
  <w:num w:numId="24">
    <w:abstractNumId w:val="1"/>
  </w:num>
  <w:num w:numId="25">
    <w:abstractNumId w:val="1"/>
  </w:num>
  <w:num w:numId="26">
    <w:abstractNumId w:val="15"/>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6"/>
  </w:num>
  <w:num w:numId="43">
    <w:abstractNumId w:val="2"/>
  </w:num>
  <w:num w:numId="44">
    <w:abstractNumId w:val="1"/>
  </w:num>
  <w:num w:numId="45">
    <w:abstractNumId w:val="1"/>
  </w:num>
  <w:num w:numId="46">
    <w:abstractNumId w:val="2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5339C"/>
    <w:rsid w:val="00070EFF"/>
    <w:rsid w:val="00077648"/>
    <w:rsid w:val="000966E2"/>
    <w:rsid w:val="000A2B29"/>
    <w:rsid w:val="000C2D2A"/>
    <w:rsid w:val="000E3405"/>
    <w:rsid w:val="000E79F2"/>
    <w:rsid w:val="001243FD"/>
    <w:rsid w:val="001850F5"/>
    <w:rsid w:val="001D3933"/>
    <w:rsid w:val="001E4809"/>
    <w:rsid w:val="002122EC"/>
    <w:rsid w:val="00213293"/>
    <w:rsid w:val="00232814"/>
    <w:rsid w:val="00232E7E"/>
    <w:rsid w:val="0023326D"/>
    <w:rsid w:val="0023326E"/>
    <w:rsid w:val="00251236"/>
    <w:rsid w:val="00276321"/>
    <w:rsid w:val="002A4B60"/>
    <w:rsid w:val="002C1D0E"/>
    <w:rsid w:val="00310686"/>
    <w:rsid w:val="00320EF7"/>
    <w:rsid w:val="00332D88"/>
    <w:rsid w:val="00340DF5"/>
    <w:rsid w:val="003412F3"/>
    <w:rsid w:val="003636AE"/>
    <w:rsid w:val="00365CD8"/>
    <w:rsid w:val="00367023"/>
    <w:rsid w:val="003929E7"/>
    <w:rsid w:val="0039769D"/>
    <w:rsid w:val="003A4242"/>
    <w:rsid w:val="003B5A38"/>
    <w:rsid w:val="003E018A"/>
    <w:rsid w:val="003E2938"/>
    <w:rsid w:val="003F30D6"/>
    <w:rsid w:val="003F4B63"/>
    <w:rsid w:val="00402029"/>
    <w:rsid w:val="00413DB0"/>
    <w:rsid w:val="00415A1E"/>
    <w:rsid w:val="0042277E"/>
    <w:rsid w:val="0044155F"/>
    <w:rsid w:val="0044421B"/>
    <w:rsid w:val="00474AE8"/>
    <w:rsid w:val="00475653"/>
    <w:rsid w:val="00477BC7"/>
    <w:rsid w:val="004841D7"/>
    <w:rsid w:val="00492C7F"/>
    <w:rsid w:val="00493027"/>
    <w:rsid w:val="004A521A"/>
    <w:rsid w:val="004A6FB9"/>
    <w:rsid w:val="004C54F9"/>
    <w:rsid w:val="004C6BF2"/>
    <w:rsid w:val="004D2C9C"/>
    <w:rsid w:val="00506017"/>
    <w:rsid w:val="0051450E"/>
    <w:rsid w:val="005313F7"/>
    <w:rsid w:val="0056185F"/>
    <w:rsid w:val="0056605D"/>
    <w:rsid w:val="0056698D"/>
    <w:rsid w:val="0057355A"/>
    <w:rsid w:val="0059327F"/>
    <w:rsid w:val="005A38F9"/>
    <w:rsid w:val="005A71A3"/>
    <w:rsid w:val="005B3764"/>
    <w:rsid w:val="005C4F2C"/>
    <w:rsid w:val="005D4F50"/>
    <w:rsid w:val="00604DE7"/>
    <w:rsid w:val="00616380"/>
    <w:rsid w:val="006273DD"/>
    <w:rsid w:val="00635815"/>
    <w:rsid w:val="0064369B"/>
    <w:rsid w:val="00643FD4"/>
    <w:rsid w:val="006718D2"/>
    <w:rsid w:val="00676EBF"/>
    <w:rsid w:val="00687518"/>
    <w:rsid w:val="006B5BE1"/>
    <w:rsid w:val="006C5022"/>
    <w:rsid w:val="006D3029"/>
    <w:rsid w:val="006D3D84"/>
    <w:rsid w:val="006F0A7F"/>
    <w:rsid w:val="0070093E"/>
    <w:rsid w:val="00711688"/>
    <w:rsid w:val="00721781"/>
    <w:rsid w:val="007225E8"/>
    <w:rsid w:val="00737B02"/>
    <w:rsid w:val="007E24FF"/>
    <w:rsid w:val="00801933"/>
    <w:rsid w:val="008044AF"/>
    <w:rsid w:val="00806FF9"/>
    <w:rsid w:val="00807D7E"/>
    <w:rsid w:val="008271BC"/>
    <w:rsid w:val="008348E8"/>
    <w:rsid w:val="0087325E"/>
    <w:rsid w:val="00875170"/>
    <w:rsid w:val="008A5A7A"/>
    <w:rsid w:val="008D3393"/>
    <w:rsid w:val="008E121A"/>
    <w:rsid w:val="008E422A"/>
    <w:rsid w:val="008E5B3E"/>
    <w:rsid w:val="009165FC"/>
    <w:rsid w:val="009647BA"/>
    <w:rsid w:val="009804FE"/>
    <w:rsid w:val="00987060"/>
    <w:rsid w:val="009A383E"/>
    <w:rsid w:val="009B666F"/>
    <w:rsid w:val="00A020B2"/>
    <w:rsid w:val="00A030D2"/>
    <w:rsid w:val="00A17CB8"/>
    <w:rsid w:val="00A54A2A"/>
    <w:rsid w:val="00A8584B"/>
    <w:rsid w:val="00AB6AD3"/>
    <w:rsid w:val="00AD00B8"/>
    <w:rsid w:val="00AD385D"/>
    <w:rsid w:val="00AD7E2F"/>
    <w:rsid w:val="00B02588"/>
    <w:rsid w:val="00B21A9A"/>
    <w:rsid w:val="00B22DA3"/>
    <w:rsid w:val="00BA1483"/>
    <w:rsid w:val="00BB03D7"/>
    <w:rsid w:val="00BB1645"/>
    <w:rsid w:val="00BC41BC"/>
    <w:rsid w:val="00BC4E35"/>
    <w:rsid w:val="00C47DE5"/>
    <w:rsid w:val="00C51223"/>
    <w:rsid w:val="00C67FDC"/>
    <w:rsid w:val="00C86C7E"/>
    <w:rsid w:val="00C97D5B"/>
    <w:rsid w:val="00CA4358"/>
    <w:rsid w:val="00CC6DE6"/>
    <w:rsid w:val="00CD63E5"/>
    <w:rsid w:val="00CE394C"/>
    <w:rsid w:val="00CF0023"/>
    <w:rsid w:val="00D17C54"/>
    <w:rsid w:val="00D316C0"/>
    <w:rsid w:val="00D32729"/>
    <w:rsid w:val="00D423C5"/>
    <w:rsid w:val="00D43240"/>
    <w:rsid w:val="00D55963"/>
    <w:rsid w:val="00D6197F"/>
    <w:rsid w:val="00D6471E"/>
    <w:rsid w:val="00D6671A"/>
    <w:rsid w:val="00D80877"/>
    <w:rsid w:val="00D92506"/>
    <w:rsid w:val="00D92E78"/>
    <w:rsid w:val="00DA67EF"/>
    <w:rsid w:val="00DE096E"/>
    <w:rsid w:val="00DF7549"/>
    <w:rsid w:val="00E1252E"/>
    <w:rsid w:val="00E4052E"/>
    <w:rsid w:val="00E605F0"/>
    <w:rsid w:val="00E7216D"/>
    <w:rsid w:val="00E722F1"/>
    <w:rsid w:val="00E74122"/>
    <w:rsid w:val="00E80AB5"/>
    <w:rsid w:val="00EC12D2"/>
    <w:rsid w:val="00EE17F9"/>
    <w:rsid w:val="00EE5A88"/>
    <w:rsid w:val="00F1209D"/>
    <w:rsid w:val="00F349D0"/>
    <w:rsid w:val="00F56848"/>
    <w:rsid w:val="00F6217F"/>
    <w:rsid w:val="00F76410"/>
    <w:rsid w:val="00F91480"/>
    <w:rsid w:val="00F94EC6"/>
    <w:rsid w:val="00FA7C3E"/>
    <w:rsid w:val="00FD6049"/>
    <w:rsid w:val="00FD6863"/>
    <w:rsid w:val="00FF3DB2"/>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DF029CF2-1EBD-42AB-9BDB-76C327E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5022"/>
    <w:pPr>
      <w:ind w:left="720"/>
      <w:contextualSpacing/>
    </w:pPr>
  </w:style>
  <w:style w:type="paragraph" w:customStyle="1" w:styleId="Default">
    <w:name w:val="Default"/>
    <w:rsid w:val="00D17C54"/>
    <w:pPr>
      <w:autoSpaceDE w:val="0"/>
      <w:autoSpaceDN w:val="0"/>
      <w:adjustRightInd w:val="0"/>
    </w:pPr>
    <w:rPr>
      <w:rFonts w:ascii="Times New Roman" w:hAnsi="Times New Roman" w:cs="Times New Roman"/>
      <w:sz w:val="24"/>
      <w:szCs w:val="24"/>
      <w:lang w:val="en-GB"/>
    </w:rPr>
  </w:style>
  <w:style w:type="character" w:styleId="Hyperlink">
    <w:name w:val="Hyperlink"/>
    <w:basedOn w:val="DefaultParagraphFont"/>
    <w:uiPriority w:val="99"/>
    <w:unhideWhenUsed/>
    <w:rsid w:val="00DE096E"/>
    <w:rPr>
      <w:color w:val="0563C1" w:themeColor="hyperlink"/>
      <w:u w:val="single"/>
    </w:rPr>
  </w:style>
  <w:style w:type="paragraph" w:customStyle="1" w:styleId="Num1para">
    <w:name w:val="Num 1 para"/>
    <w:basedOn w:val="ListParagraph"/>
    <w:link w:val="Num1paraChar"/>
    <w:qFormat/>
    <w:rsid w:val="00E4052E"/>
    <w:pPr>
      <w:numPr>
        <w:numId w:val="9"/>
      </w:numPr>
      <w:tabs>
        <w:tab w:val="left" w:pos="1800"/>
      </w:tabs>
      <w:suppressAutoHyphens/>
      <w:spacing w:after="80"/>
      <w:ind w:right="547"/>
      <w:contextualSpacing w:val="0"/>
      <w:jc w:val="both"/>
    </w:pPr>
    <w:rPr>
      <w:rFonts w:ascii="Times New Roman" w:eastAsia="Times New Roman" w:hAnsi="Times New Roman" w:cs="Times New Roman"/>
      <w:bCs/>
      <w:color w:val="auto"/>
      <w:spacing w:val="4"/>
      <w:w w:val="103"/>
      <w:kern w:val="14"/>
      <w:lang w:val="en-GB"/>
    </w:rPr>
  </w:style>
  <w:style w:type="character" w:customStyle="1" w:styleId="Num1paraChar">
    <w:name w:val="Num 1 para Char"/>
    <w:link w:val="Num1para"/>
    <w:rsid w:val="00E4052E"/>
    <w:rPr>
      <w:rFonts w:ascii="Times New Roman" w:eastAsia="Times New Roman" w:hAnsi="Times New Roman" w:cs="Times New Roman"/>
      <w:bCs/>
      <w:color w:val="auto"/>
      <w:spacing w:val="4"/>
      <w:w w:val="103"/>
      <w:kern w:val="14"/>
      <w:lang w:val="en-GB"/>
    </w:rPr>
  </w:style>
  <w:style w:type="character" w:styleId="FollowedHyperlink">
    <w:name w:val="FollowedHyperlink"/>
    <w:basedOn w:val="DefaultParagraphFont"/>
    <w:uiPriority w:val="99"/>
    <w:semiHidden/>
    <w:unhideWhenUsed/>
    <w:rsid w:val="001E4809"/>
    <w:rPr>
      <w:color w:val="954F72" w:themeColor="followedHyperlink"/>
      <w:u w:val="single"/>
    </w:rPr>
  </w:style>
  <w:style w:type="paragraph" w:styleId="BodyText">
    <w:name w:val="Body Text"/>
    <w:basedOn w:val="Normal"/>
    <w:link w:val="BodyTextChar"/>
    <w:uiPriority w:val="1"/>
    <w:qFormat/>
    <w:rsid w:val="0023326E"/>
    <w:pPr>
      <w:autoSpaceDE w:val="0"/>
      <w:autoSpaceDN w:val="0"/>
      <w:adjustRightInd w:val="0"/>
      <w:ind w:left="39"/>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23326E"/>
    <w:rPr>
      <w:rFonts w:ascii="Times New Roman" w:hAnsi="Times New Roman" w:cs="Times New Roman"/>
      <w:sz w:val="24"/>
      <w:szCs w:val="24"/>
    </w:rPr>
  </w:style>
  <w:style w:type="paragraph" w:styleId="NormalWeb">
    <w:name w:val="Normal (Web)"/>
    <w:basedOn w:val="Normal"/>
    <w:uiPriority w:val="99"/>
    <w:semiHidden/>
    <w:unhideWhenUsed/>
    <w:rsid w:val="00FD6863"/>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81872">
      <w:bodyDiv w:val="1"/>
      <w:marLeft w:val="0"/>
      <w:marRight w:val="0"/>
      <w:marTop w:val="0"/>
      <w:marBottom w:val="0"/>
      <w:divBdr>
        <w:top w:val="none" w:sz="0" w:space="0" w:color="auto"/>
        <w:left w:val="none" w:sz="0" w:space="0" w:color="auto"/>
        <w:bottom w:val="none" w:sz="0" w:space="0" w:color="auto"/>
        <w:right w:val="none" w:sz="0" w:space="0" w:color="auto"/>
      </w:divBdr>
    </w:div>
    <w:div w:id="1194731034">
      <w:bodyDiv w:val="1"/>
      <w:marLeft w:val="0"/>
      <w:marRight w:val="0"/>
      <w:marTop w:val="0"/>
      <w:marBottom w:val="0"/>
      <w:divBdr>
        <w:top w:val="none" w:sz="0" w:space="0" w:color="auto"/>
        <w:left w:val="none" w:sz="0" w:space="0" w:color="auto"/>
        <w:bottom w:val="none" w:sz="0" w:space="0" w:color="auto"/>
        <w:right w:val="none" w:sz="0" w:space="0" w:color="auto"/>
      </w:divBdr>
      <w:divsChild>
        <w:div w:id="6842157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pa.org/" TargetMode="External"/><Relationship Id="rId13" Type="http://schemas.openxmlformats.org/officeDocument/2006/relationships/hyperlink" Target="http://ukraine.unfpa.org"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unfpa.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vtsova@unfp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kraine.office@unfpa.org" TargetMode="External"/><Relationship Id="rId4" Type="http://schemas.openxmlformats.org/officeDocument/2006/relationships/settings" Target="settings.xml"/><Relationship Id="rId9" Type="http://schemas.openxmlformats.org/officeDocument/2006/relationships/hyperlink" Target="https://executiveboard.unfpa.org/downloadDoc.unfpa?fileName=8%20Ukraine%20CPD%20-%20UKR.3%20-%20FINAL%20-%203Jul17.pdf~25-48-2017-16-48-17-082" TargetMode="External"/><Relationship Id="rId14" Type="http://schemas.openxmlformats.org/officeDocument/2006/relationships/hyperlink" Target="http://www.fb.com/UNFPA.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4EB7-1B35-4B35-BA07-3D885936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Kim;Oleg Voronenko</dc:creator>
  <cp:lastModifiedBy>38050</cp:lastModifiedBy>
  <cp:revision>2</cp:revision>
  <cp:lastPrinted>2016-01-28T15:49:00Z</cp:lastPrinted>
  <dcterms:created xsi:type="dcterms:W3CDTF">2022-04-05T10:39:00Z</dcterms:created>
  <dcterms:modified xsi:type="dcterms:W3CDTF">2022-04-05T10:39:00Z</dcterms:modified>
</cp:coreProperties>
</file>