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258D" w14:textId="77777777" w:rsidR="00B008DD" w:rsidRPr="00AE5207" w:rsidRDefault="00B008DD" w:rsidP="00B008DD">
      <w:pPr>
        <w:spacing w:after="60"/>
        <w:jc w:val="both"/>
        <w:rPr>
          <w:rFonts w:ascii="Arial" w:hAnsi="Arial" w:cs="Arial"/>
          <w:sz w:val="24"/>
          <w:szCs w:val="24"/>
        </w:rPr>
      </w:pPr>
    </w:p>
    <w:p w14:paraId="07237714" w14:textId="77777777" w:rsidR="00B008DD" w:rsidRPr="00AE5207" w:rsidRDefault="007F1696" w:rsidP="00B008DD">
      <w:pPr>
        <w:spacing w:after="60"/>
        <w:ind w:left="5040"/>
        <w:jc w:val="both"/>
        <w:rPr>
          <w:rFonts w:ascii="Arial" w:hAnsi="Arial" w:cs="Arial"/>
          <w:sz w:val="20"/>
          <w:szCs w:val="20"/>
        </w:rPr>
      </w:pPr>
      <w:r w:rsidRPr="00AE5207">
        <w:rPr>
          <w:rFonts w:ascii="Arial" w:hAnsi="Arial" w:cs="Arial"/>
          <w:noProof/>
          <w:sz w:val="20"/>
          <w:szCs w:val="20"/>
        </w:rPr>
        <w:drawing>
          <wp:anchor distT="0" distB="0" distL="114300" distR="114300" simplePos="0" relativeHeight="251658752" behindDoc="1" locked="0" layoutInCell="1" allowOverlap="1" wp14:anchorId="372CFBCA" wp14:editId="53C43E56">
            <wp:simplePos x="0" y="0"/>
            <wp:positionH relativeFrom="column">
              <wp:posOffset>28575</wp:posOffset>
            </wp:positionH>
            <wp:positionV relativeFrom="paragraph">
              <wp:posOffset>85725</wp:posOffset>
            </wp:positionV>
            <wp:extent cx="962025" cy="447675"/>
            <wp:effectExtent l="0" t="0" r="0" b="0"/>
            <wp:wrapNone/>
            <wp:docPr id="5" name="Picture 1" descr="clouor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ouored%20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B008DD" w:rsidRPr="00AE5207">
        <w:rPr>
          <w:rFonts w:ascii="Arial" w:hAnsi="Arial" w:cs="Arial"/>
          <w:sz w:val="20"/>
          <w:szCs w:val="20"/>
        </w:rPr>
        <w:t>United Nations Population Fund (UNFPA)</w:t>
      </w:r>
    </w:p>
    <w:p w14:paraId="769C009F" w14:textId="77777777" w:rsidR="00267D53" w:rsidRPr="00AE5207" w:rsidRDefault="00F25749" w:rsidP="00267D53">
      <w:pPr>
        <w:spacing w:after="60"/>
        <w:ind w:left="5040"/>
        <w:jc w:val="both"/>
        <w:rPr>
          <w:rFonts w:ascii="Arial" w:hAnsi="Arial" w:cs="Arial"/>
          <w:sz w:val="20"/>
          <w:szCs w:val="20"/>
        </w:rPr>
      </w:pPr>
      <w:r w:rsidRPr="00AE5207">
        <w:rPr>
          <w:rFonts w:ascii="Arial" w:hAnsi="Arial" w:cs="Arial"/>
          <w:sz w:val="20"/>
          <w:szCs w:val="20"/>
        </w:rPr>
        <w:t>Country Office in Ukraine</w:t>
      </w:r>
    </w:p>
    <w:p w14:paraId="59D0C31B" w14:textId="77777777" w:rsidR="00267D53" w:rsidRPr="00AE5207" w:rsidRDefault="00267D53" w:rsidP="00267D53">
      <w:pPr>
        <w:spacing w:after="60"/>
        <w:ind w:left="5040"/>
        <w:jc w:val="both"/>
        <w:rPr>
          <w:rFonts w:ascii="Arial" w:hAnsi="Arial" w:cs="Arial"/>
          <w:sz w:val="20"/>
          <w:szCs w:val="20"/>
        </w:rPr>
      </w:pPr>
      <w:r w:rsidRPr="00AE5207">
        <w:rPr>
          <w:rFonts w:ascii="Arial" w:hAnsi="Arial" w:cs="Arial"/>
          <w:sz w:val="20"/>
          <w:szCs w:val="20"/>
        </w:rPr>
        <w:t xml:space="preserve">42-44 </w:t>
      </w:r>
      <w:proofErr w:type="spellStart"/>
      <w:r w:rsidRPr="00AE5207">
        <w:rPr>
          <w:rFonts w:ascii="Arial" w:hAnsi="Arial" w:cs="Arial"/>
          <w:sz w:val="20"/>
          <w:szCs w:val="20"/>
        </w:rPr>
        <w:t>Shovkovychna</w:t>
      </w:r>
      <w:proofErr w:type="spellEnd"/>
      <w:r w:rsidRPr="00AE5207">
        <w:rPr>
          <w:rFonts w:ascii="Arial" w:hAnsi="Arial" w:cs="Arial"/>
          <w:sz w:val="20"/>
          <w:szCs w:val="20"/>
        </w:rPr>
        <w:t xml:space="preserve"> str., Kyiv, </w:t>
      </w:r>
      <w:r w:rsidR="00A419D0" w:rsidRPr="00AE5207">
        <w:rPr>
          <w:rFonts w:ascii="Arial" w:hAnsi="Arial" w:cs="Arial"/>
          <w:sz w:val="20"/>
          <w:szCs w:val="20"/>
        </w:rPr>
        <w:t>Ukraine 01024</w:t>
      </w:r>
    </w:p>
    <w:p w14:paraId="38D9B9A7" w14:textId="1BEDADCF" w:rsidR="00267D53" w:rsidRPr="00AE5207" w:rsidRDefault="00217F86" w:rsidP="00B008DD">
      <w:pPr>
        <w:spacing w:after="60"/>
        <w:ind w:left="5040"/>
        <w:jc w:val="both"/>
        <w:rPr>
          <w:rFonts w:ascii="Arial" w:hAnsi="Arial" w:cs="Arial"/>
          <w:sz w:val="20"/>
          <w:szCs w:val="20"/>
        </w:rPr>
      </w:pPr>
      <w:r w:rsidRPr="00AE5207">
        <w:rPr>
          <w:rFonts w:ascii="Arial" w:hAnsi="Arial" w:cs="Arial"/>
          <w:sz w:val="20"/>
          <w:szCs w:val="20"/>
        </w:rPr>
        <w:t xml:space="preserve">● ukraine.office@unfpa.org </w:t>
      </w:r>
      <w:r w:rsidR="00AE5207" w:rsidRPr="00AE5207">
        <w:rPr>
          <w:rFonts w:ascii="Arial" w:hAnsi="Arial" w:cs="Arial"/>
          <w:sz w:val="20"/>
          <w:szCs w:val="20"/>
        </w:rPr>
        <w:t>● ukraine.unfpa.org</w:t>
      </w:r>
    </w:p>
    <w:p w14:paraId="13B40327" w14:textId="77777777" w:rsidR="00B008DD" w:rsidRPr="00AE5207" w:rsidRDefault="00B008DD" w:rsidP="00B008DD">
      <w:pPr>
        <w:spacing w:after="60"/>
        <w:ind w:left="5040"/>
        <w:jc w:val="both"/>
        <w:rPr>
          <w:rFonts w:ascii="Arial" w:hAnsi="Arial" w:cs="Arial"/>
          <w:b/>
          <w:sz w:val="20"/>
          <w:szCs w:val="20"/>
        </w:rPr>
      </w:pPr>
      <w:r w:rsidRPr="00AE5207">
        <w:rPr>
          <w:rFonts w:ascii="Arial" w:hAnsi="Arial" w:cs="Arial"/>
          <w:sz w:val="20"/>
          <w:szCs w:val="20"/>
        </w:rPr>
        <w:t xml:space="preserve">Website: </w:t>
      </w:r>
      <w:hyperlink r:id="rId13" w:history="1">
        <w:r w:rsidRPr="00AE5207">
          <w:rPr>
            <w:rStyle w:val="Hyperlink"/>
            <w:rFonts w:ascii="Arial" w:hAnsi="Arial" w:cs="Arial"/>
            <w:sz w:val="20"/>
            <w:szCs w:val="20"/>
          </w:rPr>
          <w:t>www.unfpa.org</w:t>
        </w:r>
      </w:hyperlink>
      <w:r w:rsidRPr="00AE5207">
        <w:rPr>
          <w:rFonts w:ascii="Arial" w:hAnsi="Arial" w:cs="Arial"/>
          <w:sz w:val="20"/>
          <w:szCs w:val="20"/>
        </w:rPr>
        <w:t xml:space="preserve"> </w:t>
      </w:r>
    </w:p>
    <w:p w14:paraId="549924B4" w14:textId="77777777" w:rsidR="00AE5207" w:rsidRPr="00AE5207" w:rsidRDefault="00AE5207" w:rsidP="00B008DD">
      <w:pPr>
        <w:spacing w:after="60"/>
        <w:ind w:left="5040"/>
        <w:jc w:val="both"/>
        <w:rPr>
          <w:rFonts w:ascii="Arial" w:hAnsi="Arial" w:cs="Arial"/>
          <w:sz w:val="20"/>
          <w:szCs w:val="20"/>
        </w:rPr>
      </w:pPr>
    </w:p>
    <w:p w14:paraId="7BE9AD94" w14:textId="02C4D7D8" w:rsidR="00B008DD" w:rsidRPr="00AE5207" w:rsidRDefault="00B008DD" w:rsidP="00B008DD">
      <w:pPr>
        <w:spacing w:after="60"/>
        <w:ind w:left="5040"/>
        <w:jc w:val="both"/>
        <w:rPr>
          <w:rFonts w:ascii="Arial" w:hAnsi="Arial" w:cs="Arial"/>
        </w:rPr>
      </w:pPr>
      <w:r w:rsidRPr="00AE5207">
        <w:rPr>
          <w:rFonts w:ascii="Arial" w:hAnsi="Arial" w:cs="Arial"/>
        </w:rPr>
        <w:t xml:space="preserve">Date: </w:t>
      </w:r>
      <w:r w:rsidR="00651B5F" w:rsidRPr="00AE5207">
        <w:rPr>
          <w:rFonts w:ascii="Arial" w:hAnsi="Arial" w:cs="Arial"/>
        </w:rPr>
        <w:t>05</w:t>
      </w:r>
      <w:r w:rsidR="00267D53" w:rsidRPr="00AE5207">
        <w:rPr>
          <w:rFonts w:ascii="Arial" w:hAnsi="Arial" w:cs="Arial"/>
        </w:rPr>
        <w:t>/</w:t>
      </w:r>
      <w:r w:rsidR="00DF1F8A" w:rsidRPr="00AE5207">
        <w:rPr>
          <w:rFonts w:ascii="Arial" w:hAnsi="Arial" w:cs="Arial"/>
        </w:rPr>
        <w:t>0</w:t>
      </w:r>
      <w:r w:rsidR="00651B5F" w:rsidRPr="00AE5207">
        <w:rPr>
          <w:rFonts w:ascii="Arial" w:hAnsi="Arial" w:cs="Arial"/>
        </w:rPr>
        <w:t>6</w:t>
      </w:r>
      <w:r w:rsidR="00267D53" w:rsidRPr="00AE5207">
        <w:rPr>
          <w:rFonts w:ascii="Arial" w:hAnsi="Arial" w:cs="Arial"/>
        </w:rPr>
        <w:t>/202</w:t>
      </w:r>
      <w:r w:rsidR="00F25749" w:rsidRPr="00AE5207">
        <w:rPr>
          <w:rFonts w:ascii="Arial" w:hAnsi="Arial" w:cs="Arial"/>
        </w:rPr>
        <w:t>4</w:t>
      </w:r>
    </w:p>
    <w:p w14:paraId="4EB512BB" w14:textId="77777777" w:rsidR="00F25749" w:rsidRPr="00AE5207" w:rsidRDefault="00F25749" w:rsidP="00B008DD">
      <w:pPr>
        <w:spacing w:after="60"/>
        <w:ind w:left="5040"/>
        <w:jc w:val="both"/>
        <w:rPr>
          <w:rFonts w:ascii="Arial" w:hAnsi="Arial" w:cs="Arial"/>
          <w:sz w:val="20"/>
          <w:szCs w:val="20"/>
        </w:rPr>
      </w:pPr>
    </w:p>
    <w:p w14:paraId="139C7577" w14:textId="0831A60F" w:rsidR="00B008DD" w:rsidRPr="00AE5207" w:rsidRDefault="00E757E9" w:rsidP="00B008DD">
      <w:pPr>
        <w:tabs>
          <w:tab w:val="left" w:pos="-180"/>
          <w:tab w:val="right" w:pos="1980"/>
          <w:tab w:val="left" w:pos="2160"/>
          <w:tab w:val="left" w:pos="4320"/>
        </w:tabs>
        <w:spacing w:after="60"/>
        <w:jc w:val="both"/>
        <w:rPr>
          <w:rFonts w:ascii="Arial" w:hAnsi="Arial" w:cs="Arial"/>
          <w:sz w:val="24"/>
          <w:szCs w:val="24"/>
        </w:rPr>
      </w:pPr>
      <w:r w:rsidRPr="00AE5207">
        <w:rPr>
          <w:rFonts w:ascii="Arial" w:hAnsi="Arial" w:cs="Arial"/>
          <w:szCs w:val="24"/>
        </w:rPr>
        <w:t>Aos Zeidan, Supply Chain Specialist</w:t>
      </w:r>
      <w:r w:rsidR="00AE5207" w:rsidRPr="00AE5207">
        <w:rPr>
          <w:rFonts w:ascii="Arial" w:hAnsi="Arial" w:cs="Arial"/>
          <w:szCs w:val="24"/>
        </w:rPr>
        <w:t xml:space="preserve"> </w:t>
      </w:r>
      <w:r w:rsidRPr="00AE5207">
        <w:rPr>
          <w:rFonts w:ascii="Arial" w:hAnsi="Arial" w:cs="Arial"/>
          <w:szCs w:val="24"/>
        </w:rPr>
        <w:t>- UNFPA Ukraine</w:t>
      </w:r>
    </w:p>
    <w:p w14:paraId="74530E6C" w14:textId="77777777" w:rsidR="00F25749" w:rsidRPr="00AE5207" w:rsidRDefault="00F25749" w:rsidP="00B008DD">
      <w:pPr>
        <w:tabs>
          <w:tab w:val="left" w:pos="-180"/>
          <w:tab w:val="right" w:pos="1980"/>
          <w:tab w:val="left" w:pos="2160"/>
          <w:tab w:val="left" w:pos="4320"/>
        </w:tabs>
        <w:spacing w:after="60"/>
        <w:jc w:val="both"/>
        <w:rPr>
          <w:rFonts w:ascii="Arial" w:hAnsi="Arial" w:cs="Arial"/>
          <w:sz w:val="24"/>
          <w:szCs w:val="24"/>
        </w:rPr>
      </w:pPr>
    </w:p>
    <w:p w14:paraId="315D4E48" w14:textId="5CF67926" w:rsidR="00B008DD" w:rsidRPr="00A50C01" w:rsidRDefault="00B008DD" w:rsidP="00B008DD">
      <w:pPr>
        <w:pStyle w:val="Caption"/>
        <w:spacing w:after="60"/>
        <w:rPr>
          <w:rFonts w:ascii="Arial" w:hAnsi="Arial" w:cs="Arial"/>
          <w:sz w:val="24"/>
          <w:szCs w:val="24"/>
          <w:u w:val="single"/>
        </w:rPr>
      </w:pPr>
      <w:r w:rsidRPr="00AE5207">
        <w:rPr>
          <w:rFonts w:ascii="Arial" w:hAnsi="Arial" w:cs="Arial"/>
          <w:sz w:val="22"/>
          <w:szCs w:val="24"/>
          <w:u w:val="single"/>
        </w:rPr>
        <w:t>Invita</w:t>
      </w:r>
      <w:r w:rsidR="00295C63" w:rsidRPr="00AE5207">
        <w:rPr>
          <w:rFonts w:ascii="Arial" w:hAnsi="Arial" w:cs="Arial"/>
          <w:sz w:val="22"/>
          <w:szCs w:val="24"/>
          <w:u w:val="single"/>
        </w:rPr>
        <w:t xml:space="preserve">tion to Bid (ITB) </w:t>
      </w:r>
      <w:proofErr w:type="spellStart"/>
      <w:proofErr w:type="gramStart"/>
      <w:r w:rsidR="00295C63" w:rsidRPr="00AE5207">
        <w:rPr>
          <w:rFonts w:ascii="Arial" w:hAnsi="Arial" w:cs="Arial"/>
          <w:sz w:val="22"/>
          <w:szCs w:val="24"/>
          <w:u w:val="single"/>
        </w:rPr>
        <w:t>No.</w:t>
      </w:r>
      <w:r w:rsidR="00A34C8E" w:rsidRPr="00AE5207">
        <w:rPr>
          <w:rFonts w:ascii="Arial" w:hAnsi="Arial" w:cs="Arial"/>
          <w:sz w:val="22"/>
          <w:szCs w:val="24"/>
          <w:u w:val="single"/>
        </w:rPr>
        <w:t>UNFPA</w:t>
      </w:r>
      <w:proofErr w:type="spellEnd"/>
      <w:proofErr w:type="gramEnd"/>
      <w:r w:rsidR="00A34C8E" w:rsidRPr="00AE5207">
        <w:rPr>
          <w:rFonts w:ascii="Arial" w:hAnsi="Arial" w:cs="Arial"/>
          <w:sz w:val="22"/>
          <w:szCs w:val="24"/>
          <w:u w:val="single"/>
        </w:rPr>
        <w:t>/UKR/ITB/2</w:t>
      </w:r>
      <w:r w:rsidR="00DB1E5E" w:rsidRPr="00AE5207">
        <w:rPr>
          <w:rFonts w:ascii="Arial" w:hAnsi="Arial" w:cs="Arial"/>
          <w:sz w:val="22"/>
          <w:szCs w:val="24"/>
          <w:u w:val="single"/>
        </w:rPr>
        <w:t>4</w:t>
      </w:r>
      <w:r w:rsidR="00A34C8E" w:rsidRPr="00AE5207">
        <w:rPr>
          <w:rFonts w:ascii="Arial" w:hAnsi="Arial" w:cs="Arial"/>
          <w:sz w:val="22"/>
          <w:szCs w:val="24"/>
          <w:u w:val="single"/>
        </w:rPr>
        <w:t>/0</w:t>
      </w:r>
      <w:r w:rsidR="00A50C01">
        <w:rPr>
          <w:rFonts w:ascii="Arial" w:hAnsi="Arial" w:cs="Arial"/>
          <w:sz w:val="22"/>
          <w:szCs w:val="24"/>
          <w:u w:val="single"/>
        </w:rPr>
        <w:t>1</w:t>
      </w:r>
    </w:p>
    <w:p w14:paraId="6390DC2C" w14:textId="77777777" w:rsidR="00B008DD" w:rsidRPr="00AE5207" w:rsidRDefault="00B008DD" w:rsidP="00B008D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spacing w:after="60"/>
        <w:jc w:val="both"/>
        <w:rPr>
          <w:rFonts w:ascii="Arial" w:hAnsi="Arial" w:cs="Arial"/>
          <w:sz w:val="24"/>
          <w:szCs w:val="24"/>
        </w:rPr>
      </w:pPr>
      <w:r w:rsidRPr="00AE5207">
        <w:rPr>
          <w:rFonts w:ascii="Arial" w:hAnsi="Arial" w:cs="Arial"/>
          <w:szCs w:val="24"/>
        </w:rPr>
        <w:t>Dear Sir/Madam,</w:t>
      </w:r>
    </w:p>
    <w:p w14:paraId="475B70C8" w14:textId="77777777" w:rsidR="00B008DD" w:rsidRPr="00AE5207" w:rsidRDefault="00B008DD" w:rsidP="00B008D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spacing w:after="60"/>
        <w:jc w:val="both"/>
        <w:rPr>
          <w:rFonts w:ascii="Arial" w:hAnsi="Arial" w:cs="Arial"/>
          <w:sz w:val="24"/>
          <w:szCs w:val="24"/>
        </w:rPr>
      </w:pPr>
      <w:r w:rsidRPr="00AE5207">
        <w:rPr>
          <w:rFonts w:ascii="Arial" w:hAnsi="Arial" w:cs="Arial"/>
          <w:szCs w:val="24"/>
        </w:rPr>
        <w:t xml:space="preserve">We hereby solicit your Bid for the supply of the following items with the following technical specifications: </w:t>
      </w:r>
    </w:p>
    <w:p w14:paraId="1A02789B" w14:textId="77777777" w:rsidR="00A06657" w:rsidRPr="00AE5207" w:rsidRDefault="00A06657" w:rsidP="00200192">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spacing w:after="60"/>
        <w:jc w:val="both"/>
        <w:rPr>
          <w:rFonts w:ascii="Arial" w:hAnsi="Arial" w:cs="Arial"/>
          <w:sz w:val="24"/>
          <w:szCs w:val="24"/>
        </w:rPr>
      </w:pPr>
    </w:p>
    <w:tbl>
      <w:tblPr>
        <w:tblW w:w="11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530"/>
        <w:gridCol w:w="4320"/>
        <w:gridCol w:w="2250"/>
        <w:gridCol w:w="2282"/>
      </w:tblGrid>
      <w:tr w:rsidR="0063597E" w:rsidRPr="00AE5207" w14:paraId="4CAD3289" w14:textId="77777777" w:rsidTr="001D4D70">
        <w:trPr>
          <w:jc w:val="center"/>
        </w:trPr>
        <w:tc>
          <w:tcPr>
            <w:tcW w:w="720" w:type="dxa"/>
            <w:shd w:val="clear" w:color="auto" w:fill="auto"/>
            <w:vAlign w:val="center"/>
          </w:tcPr>
          <w:p w14:paraId="6BD9A4E1" w14:textId="77777777" w:rsidR="0063597E" w:rsidRPr="00AE5207" w:rsidRDefault="0063597E" w:rsidP="001D4D7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spacing w:after="60"/>
              <w:jc w:val="center"/>
              <w:rPr>
                <w:rFonts w:ascii="Arial" w:hAnsi="Arial" w:cs="Arial"/>
                <w:b/>
                <w:sz w:val="24"/>
                <w:szCs w:val="24"/>
              </w:rPr>
            </w:pPr>
            <w:r w:rsidRPr="00AE5207">
              <w:rPr>
                <w:rFonts w:ascii="Arial" w:hAnsi="Arial" w:cs="Arial"/>
                <w:b/>
                <w:szCs w:val="24"/>
              </w:rPr>
              <w:t>No.</w:t>
            </w:r>
          </w:p>
        </w:tc>
        <w:tc>
          <w:tcPr>
            <w:tcW w:w="1530" w:type="dxa"/>
            <w:shd w:val="clear" w:color="auto" w:fill="auto"/>
            <w:vAlign w:val="center"/>
          </w:tcPr>
          <w:p w14:paraId="17972C06" w14:textId="77777777" w:rsidR="0063597E" w:rsidRPr="00AE5207" w:rsidRDefault="0063597E" w:rsidP="00DB7B2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spacing w:after="60"/>
              <w:jc w:val="center"/>
              <w:rPr>
                <w:rFonts w:ascii="Arial" w:hAnsi="Arial" w:cs="Arial"/>
                <w:b/>
                <w:sz w:val="24"/>
                <w:szCs w:val="24"/>
              </w:rPr>
            </w:pPr>
            <w:r w:rsidRPr="00AE5207">
              <w:rPr>
                <w:rFonts w:ascii="Arial" w:hAnsi="Arial" w:cs="Arial"/>
                <w:b/>
                <w:szCs w:val="24"/>
              </w:rPr>
              <w:t>Item</w:t>
            </w:r>
          </w:p>
        </w:tc>
        <w:tc>
          <w:tcPr>
            <w:tcW w:w="4320" w:type="dxa"/>
          </w:tcPr>
          <w:p w14:paraId="1D80A565" w14:textId="77777777" w:rsidR="0063597E" w:rsidRPr="00AE5207" w:rsidRDefault="0063597E" w:rsidP="00DB7B2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spacing w:after="60"/>
              <w:jc w:val="center"/>
              <w:rPr>
                <w:rFonts w:ascii="Arial" w:hAnsi="Arial" w:cs="Arial"/>
                <w:b/>
                <w:sz w:val="24"/>
                <w:szCs w:val="24"/>
              </w:rPr>
            </w:pPr>
            <w:r w:rsidRPr="00AE5207">
              <w:rPr>
                <w:rFonts w:ascii="Arial" w:hAnsi="Arial" w:cs="Arial"/>
                <w:b/>
                <w:szCs w:val="24"/>
              </w:rPr>
              <w:t>Technical specs.</w:t>
            </w:r>
          </w:p>
        </w:tc>
        <w:tc>
          <w:tcPr>
            <w:tcW w:w="2250" w:type="dxa"/>
            <w:shd w:val="clear" w:color="auto" w:fill="auto"/>
            <w:vAlign w:val="center"/>
          </w:tcPr>
          <w:p w14:paraId="6B55C48B" w14:textId="77777777" w:rsidR="0063597E" w:rsidRPr="00AE5207" w:rsidRDefault="0063597E" w:rsidP="00DB7B2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spacing w:after="60"/>
              <w:jc w:val="center"/>
              <w:rPr>
                <w:rFonts w:ascii="Arial" w:hAnsi="Arial" w:cs="Arial"/>
                <w:b/>
                <w:sz w:val="24"/>
                <w:szCs w:val="24"/>
              </w:rPr>
            </w:pPr>
            <w:r w:rsidRPr="00AE5207">
              <w:rPr>
                <w:rFonts w:ascii="Arial" w:hAnsi="Arial" w:cs="Arial"/>
                <w:b/>
                <w:szCs w:val="24"/>
              </w:rPr>
              <w:t>UoM</w:t>
            </w:r>
          </w:p>
        </w:tc>
        <w:tc>
          <w:tcPr>
            <w:tcW w:w="2282" w:type="dxa"/>
            <w:shd w:val="clear" w:color="auto" w:fill="auto"/>
            <w:vAlign w:val="center"/>
          </w:tcPr>
          <w:p w14:paraId="5461F2D2" w14:textId="77777777" w:rsidR="0063597E" w:rsidRPr="00AE5207" w:rsidRDefault="0063597E" w:rsidP="00DB7B2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spacing w:after="60"/>
              <w:jc w:val="center"/>
              <w:rPr>
                <w:rFonts w:ascii="Arial" w:hAnsi="Arial" w:cs="Arial"/>
                <w:b/>
                <w:sz w:val="24"/>
                <w:szCs w:val="24"/>
              </w:rPr>
            </w:pPr>
            <w:r w:rsidRPr="00AE5207">
              <w:rPr>
                <w:rFonts w:ascii="Arial" w:hAnsi="Arial" w:cs="Arial"/>
                <w:b/>
                <w:szCs w:val="24"/>
              </w:rPr>
              <w:t>Quantity</w:t>
            </w:r>
          </w:p>
        </w:tc>
      </w:tr>
      <w:tr w:rsidR="0063597E" w:rsidRPr="00AE5207" w14:paraId="6B5DD4F4" w14:textId="77777777" w:rsidTr="001D4D70">
        <w:trPr>
          <w:trHeight w:val="664"/>
          <w:jc w:val="center"/>
        </w:trPr>
        <w:tc>
          <w:tcPr>
            <w:tcW w:w="720" w:type="dxa"/>
            <w:shd w:val="clear" w:color="auto" w:fill="auto"/>
          </w:tcPr>
          <w:p w14:paraId="4DA72DC7" w14:textId="77777777" w:rsidR="0063597E" w:rsidRPr="00AE5207" w:rsidRDefault="0063597E" w:rsidP="001D4D7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spacing w:after="0"/>
              <w:jc w:val="center"/>
              <w:rPr>
                <w:rFonts w:ascii="Arial" w:hAnsi="Arial" w:cs="Arial"/>
                <w:bCs/>
                <w:color w:val="000000"/>
                <w:szCs w:val="22"/>
                <w:lang w:bidi="ar-SA"/>
              </w:rPr>
            </w:pPr>
            <w:r w:rsidRPr="00AE5207">
              <w:rPr>
                <w:rFonts w:ascii="Arial" w:hAnsi="Arial" w:cs="Arial"/>
                <w:bCs/>
                <w:color w:val="000000"/>
                <w:szCs w:val="22"/>
                <w:lang w:bidi="ar-SA"/>
              </w:rPr>
              <w:t>1</w:t>
            </w:r>
          </w:p>
        </w:tc>
        <w:tc>
          <w:tcPr>
            <w:tcW w:w="1530" w:type="dxa"/>
            <w:shd w:val="clear" w:color="auto" w:fill="auto"/>
          </w:tcPr>
          <w:p w14:paraId="2194164B" w14:textId="77777777" w:rsidR="0063597E" w:rsidRPr="00AE5207" w:rsidRDefault="0063597E" w:rsidP="00F072BA">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spacing w:after="0"/>
              <w:jc w:val="both"/>
              <w:rPr>
                <w:rFonts w:ascii="Arial" w:hAnsi="Arial" w:cs="Arial"/>
                <w:b/>
                <w:szCs w:val="22"/>
              </w:rPr>
            </w:pPr>
            <w:proofErr w:type="spellStart"/>
            <w:r w:rsidRPr="00AE5207">
              <w:rPr>
                <w:rFonts w:ascii="Arial" w:hAnsi="Arial" w:cs="Arial"/>
                <w:szCs w:val="22"/>
              </w:rPr>
              <w:t>Poractant</w:t>
            </w:r>
            <w:proofErr w:type="spellEnd"/>
            <w:r w:rsidRPr="00AE5207">
              <w:rPr>
                <w:rFonts w:ascii="Arial" w:hAnsi="Arial" w:cs="Arial"/>
                <w:szCs w:val="22"/>
              </w:rPr>
              <w:t xml:space="preserve"> Alfa</w:t>
            </w:r>
          </w:p>
        </w:tc>
        <w:tc>
          <w:tcPr>
            <w:tcW w:w="4320" w:type="dxa"/>
          </w:tcPr>
          <w:p w14:paraId="4927FD68" w14:textId="63BF0407" w:rsidR="00FC771E" w:rsidRPr="00AE5207" w:rsidRDefault="005017DB">
            <w:pPr>
              <w:rPr>
                <w:rFonts w:ascii="Arial" w:hAnsi="Arial" w:cs="Arial"/>
              </w:rPr>
            </w:pPr>
            <w:r w:rsidRPr="00AE5207">
              <w:rPr>
                <w:rFonts w:ascii="Arial" w:hAnsi="Arial" w:cs="Arial"/>
              </w:rPr>
              <w:t>Description: Intratracheal Suspension – vial 1.5 mL [120 mg surfactant extract]</w:t>
            </w:r>
            <w:r w:rsidRPr="00AE5207">
              <w:rPr>
                <w:rFonts w:ascii="Arial" w:hAnsi="Arial" w:cs="Arial"/>
              </w:rPr>
              <w:br/>
              <w:t>Form: Vial of 1.5 mL</w:t>
            </w:r>
            <w:r w:rsidRPr="00AE5207">
              <w:rPr>
                <w:rFonts w:ascii="Arial" w:hAnsi="Arial" w:cs="Arial"/>
              </w:rPr>
              <w:br/>
              <w:t xml:space="preserve">Use: Used for the treatment of </w:t>
            </w:r>
            <w:proofErr w:type="gramStart"/>
            <w:r w:rsidRPr="00AE5207">
              <w:rPr>
                <w:rFonts w:ascii="Arial" w:hAnsi="Arial" w:cs="Arial"/>
              </w:rPr>
              <w:t>Respiratory Distress Syndrome</w:t>
            </w:r>
            <w:proofErr w:type="gramEnd"/>
            <w:r w:rsidRPr="00AE5207">
              <w:rPr>
                <w:rFonts w:ascii="Arial" w:hAnsi="Arial" w:cs="Arial"/>
              </w:rPr>
              <w:t xml:space="preserve"> (RDS) in newborns.</w:t>
            </w:r>
            <w:r w:rsidRPr="00AE5207">
              <w:rPr>
                <w:rFonts w:ascii="Arial" w:hAnsi="Arial" w:cs="Arial"/>
              </w:rPr>
              <w:br/>
              <w:t>Storage: Store in a refrigerator at 2°C to 8°C (36°F to 46°F). Do not freeze.</w:t>
            </w:r>
            <w:r w:rsidRPr="00AE5207">
              <w:rPr>
                <w:rFonts w:ascii="Arial" w:hAnsi="Arial" w:cs="Arial"/>
              </w:rPr>
              <w:br/>
              <w:t xml:space="preserve">Shelf Life: </w:t>
            </w:r>
            <w:r w:rsidR="000976DD" w:rsidRPr="00AE5207">
              <w:rPr>
                <w:rFonts w:ascii="Arial" w:hAnsi="Arial" w:cs="Arial"/>
              </w:rPr>
              <w:t xml:space="preserve">Not less than 80%  </w:t>
            </w:r>
          </w:p>
        </w:tc>
        <w:tc>
          <w:tcPr>
            <w:tcW w:w="2250" w:type="dxa"/>
            <w:shd w:val="clear" w:color="auto" w:fill="auto"/>
          </w:tcPr>
          <w:p w14:paraId="1E316789" w14:textId="0D2BD732" w:rsidR="0063597E" w:rsidRPr="00AE5207" w:rsidRDefault="0063597E" w:rsidP="0063597E">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spacing w:after="0"/>
              <w:jc w:val="both"/>
              <w:rPr>
                <w:rFonts w:ascii="Arial" w:hAnsi="Arial" w:cs="Arial"/>
                <w:szCs w:val="22"/>
              </w:rPr>
            </w:pPr>
            <w:r w:rsidRPr="00AE5207">
              <w:rPr>
                <w:rFonts w:ascii="Arial" w:hAnsi="Arial" w:cs="Arial"/>
                <w:szCs w:val="22"/>
              </w:rPr>
              <w:t xml:space="preserve">Vial </w:t>
            </w:r>
          </w:p>
        </w:tc>
        <w:tc>
          <w:tcPr>
            <w:tcW w:w="2282" w:type="dxa"/>
            <w:shd w:val="clear" w:color="auto" w:fill="auto"/>
          </w:tcPr>
          <w:p w14:paraId="685DA3B2" w14:textId="51720E48" w:rsidR="0063597E" w:rsidRPr="00AE5207" w:rsidRDefault="000976DD" w:rsidP="00F072B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spacing w:after="0"/>
              <w:jc w:val="center"/>
              <w:rPr>
                <w:rFonts w:ascii="Arial" w:hAnsi="Arial" w:cs="Arial"/>
                <w:szCs w:val="22"/>
              </w:rPr>
            </w:pPr>
            <w:r w:rsidRPr="00AE5207">
              <w:rPr>
                <w:rFonts w:ascii="Arial" w:hAnsi="Arial" w:cs="Arial"/>
                <w:szCs w:val="22"/>
              </w:rPr>
              <w:t>550</w:t>
            </w:r>
          </w:p>
        </w:tc>
      </w:tr>
      <w:tr w:rsidR="0063597E" w:rsidRPr="00AE5207" w14:paraId="14FB016E" w14:textId="77777777" w:rsidTr="001D4D70">
        <w:trPr>
          <w:trHeight w:val="832"/>
          <w:jc w:val="center"/>
        </w:trPr>
        <w:tc>
          <w:tcPr>
            <w:tcW w:w="720" w:type="dxa"/>
            <w:shd w:val="clear" w:color="auto" w:fill="auto"/>
          </w:tcPr>
          <w:p w14:paraId="09BF870F" w14:textId="77777777" w:rsidR="0063597E" w:rsidRPr="00AE5207" w:rsidRDefault="0063597E" w:rsidP="001D4D7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spacing w:after="0"/>
              <w:jc w:val="center"/>
              <w:rPr>
                <w:rFonts w:ascii="Arial" w:hAnsi="Arial" w:cs="Arial"/>
                <w:bCs/>
                <w:color w:val="000000"/>
                <w:szCs w:val="22"/>
                <w:lang w:bidi="ar-SA"/>
              </w:rPr>
            </w:pPr>
            <w:r w:rsidRPr="00AE5207">
              <w:rPr>
                <w:rFonts w:ascii="Arial" w:hAnsi="Arial" w:cs="Arial"/>
                <w:bCs/>
                <w:color w:val="000000"/>
                <w:szCs w:val="22"/>
                <w:lang w:bidi="ar-SA"/>
              </w:rPr>
              <w:t>2</w:t>
            </w:r>
          </w:p>
        </w:tc>
        <w:tc>
          <w:tcPr>
            <w:tcW w:w="1530" w:type="dxa"/>
            <w:shd w:val="clear" w:color="auto" w:fill="auto"/>
          </w:tcPr>
          <w:p w14:paraId="13AD0C04" w14:textId="77777777" w:rsidR="0063597E" w:rsidRPr="00AE5207" w:rsidRDefault="0063597E" w:rsidP="00F072BA">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spacing w:after="0"/>
              <w:jc w:val="both"/>
              <w:rPr>
                <w:rFonts w:ascii="Arial" w:hAnsi="Arial" w:cs="Arial"/>
                <w:szCs w:val="22"/>
              </w:rPr>
            </w:pPr>
            <w:r w:rsidRPr="00AE5207">
              <w:rPr>
                <w:rFonts w:ascii="Arial" w:hAnsi="Arial" w:cs="Arial"/>
                <w:szCs w:val="22"/>
              </w:rPr>
              <w:t>Caffeine Citrate</w:t>
            </w:r>
          </w:p>
        </w:tc>
        <w:tc>
          <w:tcPr>
            <w:tcW w:w="4320" w:type="dxa"/>
          </w:tcPr>
          <w:p w14:paraId="70B2A674" w14:textId="5D0A4D7B" w:rsidR="00FC771E" w:rsidRPr="00AE5207" w:rsidRDefault="005017DB">
            <w:pPr>
              <w:rPr>
                <w:rFonts w:ascii="Arial" w:hAnsi="Arial" w:cs="Arial"/>
              </w:rPr>
            </w:pPr>
            <w:r w:rsidRPr="00AE5207">
              <w:rPr>
                <w:rFonts w:ascii="Arial" w:hAnsi="Arial" w:cs="Arial"/>
              </w:rPr>
              <w:t>Description: 20 mg/mL solution for infusion and oral solution</w:t>
            </w:r>
            <w:r w:rsidRPr="00AE5207">
              <w:rPr>
                <w:rFonts w:ascii="Arial" w:hAnsi="Arial" w:cs="Arial"/>
              </w:rPr>
              <w:br/>
              <w:t>Form: Pack of 10 Ampoules</w:t>
            </w:r>
            <w:r w:rsidRPr="00AE5207">
              <w:rPr>
                <w:rFonts w:ascii="Arial" w:hAnsi="Arial" w:cs="Arial"/>
              </w:rPr>
              <w:br/>
              <w:t>Use: Used for the treatment of apnea of prematurity in neonates.</w:t>
            </w:r>
            <w:r w:rsidRPr="00AE5207">
              <w:rPr>
                <w:rFonts w:ascii="Arial" w:hAnsi="Arial" w:cs="Arial"/>
              </w:rPr>
              <w:br/>
              <w:t>Storage: Store at room temperature, protected from light.</w:t>
            </w:r>
            <w:r w:rsidRPr="00AE5207">
              <w:rPr>
                <w:rFonts w:ascii="Arial" w:hAnsi="Arial" w:cs="Arial"/>
              </w:rPr>
              <w:br/>
            </w:r>
            <w:r w:rsidR="000976DD" w:rsidRPr="00AE5207">
              <w:rPr>
                <w:rFonts w:ascii="Arial" w:hAnsi="Arial" w:cs="Arial"/>
              </w:rPr>
              <w:t xml:space="preserve">Shelf Life: Not less than 80%  </w:t>
            </w:r>
          </w:p>
        </w:tc>
        <w:tc>
          <w:tcPr>
            <w:tcW w:w="2250" w:type="dxa"/>
            <w:shd w:val="clear" w:color="auto" w:fill="auto"/>
          </w:tcPr>
          <w:p w14:paraId="10A8A867" w14:textId="3FB4F47C" w:rsidR="0063597E" w:rsidRPr="00AE5207" w:rsidRDefault="000976DD" w:rsidP="000976DD">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spacing w:after="0"/>
              <w:rPr>
                <w:rFonts w:ascii="Arial" w:hAnsi="Arial" w:cs="Arial"/>
                <w:szCs w:val="22"/>
              </w:rPr>
            </w:pPr>
            <w:r w:rsidRPr="00AE5207">
              <w:rPr>
                <w:rFonts w:ascii="Arial" w:hAnsi="Arial" w:cs="Arial"/>
                <w:szCs w:val="22"/>
              </w:rPr>
              <w:t>Pack of 10 Ampoule</w:t>
            </w:r>
          </w:p>
        </w:tc>
        <w:tc>
          <w:tcPr>
            <w:tcW w:w="2282" w:type="dxa"/>
            <w:shd w:val="clear" w:color="auto" w:fill="auto"/>
          </w:tcPr>
          <w:p w14:paraId="31513F6D" w14:textId="17EF8566" w:rsidR="0063597E" w:rsidRPr="00AE5207" w:rsidRDefault="000976DD" w:rsidP="00F072B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spacing w:after="0"/>
              <w:jc w:val="center"/>
              <w:rPr>
                <w:rFonts w:ascii="Arial" w:hAnsi="Arial" w:cs="Arial"/>
                <w:szCs w:val="22"/>
              </w:rPr>
            </w:pPr>
            <w:r w:rsidRPr="00AE5207">
              <w:rPr>
                <w:rFonts w:ascii="Arial" w:hAnsi="Arial" w:cs="Arial"/>
                <w:szCs w:val="22"/>
              </w:rPr>
              <w:t>600</w:t>
            </w:r>
          </w:p>
        </w:tc>
      </w:tr>
    </w:tbl>
    <w:p w14:paraId="7C72A1B7" w14:textId="77777777" w:rsidR="001647AA" w:rsidRPr="00AE5207" w:rsidRDefault="001647AA" w:rsidP="00200192">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spacing w:after="60"/>
        <w:jc w:val="both"/>
        <w:rPr>
          <w:rFonts w:ascii="Arial" w:hAnsi="Arial" w:cs="Arial"/>
          <w:szCs w:val="22"/>
        </w:rPr>
      </w:pPr>
    </w:p>
    <w:p w14:paraId="54B2D1A1" w14:textId="77777777" w:rsidR="00DF1F8A" w:rsidRPr="00AE5207" w:rsidRDefault="000A448C" w:rsidP="00200192">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spacing w:after="60"/>
        <w:jc w:val="both"/>
        <w:rPr>
          <w:rFonts w:ascii="Arial" w:hAnsi="Arial" w:cs="Arial"/>
          <w:szCs w:val="22"/>
        </w:rPr>
      </w:pPr>
      <w:r w:rsidRPr="00AE5207">
        <w:rPr>
          <w:rFonts w:ascii="Arial" w:hAnsi="Arial" w:cs="Arial"/>
          <w:szCs w:val="22"/>
        </w:rPr>
        <w:t xml:space="preserve">Goods should be provided on </w:t>
      </w:r>
      <w:r w:rsidRPr="00AE5207">
        <w:rPr>
          <w:rFonts w:ascii="Arial" w:hAnsi="Arial" w:cs="Arial"/>
          <w:b/>
          <w:szCs w:val="22"/>
        </w:rPr>
        <w:t xml:space="preserve">DAP </w:t>
      </w:r>
      <w:r w:rsidR="00E36F67" w:rsidRPr="00AE5207">
        <w:rPr>
          <w:rFonts w:ascii="Arial" w:hAnsi="Arial" w:cs="Arial"/>
          <w:b/>
          <w:szCs w:val="22"/>
        </w:rPr>
        <w:t>(</w:t>
      </w:r>
      <w:r w:rsidRPr="00AE5207">
        <w:rPr>
          <w:rFonts w:ascii="Arial" w:hAnsi="Arial" w:cs="Arial"/>
          <w:b/>
          <w:szCs w:val="22"/>
        </w:rPr>
        <w:t>Kyiv</w:t>
      </w:r>
      <w:r w:rsidR="00E36F67" w:rsidRPr="00AE5207">
        <w:rPr>
          <w:rFonts w:ascii="Arial" w:hAnsi="Arial" w:cs="Arial"/>
          <w:b/>
          <w:szCs w:val="22"/>
        </w:rPr>
        <w:t>, Ukraine)</w:t>
      </w:r>
      <w:r w:rsidRPr="00AE5207">
        <w:rPr>
          <w:rFonts w:ascii="Arial" w:hAnsi="Arial" w:cs="Arial"/>
          <w:b/>
          <w:szCs w:val="22"/>
        </w:rPr>
        <w:t xml:space="preserve"> </w:t>
      </w:r>
      <w:r w:rsidRPr="00AE5207">
        <w:rPr>
          <w:rFonts w:ascii="Arial" w:hAnsi="Arial" w:cs="Arial"/>
          <w:bCs/>
          <w:szCs w:val="22"/>
        </w:rPr>
        <w:t>basis</w:t>
      </w:r>
      <w:r w:rsidRPr="00AE5207">
        <w:rPr>
          <w:rFonts w:ascii="Arial" w:hAnsi="Arial" w:cs="Arial"/>
          <w:szCs w:val="22"/>
        </w:rPr>
        <w:t>.</w:t>
      </w:r>
    </w:p>
    <w:p w14:paraId="6B20F9E8" w14:textId="77777777" w:rsidR="00647820" w:rsidRPr="00AE5207" w:rsidRDefault="00647820" w:rsidP="00200192">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spacing w:after="60"/>
        <w:jc w:val="both"/>
        <w:rPr>
          <w:rFonts w:ascii="Arial" w:hAnsi="Arial" w:cs="Arial"/>
          <w:szCs w:val="22"/>
        </w:rPr>
      </w:pPr>
    </w:p>
    <w:p w14:paraId="6B20331D" w14:textId="558806DA" w:rsidR="00B008DD" w:rsidRPr="00AE5207" w:rsidRDefault="00B008DD" w:rsidP="00B008D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spacing w:after="60"/>
        <w:jc w:val="both"/>
        <w:rPr>
          <w:rFonts w:ascii="Arial" w:hAnsi="Arial" w:cs="Arial"/>
          <w:sz w:val="24"/>
          <w:szCs w:val="24"/>
        </w:rPr>
      </w:pPr>
      <w:r w:rsidRPr="00AE5207">
        <w:rPr>
          <w:rFonts w:ascii="Arial" w:hAnsi="Arial" w:cs="Arial"/>
          <w:szCs w:val="24"/>
        </w:rPr>
        <w:t xml:space="preserve">If you are interested in submitting a bid for these items/services, kindly fill in the attached submission form </w:t>
      </w:r>
      <w:r w:rsidR="00A55637" w:rsidRPr="00AE5207">
        <w:rPr>
          <w:rFonts w:ascii="Arial" w:hAnsi="Arial" w:cs="Arial"/>
          <w:szCs w:val="24"/>
        </w:rPr>
        <w:t xml:space="preserve">and </w:t>
      </w:r>
      <w:r w:rsidRPr="00AE5207">
        <w:rPr>
          <w:rFonts w:ascii="Arial" w:hAnsi="Arial" w:cs="Arial"/>
          <w:szCs w:val="24"/>
        </w:rPr>
        <w:t xml:space="preserve">send </w:t>
      </w:r>
      <w:r w:rsidR="00464C3F">
        <w:rPr>
          <w:rFonts w:ascii="Arial" w:hAnsi="Arial" w:cs="Arial"/>
          <w:szCs w:val="24"/>
        </w:rPr>
        <w:t xml:space="preserve">it </w:t>
      </w:r>
      <w:r w:rsidRPr="00AE5207">
        <w:rPr>
          <w:rFonts w:ascii="Arial" w:hAnsi="Arial" w:cs="Arial"/>
          <w:szCs w:val="24"/>
        </w:rPr>
        <w:t xml:space="preserve">to the </w:t>
      </w:r>
      <w:r w:rsidRPr="00AE5207">
        <w:rPr>
          <w:rFonts w:ascii="Arial" w:hAnsi="Arial" w:cs="Arial"/>
          <w:szCs w:val="24"/>
          <w:u w:val="single"/>
        </w:rPr>
        <w:t>secure email address</w:t>
      </w:r>
      <w:r w:rsidRPr="00AE5207">
        <w:rPr>
          <w:rFonts w:ascii="Arial" w:hAnsi="Arial" w:cs="Arial"/>
          <w:szCs w:val="24"/>
        </w:rPr>
        <w:t xml:space="preserve"> </w:t>
      </w:r>
      <w:r w:rsidR="00295C63" w:rsidRPr="00AE5207">
        <w:rPr>
          <w:rFonts w:ascii="Arial" w:hAnsi="Arial" w:cs="Arial"/>
          <w:szCs w:val="24"/>
        </w:rPr>
        <w:t xml:space="preserve">indicated below/ not later than </w:t>
      </w:r>
      <w:r w:rsidR="00A55637" w:rsidRPr="00AE5207">
        <w:rPr>
          <w:rFonts w:ascii="Arial" w:hAnsi="Arial" w:cs="Arial"/>
          <w:b/>
          <w:color w:val="000000"/>
          <w:szCs w:val="24"/>
        </w:rPr>
        <w:t>18</w:t>
      </w:r>
      <w:r w:rsidR="00A55637" w:rsidRPr="00AE5207">
        <w:rPr>
          <w:rFonts w:ascii="Arial" w:hAnsi="Arial" w:cs="Arial"/>
          <w:b/>
          <w:color w:val="000000"/>
          <w:szCs w:val="24"/>
          <w:vertAlign w:val="superscript"/>
        </w:rPr>
        <w:t>th</w:t>
      </w:r>
      <w:r w:rsidR="00A55637" w:rsidRPr="00AE5207">
        <w:rPr>
          <w:rFonts w:ascii="Arial" w:hAnsi="Arial" w:cs="Arial"/>
          <w:b/>
          <w:color w:val="000000"/>
          <w:szCs w:val="24"/>
        </w:rPr>
        <w:t xml:space="preserve"> of June 2024 at 1</w:t>
      </w:r>
      <w:r w:rsidR="00AE5207" w:rsidRPr="00AE5207">
        <w:rPr>
          <w:rFonts w:ascii="Arial" w:hAnsi="Arial" w:cs="Arial"/>
          <w:b/>
          <w:color w:val="000000"/>
          <w:szCs w:val="24"/>
        </w:rPr>
        <w:t>5</w:t>
      </w:r>
      <w:r w:rsidR="00A55637" w:rsidRPr="00AE5207">
        <w:rPr>
          <w:rFonts w:ascii="Arial" w:hAnsi="Arial" w:cs="Arial"/>
          <w:b/>
          <w:color w:val="000000"/>
          <w:szCs w:val="24"/>
        </w:rPr>
        <w:t xml:space="preserve">:00 </w:t>
      </w:r>
      <w:r w:rsidR="00217F86" w:rsidRPr="00AE5207">
        <w:rPr>
          <w:rFonts w:ascii="Arial" w:hAnsi="Arial" w:cs="Arial"/>
          <w:b/>
          <w:color w:val="000000"/>
          <w:szCs w:val="24"/>
        </w:rPr>
        <w:t>(Kyiv</w:t>
      </w:r>
      <w:r w:rsidR="00A55637" w:rsidRPr="00AE5207">
        <w:rPr>
          <w:rFonts w:ascii="Arial" w:hAnsi="Arial" w:cs="Arial"/>
          <w:b/>
          <w:color w:val="000000"/>
          <w:szCs w:val="24"/>
        </w:rPr>
        <w:t xml:space="preserve"> Time)</w:t>
      </w:r>
      <w:r w:rsidR="00AE5207" w:rsidRPr="00AE5207">
        <w:rPr>
          <w:rFonts w:ascii="Arial" w:hAnsi="Arial" w:cs="Arial"/>
          <w:bCs/>
          <w:color w:val="000000"/>
          <w:szCs w:val="24"/>
        </w:rPr>
        <w:t>.</w:t>
      </w:r>
    </w:p>
    <w:p w14:paraId="4D55C6DC" w14:textId="77777777" w:rsidR="00B008DD" w:rsidRPr="00AE5207" w:rsidRDefault="00B008DD" w:rsidP="00B008D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spacing w:after="60"/>
        <w:jc w:val="both"/>
        <w:rPr>
          <w:rFonts w:ascii="Arial" w:hAnsi="Arial" w:cs="Arial"/>
          <w:sz w:val="24"/>
          <w:szCs w:val="24"/>
        </w:rPr>
      </w:pPr>
    </w:p>
    <w:p w14:paraId="6EBAD257" w14:textId="10276457" w:rsidR="00B008DD" w:rsidRPr="00AE5207" w:rsidRDefault="00B008DD" w:rsidP="00B008D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spacing w:after="60"/>
        <w:jc w:val="both"/>
        <w:rPr>
          <w:rFonts w:ascii="Arial" w:hAnsi="Arial" w:cs="Arial"/>
          <w:sz w:val="24"/>
          <w:szCs w:val="24"/>
        </w:rPr>
      </w:pPr>
      <w:r w:rsidRPr="00AE5207">
        <w:rPr>
          <w:rFonts w:ascii="Arial" w:hAnsi="Arial" w:cs="Arial"/>
          <w:szCs w:val="24"/>
        </w:rPr>
        <w:t xml:space="preserve">Please ensure to mark your email with the ITB reference number and the words “Sealed bid. Do not open before </w:t>
      </w:r>
      <w:r w:rsidR="00A55637" w:rsidRPr="00AE5207">
        <w:rPr>
          <w:rFonts w:ascii="Arial" w:hAnsi="Arial" w:cs="Arial"/>
          <w:b/>
          <w:color w:val="000000"/>
          <w:szCs w:val="24"/>
        </w:rPr>
        <w:t>18</w:t>
      </w:r>
      <w:r w:rsidR="00A55637" w:rsidRPr="00AE5207">
        <w:rPr>
          <w:rFonts w:ascii="Arial" w:hAnsi="Arial" w:cs="Arial"/>
          <w:b/>
          <w:color w:val="000000"/>
          <w:szCs w:val="24"/>
          <w:vertAlign w:val="superscript"/>
        </w:rPr>
        <w:t>th</w:t>
      </w:r>
      <w:r w:rsidR="00A55637" w:rsidRPr="00AE5207">
        <w:rPr>
          <w:rFonts w:ascii="Arial" w:hAnsi="Arial" w:cs="Arial"/>
          <w:b/>
          <w:color w:val="000000"/>
          <w:szCs w:val="24"/>
        </w:rPr>
        <w:t xml:space="preserve"> of June 2024 at 1</w:t>
      </w:r>
      <w:r w:rsidR="00AE5207" w:rsidRPr="00AE5207">
        <w:rPr>
          <w:rFonts w:ascii="Arial" w:hAnsi="Arial" w:cs="Arial"/>
          <w:b/>
          <w:color w:val="000000"/>
          <w:szCs w:val="24"/>
        </w:rPr>
        <w:t>5</w:t>
      </w:r>
      <w:r w:rsidR="00A55637" w:rsidRPr="00AE5207">
        <w:rPr>
          <w:rFonts w:ascii="Arial" w:hAnsi="Arial" w:cs="Arial"/>
          <w:b/>
          <w:color w:val="000000"/>
          <w:szCs w:val="24"/>
        </w:rPr>
        <w:t xml:space="preserve">:00 </w:t>
      </w:r>
      <w:r w:rsidR="000976DD" w:rsidRPr="00AE5207">
        <w:rPr>
          <w:rFonts w:ascii="Arial" w:hAnsi="Arial" w:cs="Arial"/>
          <w:b/>
          <w:color w:val="000000"/>
          <w:szCs w:val="24"/>
        </w:rPr>
        <w:t>(Kyiv</w:t>
      </w:r>
      <w:r w:rsidR="00A55637" w:rsidRPr="00AE5207">
        <w:rPr>
          <w:rFonts w:ascii="Arial" w:hAnsi="Arial" w:cs="Arial"/>
          <w:b/>
          <w:color w:val="000000"/>
          <w:szCs w:val="24"/>
        </w:rPr>
        <w:t xml:space="preserve"> Time)</w:t>
      </w:r>
      <w:r w:rsidR="00AE5207" w:rsidRPr="00AE5207">
        <w:rPr>
          <w:rFonts w:ascii="Arial" w:hAnsi="Arial" w:cs="Arial"/>
          <w:bCs/>
          <w:color w:val="000000"/>
          <w:szCs w:val="24"/>
        </w:rPr>
        <w:t>.</w:t>
      </w:r>
    </w:p>
    <w:p w14:paraId="10244D71" w14:textId="77777777" w:rsidR="00B008DD" w:rsidRPr="00AE5207" w:rsidRDefault="00B008DD" w:rsidP="00B008D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spacing w:after="60"/>
        <w:jc w:val="both"/>
        <w:rPr>
          <w:rFonts w:ascii="Arial" w:hAnsi="Arial" w:cs="Arial"/>
          <w:sz w:val="24"/>
          <w:szCs w:val="24"/>
          <w:u w:val="single"/>
        </w:rPr>
      </w:pPr>
    </w:p>
    <w:p w14:paraId="5BBBA903" w14:textId="43684FE7" w:rsidR="00B008DD" w:rsidRPr="00AE5207" w:rsidRDefault="00B008DD" w:rsidP="00B008D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spacing w:after="60"/>
        <w:jc w:val="both"/>
        <w:rPr>
          <w:rFonts w:ascii="Arial" w:hAnsi="Arial" w:cs="Arial"/>
          <w:b/>
          <w:i/>
          <w:sz w:val="24"/>
          <w:szCs w:val="24"/>
          <w:u w:val="single"/>
        </w:rPr>
      </w:pPr>
      <w:r w:rsidRPr="00AE5207">
        <w:rPr>
          <w:rFonts w:ascii="Arial" w:hAnsi="Arial" w:cs="Arial"/>
          <w:szCs w:val="24"/>
        </w:rPr>
        <w:t>Secure e</w:t>
      </w:r>
      <w:r w:rsidR="001B4618" w:rsidRPr="00AE5207">
        <w:rPr>
          <w:rFonts w:ascii="Arial" w:hAnsi="Arial" w:cs="Arial"/>
          <w:szCs w:val="24"/>
        </w:rPr>
        <w:t>mail address for bid submission</w:t>
      </w:r>
      <w:r w:rsidR="00267D53" w:rsidRPr="00AE5207">
        <w:rPr>
          <w:rFonts w:ascii="Arial" w:hAnsi="Arial" w:cs="Arial"/>
          <w:szCs w:val="24"/>
        </w:rPr>
        <w:t xml:space="preserve"> </w:t>
      </w:r>
      <w:hyperlink r:id="rId14" w:history="1">
        <w:r w:rsidR="00AE5207" w:rsidRPr="00F6374E">
          <w:rPr>
            <w:rStyle w:val="Hyperlink"/>
            <w:rFonts w:ascii="Arial" w:hAnsi="Arial" w:cs="Arial"/>
            <w:b/>
            <w:i/>
            <w:szCs w:val="24"/>
          </w:rPr>
          <w:t>ua-procurement@unfpa.org</w:t>
        </w:r>
      </w:hyperlink>
      <w:r w:rsidR="00AE5207" w:rsidRPr="00AE5207">
        <w:rPr>
          <w:rFonts w:ascii="Arial" w:hAnsi="Arial" w:cs="Arial"/>
          <w:bCs/>
          <w:iCs/>
          <w:szCs w:val="24"/>
        </w:rPr>
        <w:t>.</w:t>
      </w:r>
    </w:p>
    <w:p w14:paraId="494FC470" w14:textId="77777777" w:rsidR="00B008DD" w:rsidRPr="00AE5207" w:rsidRDefault="00B008DD" w:rsidP="00B008D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spacing w:after="60"/>
        <w:jc w:val="both"/>
        <w:rPr>
          <w:rFonts w:ascii="Arial" w:hAnsi="Arial" w:cs="Arial"/>
          <w:b/>
          <w:sz w:val="24"/>
          <w:szCs w:val="24"/>
        </w:rPr>
      </w:pPr>
      <w:r w:rsidRPr="00AE5207">
        <w:rPr>
          <w:rFonts w:ascii="Arial" w:hAnsi="Arial" w:cs="Arial"/>
          <w:b/>
          <w:szCs w:val="24"/>
        </w:rPr>
        <w:t xml:space="preserve">Note: </w:t>
      </w:r>
      <w:r w:rsidR="00E36F67" w:rsidRPr="00AE5207">
        <w:rPr>
          <w:rFonts w:ascii="Arial" w:hAnsi="Arial" w:cs="Arial"/>
          <w:b/>
          <w:szCs w:val="24"/>
        </w:rPr>
        <w:t>Do not submit your bid/proposal to the contact person’s email address!</w:t>
      </w:r>
    </w:p>
    <w:p w14:paraId="142FC931" w14:textId="77777777" w:rsidR="00D93702" w:rsidRPr="00AE5207" w:rsidRDefault="00D93702" w:rsidP="00B008D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spacing w:after="60"/>
        <w:jc w:val="both"/>
        <w:rPr>
          <w:rFonts w:ascii="Arial" w:hAnsi="Arial" w:cs="Arial"/>
          <w:b/>
          <w:sz w:val="24"/>
          <w:szCs w:val="24"/>
        </w:rPr>
      </w:pPr>
    </w:p>
    <w:p w14:paraId="084621BD" w14:textId="77777777" w:rsidR="00D93702" w:rsidRPr="00AE5207" w:rsidRDefault="00D93702" w:rsidP="00B008D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spacing w:after="60"/>
        <w:jc w:val="both"/>
        <w:rPr>
          <w:rFonts w:ascii="Arial" w:hAnsi="Arial" w:cs="Arial"/>
          <w:b/>
          <w:sz w:val="24"/>
          <w:szCs w:val="24"/>
          <w:u w:val="single"/>
        </w:rPr>
      </w:pPr>
      <w:r w:rsidRPr="00AE5207">
        <w:rPr>
          <w:rFonts w:ascii="Arial" w:hAnsi="Arial" w:cs="Arial"/>
          <w:szCs w:val="22"/>
        </w:rPr>
        <w:t xml:space="preserve">Please submit your quotation in </w:t>
      </w:r>
      <w:r w:rsidRPr="00AE5207">
        <w:rPr>
          <w:rFonts w:ascii="Arial" w:hAnsi="Arial" w:cs="Arial"/>
          <w:b/>
          <w:szCs w:val="22"/>
        </w:rPr>
        <w:t>USD currency</w:t>
      </w:r>
      <w:r w:rsidRPr="00AE5207">
        <w:rPr>
          <w:rFonts w:ascii="Arial" w:hAnsi="Arial" w:cs="Arial"/>
          <w:szCs w:val="22"/>
        </w:rPr>
        <w:t>. Conversion of currency into the UNFPA preferred currency, if the offer is quoted differently from what is required, shall be based only on UN Operational Exchange Rate prevailing at the time of competition deadline.</w:t>
      </w:r>
    </w:p>
    <w:p w14:paraId="05890756" w14:textId="77777777" w:rsidR="000B04A6" w:rsidRPr="00AE5207" w:rsidRDefault="000B04A6" w:rsidP="00B008D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spacing w:after="60"/>
        <w:jc w:val="both"/>
        <w:rPr>
          <w:rFonts w:ascii="Arial" w:hAnsi="Arial" w:cs="Arial"/>
          <w:sz w:val="24"/>
          <w:szCs w:val="24"/>
          <w:u w:val="single"/>
        </w:rPr>
      </w:pPr>
    </w:p>
    <w:p w14:paraId="74EB2024" w14:textId="77777777" w:rsidR="00A55637" w:rsidRPr="00AE5207" w:rsidRDefault="00A55637" w:rsidP="0043579F">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spacing w:after="60"/>
        <w:jc w:val="both"/>
        <w:rPr>
          <w:rFonts w:ascii="Arial" w:hAnsi="Arial" w:cs="Arial"/>
          <w:sz w:val="24"/>
          <w:szCs w:val="24"/>
        </w:rPr>
      </w:pPr>
      <w:r w:rsidRPr="00AE5207">
        <w:rPr>
          <w:rFonts w:ascii="Arial" w:hAnsi="Arial" w:cs="Arial"/>
          <w:szCs w:val="24"/>
        </w:rPr>
        <w:t>I</w:t>
      </w:r>
      <w:r w:rsidR="006409A2" w:rsidRPr="00AE5207">
        <w:rPr>
          <w:rFonts w:ascii="Arial" w:hAnsi="Arial" w:cs="Arial"/>
          <w:szCs w:val="24"/>
        </w:rPr>
        <w:t>n case of technical questions</w:t>
      </w:r>
      <w:r w:rsidRPr="00AE5207">
        <w:rPr>
          <w:rFonts w:ascii="Arial" w:hAnsi="Arial" w:cs="Arial"/>
          <w:szCs w:val="24"/>
        </w:rPr>
        <w:t xml:space="preserve">, please write to the following </w:t>
      </w:r>
      <w:r w:rsidR="00E757E9" w:rsidRPr="00AE5207">
        <w:rPr>
          <w:rFonts w:ascii="Arial" w:hAnsi="Arial" w:cs="Arial"/>
          <w:szCs w:val="24"/>
        </w:rPr>
        <w:t>emails:</w:t>
      </w:r>
    </w:p>
    <w:p w14:paraId="7B3D043A" w14:textId="77777777" w:rsidR="0043579F" w:rsidRPr="000A29AF" w:rsidRDefault="00A55637" w:rsidP="0043579F">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spacing w:after="60"/>
        <w:jc w:val="both"/>
        <w:rPr>
          <w:rStyle w:val="Hyperlink"/>
          <w:b/>
          <w:i/>
        </w:rPr>
      </w:pPr>
      <w:r w:rsidRPr="00AE5207">
        <w:rPr>
          <w:rFonts w:ascii="Arial" w:hAnsi="Arial" w:cs="Arial"/>
          <w:szCs w:val="24"/>
          <w:lang w:val="fi-FI"/>
        </w:rPr>
        <w:t>Andrii Seredenko,</w:t>
      </w:r>
      <w:r w:rsidR="0043579F" w:rsidRPr="00AE5207">
        <w:rPr>
          <w:rFonts w:ascii="Arial" w:hAnsi="Arial" w:cs="Arial"/>
          <w:szCs w:val="24"/>
          <w:lang w:val="fi-FI"/>
        </w:rPr>
        <w:t xml:space="preserve"> </w:t>
      </w:r>
      <w:hyperlink r:id="rId15" w:history="1">
        <w:r w:rsidR="00976406" w:rsidRPr="000A29AF">
          <w:rPr>
            <w:rStyle w:val="Hyperlink"/>
            <w:rFonts w:ascii="Arial" w:hAnsi="Arial" w:cs="Arial"/>
            <w:b/>
            <w:i/>
            <w:szCs w:val="24"/>
          </w:rPr>
          <w:t>seredenko@unfpa.org</w:t>
        </w:r>
      </w:hyperlink>
      <w:r w:rsidR="00976406" w:rsidRPr="000A29AF">
        <w:rPr>
          <w:rStyle w:val="Hyperlink"/>
        </w:rPr>
        <w:t xml:space="preserve"> </w:t>
      </w:r>
    </w:p>
    <w:p w14:paraId="6ED82EB6" w14:textId="77777777" w:rsidR="00A55637" w:rsidRPr="00AE5207" w:rsidRDefault="00A55637" w:rsidP="0043579F">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spacing w:after="60"/>
        <w:jc w:val="both"/>
        <w:rPr>
          <w:rFonts w:ascii="Arial" w:hAnsi="Arial" w:cs="Arial"/>
          <w:color w:val="222222"/>
          <w:sz w:val="21"/>
          <w:szCs w:val="21"/>
          <w:shd w:val="clear" w:color="auto" w:fill="FFFFFF"/>
          <w:lang w:val="fi-FI"/>
        </w:rPr>
      </w:pPr>
      <w:r w:rsidRPr="00AE5207">
        <w:rPr>
          <w:rFonts w:ascii="Arial" w:hAnsi="Arial" w:cs="Arial"/>
          <w:szCs w:val="24"/>
          <w:lang w:val="fi-FI"/>
        </w:rPr>
        <w:t>Maryna Nikolaienko</w:t>
      </w:r>
      <w:r w:rsidRPr="00AE5207">
        <w:rPr>
          <w:rFonts w:ascii="Arial" w:hAnsi="Arial" w:cs="Arial"/>
          <w:color w:val="222222"/>
          <w:szCs w:val="21"/>
          <w:shd w:val="clear" w:color="auto" w:fill="FFFFFF"/>
          <w:lang w:val="fi-FI"/>
        </w:rPr>
        <w:t>,</w:t>
      </w:r>
      <w:r w:rsidRPr="000A29AF">
        <w:rPr>
          <w:rStyle w:val="Hyperlink"/>
          <w:b/>
          <w:i/>
          <w:szCs w:val="24"/>
        </w:rPr>
        <w:t xml:space="preserve"> </w:t>
      </w:r>
      <w:hyperlink r:id="rId16" w:history="1">
        <w:r w:rsidRPr="000A29AF">
          <w:rPr>
            <w:rStyle w:val="Hyperlink"/>
            <w:rFonts w:ascii="Arial" w:hAnsi="Arial" w:cs="Arial"/>
            <w:b/>
            <w:i/>
            <w:szCs w:val="24"/>
          </w:rPr>
          <w:t>nikolaienko@unfpa.org</w:t>
        </w:r>
      </w:hyperlink>
    </w:p>
    <w:p w14:paraId="7684EFE1" w14:textId="77777777" w:rsidR="0043579F" w:rsidRPr="00AE5207" w:rsidRDefault="0043579F" w:rsidP="00B008D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spacing w:after="60"/>
        <w:jc w:val="both"/>
        <w:rPr>
          <w:rFonts w:ascii="Arial" w:hAnsi="Arial" w:cs="Arial"/>
          <w:sz w:val="24"/>
          <w:szCs w:val="24"/>
          <w:u w:val="single"/>
          <w:lang w:val="fi-FI"/>
        </w:rPr>
      </w:pPr>
    </w:p>
    <w:p w14:paraId="64F37D01" w14:textId="77777777" w:rsidR="00B008DD" w:rsidRPr="00AE5207" w:rsidRDefault="000B04A6" w:rsidP="00B008D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spacing w:after="60"/>
        <w:jc w:val="both"/>
        <w:rPr>
          <w:rFonts w:ascii="Arial" w:hAnsi="Arial" w:cs="Arial"/>
          <w:sz w:val="24"/>
          <w:szCs w:val="24"/>
          <w:u w:val="single"/>
        </w:rPr>
      </w:pPr>
      <w:r w:rsidRPr="00AE5207">
        <w:rPr>
          <w:rFonts w:ascii="Arial" w:hAnsi="Arial" w:cs="Arial"/>
          <w:szCs w:val="24"/>
          <w:u w:val="single"/>
        </w:rPr>
        <w:t xml:space="preserve">Bidding shall be conducted through ONE envelope. The technical bid containing the technical specifications and the financial bid containing the price information shall be submitted together. </w:t>
      </w:r>
    </w:p>
    <w:p w14:paraId="6C0F695A" w14:textId="77777777" w:rsidR="00E8229C" w:rsidRPr="00AE5207" w:rsidRDefault="00E8229C" w:rsidP="00B008DD">
      <w:pPr>
        <w:spacing w:after="60"/>
        <w:jc w:val="both"/>
        <w:rPr>
          <w:rFonts w:ascii="Arial" w:hAnsi="Arial" w:cs="Arial"/>
          <w:b/>
          <w:sz w:val="24"/>
          <w:szCs w:val="24"/>
          <w:lang w:val="en-GB"/>
        </w:rPr>
      </w:pPr>
    </w:p>
    <w:p w14:paraId="2649814E" w14:textId="77777777" w:rsidR="00B008DD" w:rsidRPr="00AE5207" w:rsidRDefault="00B008DD" w:rsidP="00B008DD">
      <w:pPr>
        <w:spacing w:after="60"/>
        <w:jc w:val="both"/>
        <w:rPr>
          <w:rFonts w:ascii="Arial" w:hAnsi="Arial" w:cs="Arial"/>
          <w:b/>
          <w:sz w:val="24"/>
          <w:szCs w:val="24"/>
          <w:lang w:val="en-GB"/>
        </w:rPr>
      </w:pPr>
      <w:r w:rsidRPr="00AE5207">
        <w:rPr>
          <w:rFonts w:ascii="Arial" w:hAnsi="Arial" w:cs="Arial"/>
          <w:b/>
          <w:szCs w:val="24"/>
          <w:lang w:val="en-GB"/>
        </w:rPr>
        <w:t xml:space="preserve">Documents </w:t>
      </w:r>
      <w:r w:rsidR="000B04A6" w:rsidRPr="00AE5207">
        <w:rPr>
          <w:rFonts w:ascii="Arial" w:hAnsi="Arial" w:cs="Arial"/>
          <w:b/>
          <w:szCs w:val="24"/>
          <w:lang w:val="en-GB"/>
        </w:rPr>
        <w:t>to be submitted with</w:t>
      </w:r>
      <w:r w:rsidRPr="00AE5207">
        <w:rPr>
          <w:rFonts w:ascii="Arial" w:hAnsi="Arial" w:cs="Arial"/>
          <w:b/>
          <w:szCs w:val="24"/>
          <w:lang w:val="en-GB"/>
        </w:rPr>
        <w:t xml:space="preserve"> the bid:</w:t>
      </w:r>
    </w:p>
    <w:p w14:paraId="6CF25E7B" w14:textId="77777777" w:rsidR="00B008DD" w:rsidRPr="00AE5207" w:rsidRDefault="00B008DD" w:rsidP="00B008DD">
      <w:pPr>
        <w:numPr>
          <w:ilvl w:val="0"/>
          <w:numId w:val="5"/>
        </w:numPr>
        <w:overflowPunct w:val="0"/>
        <w:autoSpaceDE w:val="0"/>
        <w:autoSpaceDN w:val="0"/>
        <w:adjustRightInd w:val="0"/>
        <w:spacing w:after="60"/>
        <w:jc w:val="both"/>
        <w:textAlignment w:val="baseline"/>
        <w:rPr>
          <w:rFonts w:ascii="Arial" w:hAnsi="Arial" w:cs="Arial"/>
          <w:sz w:val="24"/>
          <w:szCs w:val="24"/>
          <w:lang w:val="en-GB"/>
        </w:rPr>
      </w:pPr>
      <w:r w:rsidRPr="00AE5207">
        <w:rPr>
          <w:rFonts w:ascii="Arial" w:hAnsi="Arial" w:cs="Arial"/>
          <w:szCs w:val="24"/>
          <w:lang w:val="en-GB"/>
        </w:rPr>
        <w:t>Completed and signed Bid Submission Form</w:t>
      </w:r>
      <w:r w:rsidR="00E757E9" w:rsidRPr="00AE5207">
        <w:rPr>
          <w:rFonts w:ascii="Arial" w:hAnsi="Arial" w:cs="Arial"/>
          <w:szCs w:val="24"/>
          <w:lang w:val="en-GB"/>
        </w:rPr>
        <w:t xml:space="preserve"> (Annex 1)</w:t>
      </w:r>
    </w:p>
    <w:p w14:paraId="291F8A06" w14:textId="77777777" w:rsidR="00B008DD" w:rsidRPr="00AE5207" w:rsidRDefault="00B008DD" w:rsidP="00B008DD">
      <w:pPr>
        <w:numPr>
          <w:ilvl w:val="0"/>
          <w:numId w:val="5"/>
        </w:numPr>
        <w:overflowPunct w:val="0"/>
        <w:autoSpaceDE w:val="0"/>
        <w:autoSpaceDN w:val="0"/>
        <w:adjustRightInd w:val="0"/>
        <w:spacing w:after="60"/>
        <w:jc w:val="both"/>
        <w:textAlignment w:val="baseline"/>
        <w:rPr>
          <w:rFonts w:ascii="Arial" w:hAnsi="Arial" w:cs="Arial"/>
          <w:sz w:val="24"/>
          <w:szCs w:val="24"/>
          <w:lang w:val="en-GB"/>
        </w:rPr>
      </w:pPr>
      <w:r w:rsidRPr="00AE5207">
        <w:rPr>
          <w:rFonts w:ascii="Arial" w:hAnsi="Arial" w:cs="Arial"/>
          <w:szCs w:val="24"/>
          <w:lang w:val="en-GB"/>
        </w:rPr>
        <w:t xml:space="preserve">Bidders Identification </w:t>
      </w:r>
      <w:r w:rsidR="000B04A6" w:rsidRPr="00AE5207">
        <w:rPr>
          <w:rFonts w:ascii="Arial" w:hAnsi="Arial" w:cs="Arial"/>
          <w:szCs w:val="24"/>
          <w:lang w:val="en-GB"/>
        </w:rPr>
        <w:t>Form</w:t>
      </w:r>
      <w:r w:rsidR="00E757E9" w:rsidRPr="00AE5207">
        <w:rPr>
          <w:rFonts w:ascii="Arial" w:hAnsi="Arial" w:cs="Arial"/>
          <w:szCs w:val="24"/>
          <w:lang w:val="en-GB"/>
        </w:rPr>
        <w:t xml:space="preserve"> (Annex 2)</w:t>
      </w:r>
    </w:p>
    <w:p w14:paraId="39FECD0A" w14:textId="77777777" w:rsidR="008A3520" w:rsidRPr="00AE5207" w:rsidRDefault="008A3520" w:rsidP="00B008DD">
      <w:pPr>
        <w:numPr>
          <w:ilvl w:val="0"/>
          <w:numId w:val="5"/>
        </w:numPr>
        <w:overflowPunct w:val="0"/>
        <w:autoSpaceDE w:val="0"/>
        <w:autoSpaceDN w:val="0"/>
        <w:adjustRightInd w:val="0"/>
        <w:spacing w:after="60"/>
        <w:jc w:val="both"/>
        <w:textAlignment w:val="baseline"/>
        <w:rPr>
          <w:rFonts w:ascii="Arial" w:hAnsi="Arial" w:cs="Arial"/>
          <w:sz w:val="24"/>
          <w:szCs w:val="24"/>
          <w:lang w:val="en-GB"/>
        </w:rPr>
      </w:pPr>
      <w:r w:rsidRPr="00AE5207">
        <w:rPr>
          <w:rFonts w:ascii="Arial" w:hAnsi="Arial" w:cs="Arial"/>
          <w:szCs w:val="24"/>
          <w:lang w:val="en-GB"/>
        </w:rPr>
        <w:t>Product item overview (Annex 3)</w:t>
      </w:r>
    </w:p>
    <w:p w14:paraId="7F0CCFB2" w14:textId="77777777" w:rsidR="00A55637" w:rsidRPr="00AE5207" w:rsidRDefault="00B008DD" w:rsidP="00B008DD">
      <w:pPr>
        <w:numPr>
          <w:ilvl w:val="0"/>
          <w:numId w:val="5"/>
        </w:numPr>
        <w:overflowPunct w:val="0"/>
        <w:autoSpaceDE w:val="0"/>
        <w:autoSpaceDN w:val="0"/>
        <w:adjustRightInd w:val="0"/>
        <w:spacing w:after="60"/>
        <w:jc w:val="both"/>
        <w:textAlignment w:val="baseline"/>
        <w:rPr>
          <w:rFonts w:ascii="Arial" w:hAnsi="Arial" w:cs="Arial"/>
          <w:sz w:val="24"/>
          <w:szCs w:val="24"/>
          <w:lang w:val="en-GB"/>
        </w:rPr>
      </w:pPr>
      <w:r w:rsidRPr="00AE5207">
        <w:rPr>
          <w:rFonts w:ascii="Arial" w:hAnsi="Arial" w:cs="Arial"/>
          <w:snapToGrid w:val="0"/>
          <w:szCs w:val="24"/>
        </w:rPr>
        <w:t>Technical bid, including</w:t>
      </w:r>
      <w:r w:rsidR="00A55637" w:rsidRPr="00AE5207">
        <w:rPr>
          <w:rFonts w:ascii="Arial" w:hAnsi="Arial" w:cs="Arial"/>
          <w:snapToGrid w:val="0"/>
          <w:szCs w:val="24"/>
        </w:rPr>
        <w:t>:</w:t>
      </w:r>
    </w:p>
    <w:p w14:paraId="2988E26A" w14:textId="77777777" w:rsidR="00A55637" w:rsidRPr="00AE5207" w:rsidRDefault="00A55637" w:rsidP="00A55637">
      <w:pPr>
        <w:pStyle w:val="Default"/>
        <w:numPr>
          <w:ilvl w:val="2"/>
          <w:numId w:val="5"/>
        </w:numPr>
        <w:jc w:val="lowKashida"/>
        <w:rPr>
          <w:rFonts w:ascii="Arial" w:hAnsi="Arial" w:cs="Arial"/>
          <w:snapToGrid w:val="0"/>
          <w:color w:val="auto"/>
          <w:lang w:bidi="en-US"/>
        </w:rPr>
      </w:pPr>
      <w:r w:rsidRPr="00AE5207">
        <w:rPr>
          <w:rFonts w:ascii="Arial" w:hAnsi="Arial" w:cs="Arial"/>
          <w:snapToGrid w:val="0"/>
          <w:color w:val="auto"/>
          <w:sz w:val="22"/>
          <w:lang w:bidi="en-US"/>
        </w:rPr>
        <w:t>The manufacturer and the trade name for each item/medicine with full info on the ingredients</w:t>
      </w:r>
      <w:r w:rsidR="00D6666C" w:rsidRPr="00AE5207">
        <w:rPr>
          <w:rFonts w:ascii="Arial" w:hAnsi="Arial" w:cs="Arial"/>
          <w:snapToGrid w:val="0"/>
          <w:color w:val="auto"/>
          <w:sz w:val="22"/>
          <w:lang w:bidi="en-US"/>
        </w:rPr>
        <w:t>.</w:t>
      </w:r>
    </w:p>
    <w:p w14:paraId="0362D501" w14:textId="160CF1B4" w:rsidR="00A55637" w:rsidRPr="00AE5207" w:rsidRDefault="00A55637" w:rsidP="00A55637">
      <w:pPr>
        <w:pStyle w:val="Default"/>
        <w:numPr>
          <w:ilvl w:val="2"/>
          <w:numId w:val="5"/>
        </w:numPr>
        <w:jc w:val="lowKashida"/>
        <w:rPr>
          <w:rFonts w:ascii="Arial" w:hAnsi="Arial" w:cs="Arial"/>
          <w:snapToGrid w:val="0"/>
          <w:color w:val="auto"/>
          <w:lang w:bidi="en-US"/>
        </w:rPr>
      </w:pPr>
      <w:r w:rsidRPr="00AE5207">
        <w:rPr>
          <w:rFonts w:ascii="Arial" w:hAnsi="Arial" w:cs="Arial"/>
          <w:snapToGrid w:val="0"/>
          <w:color w:val="auto"/>
          <w:sz w:val="22"/>
          <w:lang w:bidi="en-US"/>
        </w:rPr>
        <w:t xml:space="preserve">Picture/photo of the finished pharmaceutical product and </w:t>
      </w:r>
      <w:r w:rsidR="006E7165">
        <w:rPr>
          <w:rFonts w:ascii="Arial" w:hAnsi="Arial" w:cs="Arial"/>
          <w:snapToGrid w:val="0"/>
          <w:color w:val="auto"/>
          <w:sz w:val="22"/>
          <w:lang w:bidi="en-US"/>
        </w:rPr>
        <w:t>labeling.</w:t>
      </w:r>
    </w:p>
    <w:p w14:paraId="01922856" w14:textId="77777777" w:rsidR="00B008DD" w:rsidRPr="00AE5207" w:rsidRDefault="00A55637" w:rsidP="00A55637">
      <w:pPr>
        <w:numPr>
          <w:ilvl w:val="2"/>
          <w:numId w:val="5"/>
        </w:numPr>
        <w:overflowPunct w:val="0"/>
        <w:autoSpaceDE w:val="0"/>
        <w:autoSpaceDN w:val="0"/>
        <w:adjustRightInd w:val="0"/>
        <w:spacing w:after="60"/>
        <w:jc w:val="both"/>
        <w:textAlignment w:val="baseline"/>
        <w:rPr>
          <w:rFonts w:ascii="Arial" w:hAnsi="Arial" w:cs="Arial"/>
          <w:snapToGrid w:val="0"/>
          <w:sz w:val="24"/>
          <w:szCs w:val="24"/>
        </w:rPr>
      </w:pPr>
      <w:r w:rsidRPr="00AE5207">
        <w:rPr>
          <w:rFonts w:ascii="Arial" w:hAnsi="Arial" w:cs="Arial"/>
          <w:snapToGrid w:val="0"/>
          <w:szCs w:val="24"/>
        </w:rPr>
        <w:t>Packaging details</w:t>
      </w:r>
    </w:p>
    <w:p w14:paraId="5F221BB8" w14:textId="77777777" w:rsidR="00CF5451" w:rsidRPr="00AE5207" w:rsidRDefault="00B008DD" w:rsidP="00B008DD">
      <w:pPr>
        <w:numPr>
          <w:ilvl w:val="0"/>
          <w:numId w:val="5"/>
        </w:numPr>
        <w:overflowPunct w:val="0"/>
        <w:autoSpaceDE w:val="0"/>
        <w:autoSpaceDN w:val="0"/>
        <w:adjustRightInd w:val="0"/>
        <w:spacing w:after="60"/>
        <w:jc w:val="both"/>
        <w:textAlignment w:val="baseline"/>
        <w:rPr>
          <w:rFonts w:ascii="Arial" w:hAnsi="Arial" w:cs="Arial"/>
          <w:sz w:val="24"/>
          <w:szCs w:val="24"/>
          <w:lang w:val="en-GB"/>
        </w:rPr>
      </w:pPr>
      <w:r w:rsidRPr="00AE5207">
        <w:rPr>
          <w:rFonts w:ascii="Arial" w:hAnsi="Arial" w:cs="Arial"/>
          <w:szCs w:val="24"/>
          <w:lang w:val="en-GB"/>
        </w:rPr>
        <w:t xml:space="preserve">Financial bid including the price </w:t>
      </w:r>
      <w:r w:rsidR="00D6666C" w:rsidRPr="00AE5207">
        <w:rPr>
          <w:rFonts w:ascii="Arial" w:hAnsi="Arial" w:cs="Arial"/>
          <w:szCs w:val="24"/>
          <w:lang w:val="en-GB"/>
        </w:rPr>
        <w:t>schedule.</w:t>
      </w:r>
      <w:r w:rsidR="008A3520" w:rsidRPr="00AE5207">
        <w:rPr>
          <w:rFonts w:ascii="Arial" w:hAnsi="Arial" w:cs="Arial"/>
          <w:szCs w:val="24"/>
          <w:lang w:val="en-GB"/>
        </w:rPr>
        <w:t xml:space="preserve"> (Annex 4)</w:t>
      </w:r>
    </w:p>
    <w:p w14:paraId="3A8E4FB1" w14:textId="77777777" w:rsidR="00B008DD" w:rsidRPr="00AE5207" w:rsidRDefault="00CF5451" w:rsidP="00CF5451">
      <w:pPr>
        <w:numPr>
          <w:ilvl w:val="0"/>
          <w:numId w:val="5"/>
        </w:numPr>
        <w:overflowPunct w:val="0"/>
        <w:autoSpaceDE w:val="0"/>
        <w:autoSpaceDN w:val="0"/>
        <w:adjustRightInd w:val="0"/>
        <w:spacing w:after="60"/>
        <w:jc w:val="both"/>
        <w:textAlignment w:val="baseline"/>
        <w:rPr>
          <w:rFonts w:ascii="Arial" w:hAnsi="Arial" w:cs="Arial"/>
          <w:sz w:val="24"/>
          <w:szCs w:val="24"/>
          <w:lang w:val="en-GB"/>
        </w:rPr>
      </w:pPr>
      <w:r w:rsidRPr="00AE5207">
        <w:rPr>
          <w:rFonts w:ascii="Arial" w:hAnsi="Arial" w:cs="Arial"/>
          <w:szCs w:val="24"/>
          <w:lang w:val="en-GB"/>
        </w:rPr>
        <w:t xml:space="preserve">FTP Questionnaire for </w:t>
      </w:r>
      <w:r w:rsidR="00A55637" w:rsidRPr="00AE5207">
        <w:rPr>
          <w:rFonts w:ascii="Arial" w:hAnsi="Arial" w:cs="Arial"/>
          <w:szCs w:val="24"/>
          <w:lang w:val="en-GB"/>
        </w:rPr>
        <w:t>Pharmaceuticals</w:t>
      </w:r>
      <w:r w:rsidR="00B008DD" w:rsidRPr="00AE5207">
        <w:rPr>
          <w:rFonts w:ascii="Arial" w:hAnsi="Arial" w:cs="Arial"/>
          <w:szCs w:val="24"/>
          <w:lang w:val="en-GB"/>
        </w:rPr>
        <w:t xml:space="preserve"> </w:t>
      </w:r>
      <w:r w:rsidR="00D6666C" w:rsidRPr="00AE5207">
        <w:rPr>
          <w:rFonts w:ascii="Arial" w:hAnsi="Arial" w:cs="Arial"/>
          <w:szCs w:val="24"/>
          <w:lang w:val="en-GB"/>
        </w:rPr>
        <w:t>(Annex 5)</w:t>
      </w:r>
    </w:p>
    <w:p w14:paraId="0094032F" w14:textId="77777777" w:rsidR="00B87049" w:rsidRPr="00AE5207" w:rsidRDefault="00B87049" w:rsidP="00CF5451">
      <w:pPr>
        <w:numPr>
          <w:ilvl w:val="0"/>
          <w:numId w:val="5"/>
        </w:numPr>
        <w:overflowPunct w:val="0"/>
        <w:autoSpaceDE w:val="0"/>
        <w:autoSpaceDN w:val="0"/>
        <w:adjustRightInd w:val="0"/>
        <w:spacing w:after="60"/>
        <w:jc w:val="both"/>
        <w:textAlignment w:val="baseline"/>
        <w:rPr>
          <w:rFonts w:ascii="Arial" w:hAnsi="Arial" w:cs="Arial"/>
          <w:sz w:val="24"/>
          <w:szCs w:val="24"/>
          <w:lang w:val="en-GB"/>
        </w:rPr>
      </w:pPr>
      <w:r w:rsidRPr="00AE5207">
        <w:rPr>
          <w:rFonts w:ascii="Arial" w:hAnsi="Arial" w:cs="Arial"/>
        </w:rPr>
        <w:t>Approval letter or certificate from national Ukrainian regulatory body which confirms local registration of the product and permission to use in medical practice</w:t>
      </w:r>
      <w:r w:rsidR="00A55637" w:rsidRPr="00AE5207">
        <w:rPr>
          <w:rFonts w:ascii="Arial" w:hAnsi="Arial" w:cs="Arial"/>
        </w:rPr>
        <w:t xml:space="preserve"> in Ukraine.</w:t>
      </w:r>
    </w:p>
    <w:p w14:paraId="494AD94C" w14:textId="77777777" w:rsidR="00A55637" w:rsidRPr="00AE5207" w:rsidRDefault="00D6666C" w:rsidP="00CF5451">
      <w:pPr>
        <w:numPr>
          <w:ilvl w:val="0"/>
          <w:numId w:val="5"/>
        </w:numPr>
        <w:overflowPunct w:val="0"/>
        <w:autoSpaceDE w:val="0"/>
        <w:autoSpaceDN w:val="0"/>
        <w:adjustRightInd w:val="0"/>
        <w:spacing w:after="60"/>
        <w:jc w:val="both"/>
        <w:textAlignment w:val="baseline"/>
        <w:rPr>
          <w:rFonts w:ascii="Arial" w:hAnsi="Arial" w:cs="Arial"/>
          <w:sz w:val="24"/>
          <w:szCs w:val="24"/>
          <w:lang w:val="en-GB"/>
        </w:rPr>
      </w:pPr>
      <w:r w:rsidRPr="00AE5207">
        <w:rPr>
          <w:rFonts w:ascii="Arial" w:hAnsi="Arial" w:cs="Arial"/>
          <w:szCs w:val="24"/>
          <w:lang w:val="en-GB"/>
        </w:rPr>
        <w:t>GMP certificate for Finished Pharmaceutical Product (FPP) manufacturer.</w:t>
      </w:r>
    </w:p>
    <w:p w14:paraId="577F0D6E" w14:textId="77777777" w:rsidR="00D6666C" w:rsidRPr="00AE5207" w:rsidRDefault="00D6666C" w:rsidP="00CF5451">
      <w:pPr>
        <w:numPr>
          <w:ilvl w:val="0"/>
          <w:numId w:val="5"/>
        </w:numPr>
        <w:overflowPunct w:val="0"/>
        <w:autoSpaceDE w:val="0"/>
        <w:autoSpaceDN w:val="0"/>
        <w:adjustRightInd w:val="0"/>
        <w:spacing w:after="60"/>
        <w:jc w:val="both"/>
        <w:textAlignment w:val="baseline"/>
        <w:rPr>
          <w:rFonts w:ascii="Arial" w:hAnsi="Arial" w:cs="Arial"/>
          <w:sz w:val="24"/>
          <w:szCs w:val="24"/>
          <w:lang w:val="en-GB"/>
        </w:rPr>
      </w:pPr>
      <w:r w:rsidRPr="00AE5207">
        <w:rPr>
          <w:rFonts w:ascii="Arial" w:hAnsi="Arial" w:cs="Arial"/>
          <w:szCs w:val="24"/>
          <w:lang w:val="en-GB"/>
        </w:rPr>
        <w:t>Certificate of analysis for at least one recently released batch.</w:t>
      </w:r>
    </w:p>
    <w:p w14:paraId="40330B94" w14:textId="77777777" w:rsidR="00D6666C" w:rsidRPr="00AE5207" w:rsidRDefault="00D6666C" w:rsidP="00CF5451">
      <w:pPr>
        <w:numPr>
          <w:ilvl w:val="0"/>
          <w:numId w:val="5"/>
        </w:numPr>
        <w:overflowPunct w:val="0"/>
        <w:autoSpaceDE w:val="0"/>
        <w:autoSpaceDN w:val="0"/>
        <w:adjustRightInd w:val="0"/>
        <w:spacing w:after="60"/>
        <w:jc w:val="both"/>
        <w:textAlignment w:val="baseline"/>
        <w:rPr>
          <w:rFonts w:ascii="Arial" w:hAnsi="Arial" w:cs="Arial"/>
          <w:sz w:val="24"/>
          <w:szCs w:val="24"/>
          <w:lang w:val="en-GB"/>
        </w:rPr>
      </w:pPr>
      <w:r w:rsidRPr="00AE5207">
        <w:rPr>
          <w:rFonts w:ascii="Arial" w:hAnsi="Arial" w:cs="Arial"/>
          <w:szCs w:val="24"/>
          <w:lang w:val="en-GB"/>
        </w:rPr>
        <w:t>Package insert if applicable and patient information leaflet (PIL).</w:t>
      </w:r>
    </w:p>
    <w:p w14:paraId="015005B6" w14:textId="2B18F256" w:rsidR="00D6666C" w:rsidRPr="00AE5207" w:rsidRDefault="00D6666C" w:rsidP="00D6666C">
      <w:pPr>
        <w:numPr>
          <w:ilvl w:val="0"/>
          <w:numId w:val="5"/>
        </w:numPr>
        <w:overflowPunct w:val="0"/>
        <w:autoSpaceDE w:val="0"/>
        <w:autoSpaceDN w:val="0"/>
        <w:adjustRightInd w:val="0"/>
        <w:spacing w:after="60"/>
        <w:jc w:val="both"/>
        <w:textAlignment w:val="baseline"/>
        <w:rPr>
          <w:rFonts w:ascii="Arial" w:hAnsi="Arial" w:cs="Arial"/>
          <w:sz w:val="24"/>
          <w:szCs w:val="24"/>
          <w:lang w:val="en-GB"/>
        </w:rPr>
      </w:pPr>
      <w:r w:rsidRPr="00AE5207">
        <w:rPr>
          <w:rFonts w:ascii="Arial" w:hAnsi="Arial" w:cs="Arial"/>
          <w:szCs w:val="24"/>
          <w:lang w:val="en-GB"/>
        </w:rPr>
        <w:t xml:space="preserve">Signed declaration that the product to be supplied meets the locally </w:t>
      </w:r>
      <w:r w:rsidR="00217F86" w:rsidRPr="00AE5207">
        <w:rPr>
          <w:rFonts w:ascii="Arial" w:hAnsi="Arial" w:cs="Arial"/>
          <w:szCs w:val="24"/>
          <w:lang w:val="en-GB"/>
        </w:rPr>
        <w:t>approved.</w:t>
      </w:r>
    </w:p>
    <w:p w14:paraId="3BE234E3" w14:textId="77777777" w:rsidR="00B008DD" w:rsidRPr="00AE5207" w:rsidRDefault="00B008DD" w:rsidP="00B008DD">
      <w:pPr>
        <w:numPr>
          <w:ilvl w:val="12"/>
          <w:numId w:val="0"/>
        </w:numPr>
        <w:spacing w:after="60"/>
        <w:jc w:val="both"/>
        <w:rPr>
          <w:rFonts w:ascii="Arial" w:hAnsi="Arial" w:cs="Arial"/>
          <w:sz w:val="24"/>
          <w:szCs w:val="24"/>
          <w:lang w:val="en-GB"/>
        </w:rPr>
      </w:pPr>
    </w:p>
    <w:p w14:paraId="7013BDCE" w14:textId="77777777" w:rsidR="00B008DD" w:rsidRPr="00AE5207" w:rsidRDefault="00B008DD" w:rsidP="00B008DD">
      <w:pPr>
        <w:numPr>
          <w:ilvl w:val="12"/>
          <w:numId w:val="0"/>
        </w:numPr>
        <w:spacing w:after="60"/>
        <w:jc w:val="both"/>
        <w:rPr>
          <w:rFonts w:ascii="Arial" w:hAnsi="Arial" w:cs="Arial"/>
          <w:b/>
          <w:sz w:val="24"/>
          <w:szCs w:val="24"/>
          <w:u w:val="single"/>
          <w:lang w:val="en-GB"/>
        </w:rPr>
      </w:pPr>
      <w:r w:rsidRPr="00464C3F">
        <w:rPr>
          <w:rFonts w:ascii="Arial" w:hAnsi="Arial" w:cs="Arial"/>
          <w:b/>
          <w:szCs w:val="24"/>
          <w:u w:val="single"/>
          <w:lang w:val="en-GB"/>
        </w:rPr>
        <w:t>Partial bids are</w:t>
      </w:r>
      <w:r w:rsidR="000C1BAA" w:rsidRPr="00464C3F">
        <w:rPr>
          <w:rFonts w:ascii="Arial" w:hAnsi="Arial" w:cs="Arial"/>
          <w:b/>
          <w:szCs w:val="24"/>
          <w:u w:val="single"/>
          <w:lang w:val="en-GB"/>
        </w:rPr>
        <w:t xml:space="preserve"> </w:t>
      </w:r>
      <w:r w:rsidR="00647820" w:rsidRPr="00464C3F">
        <w:rPr>
          <w:rFonts w:ascii="Arial" w:hAnsi="Arial" w:cs="Arial"/>
          <w:b/>
          <w:szCs w:val="24"/>
          <w:u w:val="single"/>
          <w:lang w:val="en-GB"/>
        </w:rPr>
        <w:t xml:space="preserve">not </w:t>
      </w:r>
      <w:r w:rsidR="000C1BAA" w:rsidRPr="00464C3F">
        <w:rPr>
          <w:rFonts w:ascii="Arial" w:hAnsi="Arial" w:cs="Arial"/>
          <w:b/>
          <w:szCs w:val="24"/>
          <w:u w:val="single"/>
          <w:lang w:val="en-GB"/>
        </w:rPr>
        <w:t>allowed</w:t>
      </w:r>
      <w:r w:rsidRPr="00464C3F">
        <w:rPr>
          <w:rFonts w:ascii="Arial" w:hAnsi="Arial" w:cs="Arial"/>
          <w:b/>
          <w:szCs w:val="24"/>
          <w:u w:val="single"/>
          <w:lang w:val="en-GB"/>
        </w:rPr>
        <w:t xml:space="preserve"> under this ITB.</w:t>
      </w:r>
    </w:p>
    <w:p w14:paraId="406583C5" w14:textId="77777777" w:rsidR="00B008DD" w:rsidRPr="00AE5207" w:rsidRDefault="00B008DD" w:rsidP="00B008D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spacing w:after="60"/>
        <w:jc w:val="both"/>
        <w:rPr>
          <w:rFonts w:ascii="Arial" w:hAnsi="Arial" w:cs="Arial"/>
          <w:sz w:val="24"/>
          <w:szCs w:val="24"/>
          <w:u w:val="single"/>
          <w:lang w:val="en-GB"/>
        </w:rPr>
      </w:pPr>
    </w:p>
    <w:p w14:paraId="117CE0D4" w14:textId="77777777" w:rsidR="00B008DD" w:rsidRPr="00AE5207" w:rsidRDefault="00B008DD" w:rsidP="00B008D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spacing w:after="60"/>
        <w:jc w:val="both"/>
        <w:rPr>
          <w:rFonts w:ascii="Arial" w:hAnsi="Arial" w:cs="Arial"/>
          <w:b/>
          <w:sz w:val="24"/>
          <w:szCs w:val="24"/>
          <w:lang w:val="en-GB"/>
        </w:rPr>
      </w:pPr>
      <w:r w:rsidRPr="00AE5207">
        <w:rPr>
          <w:rFonts w:ascii="Arial" w:hAnsi="Arial" w:cs="Arial"/>
          <w:b/>
          <w:szCs w:val="24"/>
          <w:lang w:val="en-GB"/>
        </w:rPr>
        <w:lastRenderedPageBreak/>
        <w:t>INCOTERMS 2010:</w:t>
      </w:r>
    </w:p>
    <w:p w14:paraId="7EC9EAB2" w14:textId="77777777" w:rsidR="00B371A6" w:rsidRPr="00AE5207" w:rsidRDefault="00B371A6" w:rsidP="00B371A6">
      <w:pPr>
        <w:pStyle w:val="letter"/>
        <w:numPr>
          <w:ilvl w:val="0"/>
          <w:numId w:val="6"/>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spacing w:after="60"/>
        <w:jc w:val="both"/>
        <w:rPr>
          <w:rFonts w:ascii="Arial" w:hAnsi="Arial" w:cs="Arial"/>
          <w:sz w:val="24"/>
          <w:szCs w:val="24"/>
          <w:lang w:val="en-GB"/>
        </w:rPr>
      </w:pPr>
      <w:r w:rsidRPr="00AE5207">
        <w:rPr>
          <w:rFonts w:ascii="Arial" w:hAnsi="Arial" w:cs="Arial"/>
          <w:szCs w:val="24"/>
          <w:lang w:val="en-GB"/>
        </w:rPr>
        <w:t>Price of goods</w:t>
      </w:r>
      <w:r w:rsidR="00C65039" w:rsidRPr="00AE5207">
        <w:rPr>
          <w:rFonts w:ascii="Arial" w:hAnsi="Arial" w:cs="Arial"/>
          <w:szCs w:val="24"/>
          <w:lang w:val="en-GB"/>
        </w:rPr>
        <w:t xml:space="preserve"> should include the delivery on</w:t>
      </w:r>
      <w:r w:rsidRPr="00AE5207">
        <w:rPr>
          <w:rFonts w:ascii="Arial" w:hAnsi="Arial" w:cs="Arial"/>
          <w:szCs w:val="24"/>
          <w:lang w:val="en-GB"/>
        </w:rPr>
        <w:t xml:space="preserve"> </w:t>
      </w:r>
      <w:r w:rsidR="00E36F67" w:rsidRPr="00AE5207">
        <w:rPr>
          <w:rFonts w:ascii="Arial" w:hAnsi="Arial" w:cs="Arial"/>
          <w:b/>
          <w:szCs w:val="22"/>
        </w:rPr>
        <w:t>DAP (Kyiv, Ukraine) basis</w:t>
      </w:r>
      <w:r w:rsidR="00E36F67" w:rsidRPr="00AE5207">
        <w:rPr>
          <w:rFonts w:ascii="Arial" w:hAnsi="Arial" w:cs="Arial"/>
          <w:szCs w:val="22"/>
        </w:rPr>
        <w:t>.</w:t>
      </w:r>
    </w:p>
    <w:p w14:paraId="7A8DE733" w14:textId="77777777" w:rsidR="008A3520" w:rsidRPr="00AE5207" w:rsidRDefault="008A3520" w:rsidP="00B008D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spacing w:after="60"/>
        <w:jc w:val="both"/>
        <w:rPr>
          <w:rFonts w:ascii="Arial" w:hAnsi="Arial" w:cs="Arial"/>
          <w:sz w:val="24"/>
          <w:szCs w:val="24"/>
          <w:lang w:val="en-GB"/>
        </w:rPr>
      </w:pPr>
    </w:p>
    <w:p w14:paraId="30EB981F" w14:textId="77777777" w:rsidR="00B008DD" w:rsidRPr="00AE5207" w:rsidRDefault="00B371A6" w:rsidP="00B008D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spacing w:after="60"/>
        <w:jc w:val="both"/>
        <w:rPr>
          <w:rFonts w:ascii="Arial" w:hAnsi="Arial" w:cs="Arial"/>
          <w:b/>
          <w:sz w:val="24"/>
          <w:szCs w:val="24"/>
          <w:lang w:val="en-GB"/>
        </w:rPr>
      </w:pPr>
      <w:r w:rsidRPr="00AE5207">
        <w:rPr>
          <w:rFonts w:ascii="Arial" w:hAnsi="Arial" w:cs="Arial"/>
          <w:b/>
          <w:szCs w:val="24"/>
          <w:lang w:val="en-GB"/>
        </w:rPr>
        <w:t>Validity of Bid:</w:t>
      </w:r>
    </w:p>
    <w:p w14:paraId="5937BC32" w14:textId="77777777" w:rsidR="00B371A6" w:rsidRPr="00AE5207" w:rsidRDefault="00B371A6" w:rsidP="00B008D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spacing w:after="60"/>
        <w:jc w:val="both"/>
        <w:rPr>
          <w:rFonts w:ascii="Arial" w:hAnsi="Arial" w:cs="Arial"/>
          <w:sz w:val="24"/>
          <w:szCs w:val="24"/>
          <w:lang w:val="en-GB"/>
        </w:rPr>
      </w:pPr>
      <w:r w:rsidRPr="00AE5207">
        <w:rPr>
          <w:rFonts w:ascii="Arial" w:hAnsi="Arial" w:cs="Arial"/>
          <w:szCs w:val="24"/>
          <w:lang w:val="en-GB"/>
        </w:rPr>
        <w:t>The prices of the</w:t>
      </w:r>
      <w:r w:rsidR="001B4CFA" w:rsidRPr="00AE5207">
        <w:rPr>
          <w:rFonts w:ascii="Arial" w:hAnsi="Arial" w:cs="Arial"/>
          <w:szCs w:val="24"/>
          <w:lang w:val="en-GB"/>
        </w:rPr>
        <w:t xml:space="preserve"> bid shall be valid for </w:t>
      </w:r>
      <w:r w:rsidR="00D93702" w:rsidRPr="00AE5207">
        <w:rPr>
          <w:rFonts w:ascii="Arial" w:hAnsi="Arial" w:cs="Arial"/>
          <w:b/>
          <w:szCs w:val="24"/>
          <w:lang w:val="en-GB"/>
        </w:rPr>
        <w:t>9</w:t>
      </w:r>
      <w:r w:rsidR="001B4CFA" w:rsidRPr="00AE5207">
        <w:rPr>
          <w:rFonts w:ascii="Arial" w:hAnsi="Arial" w:cs="Arial"/>
          <w:b/>
          <w:szCs w:val="24"/>
          <w:lang w:val="en-GB"/>
        </w:rPr>
        <w:t>0</w:t>
      </w:r>
      <w:r w:rsidR="00267D53" w:rsidRPr="00AE5207">
        <w:rPr>
          <w:rFonts w:ascii="Arial" w:hAnsi="Arial" w:cs="Arial"/>
          <w:b/>
          <w:szCs w:val="24"/>
          <w:lang w:val="en-GB"/>
        </w:rPr>
        <w:t xml:space="preserve"> </w:t>
      </w:r>
      <w:r w:rsidR="001B4CFA" w:rsidRPr="00AE5207">
        <w:rPr>
          <w:rFonts w:ascii="Arial" w:hAnsi="Arial" w:cs="Arial"/>
          <w:b/>
          <w:szCs w:val="24"/>
          <w:lang w:val="en-GB"/>
        </w:rPr>
        <w:t>days</w:t>
      </w:r>
      <w:r w:rsidR="001B4CFA" w:rsidRPr="00AE5207">
        <w:rPr>
          <w:rFonts w:ascii="Arial" w:hAnsi="Arial" w:cs="Arial"/>
          <w:szCs w:val="24"/>
          <w:lang w:val="en-GB"/>
        </w:rPr>
        <w:t xml:space="preserve"> after the closing date of bid submission as specified by UNFPA. A bid valid for a shorter period shall be rejected by UNFPA</w:t>
      </w:r>
      <w:r w:rsidR="009864EF" w:rsidRPr="00AE5207">
        <w:rPr>
          <w:rFonts w:ascii="Arial" w:hAnsi="Arial" w:cs="Arial"/>
          <w:szCs w:val="24"/>
          <w:lang w:val="en-GB"/>
        </w:rPr>
        <w:t xml:space="preserve">. </w:t>
      </w:r>
    </w:p>
    <w:p w14:paraId="4A3BA953" w14:textId="77777777" w:rsidR="00EE41CA" w:rsidRPr="00AE5207" w:rsidRDefault="00EE41CA" w:rsidP="00B008D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spacing w:after="60"/>
        <w:jc w:val="both"/>
        <w:rPr>
          <w:rFonts w:ascii="Arial" w:hAnsi="Arial" w:cs="Arial"/>
          <w:sz w:val="24"/>
          <w:szCs w:val="24"/>
          <w:lang w:val="en-GB"/>
        </w:rPr>
      </w:pPr>
    </w:p>
    <w:p w14:paraId="6DDBA2DA" w14:textId="77777777" w:rsidR="00B008DD" w:rsidRPr="00AE5207" w:rsidRDefault="00B008DD" w:rsidP="00B008D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spacing w:after="60"/>
        <w:jc w:val="both"/>
        <w:rPr>
          <w:rFonts w:ascii="Arial" w:hAnsi="Arial" w:cs="Arial"/>
          <w:b/>
          <w:sz w:val="24"/>
          <w:szCs w:val="24"/>
          <w:lang w:val="en-GB"/>
        </w:rPr>
      </w:pPr>
      <w:r w:rsidRPr="00AE5207">
        <w:rPr>
          <w:rFonts w:ascii="Arial" w:hAnsi="Arial" w:cs="Arial"/>
          <w:b/>
          <w:szCs w:val="24"/>
          <w:lang w:val="en-GB"/>
        </w:rPr>
        <w:t>Delivery Time:</w:t>
      </w:r>
    </w:p>
    <w:p w14:paraId="1E036CE6" w14:textId="77777777" w:rsidR="00B008DD" w:rsidRPr="00AE5207" w:rsidRDefault="00B008DD" w:rsidP="00B008D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spacing w:after="60"/>
        <w:jc w:val="both"/>
        <w:rPr>
          <w:rFonts w:ascii="Arial" w:hAnsi="Arial" w:cs="Arial"/>
          <w:sz w:val="24"/>
          <w:szCs w:val="24"/>
          <w:lang w:val="en-GB"/>
        </w:rPr>
      </w:pPr>
      <w:r w:rsidRPr="00AE5207">
        <w:rPr>
          <w:rFonts w:ascii="Arial" w:hAnsi="Arial" w:cs="Arial"/>
          <w:szCs w:val="24"/>
          <w:lang w:val="en-GB"/>
        </w:rPr>
        <w:t xml:space="preserve">The maximum allowed delivery time is </w:t>
      </w:r>
      <w:r w:rsidR="00D6666C" w:rsidRPr="00464C3F">
        <w:rPr>
          <w:rFonts w:ascii="Arial" w:hAnsi="Arial" w:cs="Arial"/>
          <w:b/>
          <w:szCs w:val="24"/>
          <w:lang w:val="en-GB"/>
        </w:rPr>
        <w:t>60</w:t>
      </w:r>
      <w:r w:rsidR="00977EF2" w:rsidRPr="00464C3F">
        <w:rPr>
          <w:rFonts w:ascii="Arial" w:hAnsi="Arial" w:cs="Arial"/>
          <w:b/>
          <w:szCs w:val="24"/>
          <w:lang w:val="en-GB"/>
        </w:rPr>
        <w:t xml:space="preserve"> days</w:t>
      </w:r>
      <w:r w:rsidR="00977EF2" w:rsidRPr="00AE5207">
        <w:rPr>
          <w:rFonts w:ascii="Arial" w:hAnsi="Arial" w:cs="Arial"/>
          <w:szCs w:val="24"/>
          <w:lang w:val="en-GB"/>
        </w:rPr>
        <w:t xml:space="preserve"> </w:t>
      </w:r>
      <w:r w:rsidRPr="00AE5207">
        <w:rPr>
          <w:rFonts w:ascii="Arial" w:hAnsi="Arial" w:cs="Arial"/>
          <w:szCs w:val="24"/>
          <w:lang w:val="en-GB"/>
        </w:rPr>
        <w:t xml:space="preserve">upon issuing of purchase order. </w:t>
      </w:r>
    </w:p>
    <w:p w14:paraId="04757605" w14:textId="02DB5574" w:rsidR="00DE4952" w:rsidRPr="00AE5207" w:rsidRDefault="00C94CB0" w:rsidP="00D6666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spacing w:after="60"/>
        <w:jc w:val="both"/>
        <w:rPr>
          <w:rFonts w:ascii="Arial" w:hAnsi="Arial" w:cs="Arial"/>
          <w:sz w:val="24"/>
          <w:szCs w:val="24"/>
          <w:lang w:val="en-GB"/>
        </w:rPr>
      </w:pPr>
      <w:r w:rsidRPr="00AE5207">
        <w:rPr>
          <w:rFonts w:ascii="Arial" w:hAnsi="Arial" w:cs="Arial"/>
          <w:szCs w:val="24"/>
          <w:lang w:val="en-GB"/>
        </w:rPr>
        <w:t xml:space="preserve">All items are subject </w:t>
      </w:r>
      <w:r w:rsidR="00464C3F">
        <w:rPr>
          <w:rFonts w:ascii="Arial" w:hAnsi="Arial" w:cs="Arial"/>
          <w:szCs w:val="24"/>
          <w:lang w:val="en-GB"/>
        </w:rPr>
        <w:t>to</w:t>
      </w:r>
      <w:r w:rsidRPr="00AE5207">
        <w:rPr>
          <w:rFonts w:ascii="Arial" w:hAnsi="Arial" w:cs="Arial"/>
          <w:szCs w:val="24"/>
          <w:lang w:val="en-GB"/>
        </w:rPr>
        <w:t xml:space="preserve"> pre-shipment inspection </w:t>
      </w:r>
      <w:r w:rsidR="00464C3F">
        <w:rPr>
          <w:rFonts w:ascii="Arial" w:hAnsi="Arial" w:cs="Arial"/>
          <w:szCs w:val="24"/>
          <w:lang w:val="en-GB"/>
        </w:rPr>
        <w:t>as</w:t>
      </w:r>
      <w:r w:rsidRPr="00AE5207">
        <w:rPr>
          <w:rFonts w:ascii="Arial" w:hAnsi="Arial" w:cs="Arial"/>
          <w:szCs w:val="24"/>
          <w:lang w:val="en-GB"/>
        </w:rPr>
        <w:t xml:space="preserve"> requested by UNFPA CO Ukraine.</w:t>
      </w:r>
    </w:p>
    <w:p w14:paraId="293D55B7" w14:textId="77777777" w:rsidR="00DE4952" w:rsidRPr="00AE5207" w:rsidRDefault="00DE4952" w:rsidP="00B008D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spacing w:after="60"/>
        <w:jc w:val="both"/>
        <w:rPr>
          <w:rFonts w:ascii="Arial" w:hAnsi="Arial" w:cs="Arial"/>
          <w:sz w:val="24"/>
          <w:szCs w:val="24"/>
          <w:lang w:val="en-GB"/>
        </w:rPr>
      </w:pPr>
    </w:p>
    <w:p w14:paraId="310E144A" w14:textId="77777777" w:rsidR="00B008DD" w:rsidRPr="00AE5207" w:rsidRDefault="00B008DD" w:rsidP="00B008DD">
      <w:pPr>
        <w:spacing w:after="60"/>
        <w:jc w:val="both"/>
        <w:rPr>
          <w:rFonts w:ascii="Arial" w:hAnsi="Arial" w:cs="Arial"/>
          <w:b/>
          <w:sz w:val="24"/>
          <w:szCs w:val="24"/>
          <w:lang w:val="en-GB"/>
        </w:rPr>
      </w:pPr>
      <w:bookmarkStart w:id="0" w:name="_Toc234815936"/>
      <w:r w:rsidRPr="00AE5207">
        <w:rPr>
          <w:rFonts w:ascii="Arial" w:hAnsi="Arial" w:cs="Arial"/>
          <w:b/>
          <w:szCs w:val="24"/>
          <w:lang w:val="en-GB"/>
        </w:rPr>
        <w:t>Evaluation of Bids</w:t>
      </w:r>
      <w:bookmarkEnd w:id="0"/>
      <w:r w:rsidRPr="00AE5207">
        <w:rPr>
          <w:rFonts w:ascii="Arial" w:hAnsi="Arial" w:cs="Arial"/>
          <w:b/>
          <w:szCs w:val="24"/>
          <w:lang w:val="en-GB"/>
        </w:rPr>
        <w:t>:</w:t>
      </w:r>
    </w:p>
    <w:p w14:paraId="042D2750" w14:textId="02C80158" w:rsidR="00B008DD" w:rsidRPr="00AE5207" w:rsidRDefault="009864EF" w:rsidP="00B008DD">
      <w:pPr>
        <w:spacing w:after="60"/>
        <w:jc w:val="both"/>
        <w:rPr>
          <w:rFonts w:ascii="Arial" w:hAnsi="Arial" w:cs="Arial"/>
          <w:sz w:val="24"/>
          <w:szCs w:val="24"/>
          <w:lang w:val="en-GB"/>
        </w:rPr>
      </w:pPr>
      <w:r w:rsidRPr="00AE5207">
        <w:rPr>
          <w:rFonts w:ascii="Arial" w:hAnsi="Arial" w:cs="Arial"/>
          <w:szCs w:val="24"/>
          <w:lang w:val="en-GB"/>
        </w:rPr>
        <w:t xml:space="preserve">UNFPA shall compare all substantially responsive bids to determine the </w:t>
      </w:r>
      <w:proofErr w:type="gramStart"/>
      <w:r w:rsidR="00464C3F">
        <w:rPr>
          <w:rFonts w:ascii="Arial" w:hAnsi="Arial" w:cs="Arial"/>
          <w:szCs w:val="24"/>
          <w:lang w:val="en-GB"/>
        </w:rPr>
        <w:t>lowest-priced</w:t>
      </w:r>
      <w:proofErr w:type="gramEnd"/>
      <w:r w:rsidRPr="00AE5207">
        <w:rPr>
          <w:rFonts w:ascii="Arial" w:hAnsi="Arial" w:cs="Arial"/>
          <w:szCs w:val="24"/>
          <w:lang w:val="en-GB"/>
        </w:rPr>
        <w:t xml:space="preserve"> substantially responsive bid.</w:t>
      </w:r>
    </w:p>
    <w:p w14:paraId="5349E607" w14:textId="77777777" w:rsidR="0072080E" w:rsidRPr="00AE5207" w:rsidRDefault="0072080E" w:rsidP="0072080E">
      <w:pPr>
        <w:spacing w:after="60"/>
        <w:jc w:val="both"/>
        <w:rPr>
          <w:rFonts w:ascii="Arial" w:hAnsi="Arial" w:cs="Arial"/>
          <w:sz w:val="24"/>
          <w:szCs w:val="24"/>
          <w:lang w:val="en-GB"/>
        </w:rPr>
      </w:pPr>
      <w:r w:rsidRPr="00AE5207">
        <w:rPr>
          <w:rFonts w:ascii="Arial" w:hAnsi="Arial" w:cs="Arial"/>
          <w:szCs w:val="24"/>
          <w:lang w:val="en-GB"/>
        </w:rPr>
        <w:t>A substantially responsive bid is one that conforms to all the terms, conditions, and specifications of the bidding documents without material deviation, reservation, or omission. A material deviation, reservation, or omission is one that:</w:t>
      </w:r>
    </w:p>
    <w:p w14:paraId="550A7CB3" w14:textId="77777777" w:rsidR="0072080E" w:rsidRPr="00AE5207" w:rsidRDefault="0072080E" w:rsidP="0072080E">
      <w:pPr>
        <w:numPr>
          <w:ilvl w:val="0"/>
          <w:numId w:val="9"/>
        </w:numPr>
        <w:spacing w:after="60"/>
        <w:jc w:val="both"/>
        <w:rPr>
          <w:rFonts w:ascii="Arial" w:hAnsi="Arial" w:cs="Arial"/>
          <w:sz w:val="24"/>
          <w:szCs w:val="24"/>
          <w:lang w:val="en-GB"/>
        </w:rPr>
      </w:pPr>
      <w:r w:rsidRPr="00AE5207">
        <w:rPr>
          <w:rFonts w:ascii="Arial" w:hAnsi="Arial" w:cs="Arial"/>
          <w:szCs w:val="24"/>
          <w:lang w:val="en-GB"/>
        </w:rPr>
        <w:t>affects in any substantial way the scope, quality, or performance of the goods and related services specified in the contract; or</w:t>
      </w:r>
    </w:p>
    <w:p w14:paraId="0E5EB6EC" w14:textId="77777777" w:rsidR="0072080E" w:rsidRPr="00AE5207" w:rsidRDefault="0072080E" w:rsidP="0072080E">
      <w:pPr>
        <w:numPr>
          <w:ilvl w:val="0"/>
          <w:numId w:val="9"/>
        </w:numPr>
        <w:spacing w:after="60"/>
        <w:jc w:val="both"/>
        <w:rPr>
          <w:rFonts w:ascii="Arial" w:hAnsi="Arial" w:cs="Arial"/>
          <w:sz w:val="24"/>
          <w:szCs w:val="24"/>
          <w:lang w:val="en-GB"/>
        </w:rPr>
      </w:pPr>
      <w:r w:rsidRPr="00AE5207">
        <w:rPr>
          <w:rFonts w:ascii="Arial" w:hAnsi="Arial" w:cs="Arial"/>
          <w:szCs w:val="24"/>
          <w:lang w:val="en-GB"/>
        </w:rPr>
        <w:t>limits in any substantial way, inconsistent with the bidding documents, UNFPA’s rights or the bidder’s obligations under the contract; or</w:t>
      </w:r>
    </w:p>
    <w:p w14:paraId="629C31AE" w14:textId="77777777" w:rsidR="009864EF" w:rsidRPr="00AE5207" w:rsidRDefault="0072080E" w:rsidP="0072080E">
      <w:pPr>
        <w:numPr>
          <w:ilvl w:val="0"/>
          <w:numId w:val="9"/>
        </w:numPr>
        <w:spacing w:after="60"/>
        <w:jc w:val="both"/>
        <w:rPr>
          <w:rFonts w:ascii="Arial" w:hAnsi="Arial" w:cs="Arial"/>
          <w:sz w:val="24"/>
          <w:szCs w:val="24"/>
          <w:lang w:val="en-GB"/>
        </w:rPr>
      </w:pPr>
      <w:r w:rsidRPr="00AE5207">
        <w:rPr>
          <w:rFonts w:ascii="Arial" w:hAnsi="Arial" w:cs="Arial"/>
          <w:szCs w:val="24"/>
          <w:lang w:val="en-GB"/>
        </w:rPr>
        <w:t>if rectified would unfairly affect the competitive position of other bidders presenting substantially responsive bids.</w:t>
      </w:r>
    </w:p>
    <w:p w14:paraId="1D2AD806" w14:textId="77777777" w:rsidR="0072080E" w:rsidRPr="00AE5207" w:rsidRDefault="0072080E" w:rsidP="00B008DD">
      <w:pPr>
        <w:spacing w:after="60"/>
        <w:jc w:val="both"/>
        <w:rPr>
          <w:rFonts w:ascii="Arial" w:hAnsi="Arial" w:cs="Arial"/>
          <w:b/>
          <w:sz w:val="24"/>
          <w:szCs w:val="24"/>
          <w:lang w:val="en-GB"/>
        </w:rPr>
      </w:pPr>
    </w:p>
    <w:p w14:paraId="1A081B80" w14:textId="77777777" w:rsidR="00493C8B" w:rsidRPr="00AE5207" w:rsidRDefault="00493C8B" w:rsidP="00493C8B">
      <w:pPr>
        <w:spacing w:after="60"/>
        <w:jc w:val="both"/>
        <w:rPr>
          <w:rFonts w:ascii="Arial" w:hAnsi="Arial" w:cs="Arial"/>
          <w:snapToGrid w:val="0"/>
          <w:sz w:val="24"/>
          <w:szCs w:val="24"/>
          <w:lang w:val="en-GB"/>
        </w:rPr>
      </w:pPr>
      <w:r w:rsidRPr="00AE5207">
        <w:rPr>
          <w:rFonts w:ascii="Arial" w:hAnsi="Arial" w:cs="Arial"/>
          <w:b/>
          <w:sz w:val="24"/>
          <w:szCs w:val="24"/>
          <w:lang w:val="en-GB"/>
        </w:rPr>
        <w:t>Contract Award:</w:t>
      </w:r>
    </w:p>
    <w:p w14:paraId="4413C163" w14:textId="3C6DBF91" w:rsidR="00493C8B" w:rsidRPr="00AE5207" w:rsidRDefault="00493C8B" w:rsidP="00493C8B">
      <w:pPr>
        <w:spacing w:after="60"/>
        <w:jc w:val="both"/>
        <w:rPr>
          <w:rFonts w:ascii="Arial" w:hAnsi="Arial" w:cs="Arial"/>
          <w:sz w:val="24"/>
          <w:szCs w:val="24"/>
          <w:lang w:val="en-GB"/>
        </w:rPr>
      </w:pPr>
      <w:r w:rsidRPr="00AE5207">
        <w:rPr>
          <w:rFonts w:ascii="Arial" w:hAnsi="Arial" w:cs="Arial"/>
          <w:snapToGrid w:val="0"/>
          <w:sz w:val="24"/>
          <w:szCs w:val="24"/>
          <w:lang w:val="en-GB"/>
        </w:rPr>
        <w:t xml:space="preserve">UNFPA shall award the contract to the lowest priced bidder(s) whose bid has been determined to be substantially responsive </w:t>
      </w:r>
      <w:r w:rsidR="00C54047">
        <w:rPr>
          <w:rFonts w:ascii="Arial" w:hAnsi="Arial" w:cs="Arial"/>
          <w:snapToGrid w:val="0"/>
          <w:sz w:val="24"/>
          <w:szCs w:val="24"/>
          <w:lang w:val="en-GB"/>
        </w:rPr>
        <w:t>to</w:t>
      </w:r>
      <w:r w:rsidRPr="00AE5207">
        <w:rPr>
          <w:rFonts w:ascii="Arial" w:hAnsi="Arial" w:cs="Arial"/>
          <w:snapToGrid w:val="0"/>
          <w:sz w:val="24"/>
          <w:szCs w:val="24"/>
          <w:lang w:val="en-GB"/>
        </w:rPr>
        <w:t xml:space="preserve"> the bidding documents</w:t>
      </w:r>
      <w:r w:rsidRPr="00AE5207">
        <w:rPr>
          <w:rFonts w:ascii="Arial" w:hAnsi="Arial" w:cs="Arial"/>
          <w:sz w:val="24"/>
          <w:szCs w:val="24"/>
          <w:lang w:val="en-GB"/>
        </w:rPr>
        <w:t>, including the maximum allowable lead time, and full acceptance of the UNFPA General Terms and Conditions.</w:t>
      </w:r>
    </w:p>
    <w:p w14:paraId="44EEBC2B" w14:textId="77777777" w:rsidR="00493C8B" w:rsidRPr="00AE5207" w:rsidRDefault="00493C8B" w:rsidP="00493C8B">
      <w:pPr>
        <w:spacing w:after="60"/>
        <w:jc w:val="both"/>
        <w:rPr>
          <w:rFonts w:ascii="Arial" w:hAnsi="Arial" w:cs="Arial"/>
          <w:sz w:val="24"/>
          <w:szCs w:val="24"/>
        </w:rPr>
      </w:pPr>
    </w:p>
    <w:p w14:paraId="15B5A939" w14:textId="77777777" w:rsidR="00493C8B" w:rsidRPr="00AE5207" w:rsidRDefault="00493C8B" w:rsidP="00493C8B">
      <w:pPr>
        <w:spacing w:after="60"/>
        <w:jc w:val="both"/>
        <w:rPr>
          <w:rFonts w:ascii="Arial" w:hAnsi="Arial" w:cs="Arial"/>
          <w:sz w:val="24"/>
          <w:szCs w:val="24"/>
        </w:rPr>
      </w:pPr>
      <w:r w:rsidRPr="00AE5207">
        <w:rPr>
          <w:rFonts w:ascii="Arial" w:hAnsi="Arial" w:cs="Arial"/>
          <w:snapToGrid w:val="0"/>
          <w:sz w:val="24"/>
          <w:szCs w:val="24"/>
          <w:lang w:val="en-GB"/>
        </w:rPr>
        <w:t>Note: Current UNFPA supplier policies apply to this solicitation and can be found at:</w:t>
      </w:r>
      <w:r w:rsidRPr="00AE5207">
        <w:rPr>
          <w:rFonts w:ascii="Arial" w:hAnsi="Arial" w:cs="Arial"/>
        </w:rPr>
        <w:t> </w:t>
      </w:r>
      <w:hyperlink r:id="rId17" w:history="1">
        <w:r w:rsidRPr="00AE5207">
          <w:rPr>
            <w:rStyle w:val="Hyperlink"/>
            <w:rFonts w:ascii="Arial" w:hAnsi="Arial" w:cs="Arial"/>
            <w:sz w:val="24"/>
            <w:szCs w:val="24"/>
          </w:rPr>
          <w:t>http://www.unfpa.org/suppliers</w:t>
        </w:r>
      </w:hyperlink>
      <w:r w:rsidRPr="00AE5207">
        <w:rPr>
          <w:rFonts w:ascii="Arial" w:hAnsi="Arial" w:cs="Arial"/>
          <w:sz w:val="24"/>
          <w:szCs w:val="24"/>
        </w:rPr>
        <w:t>.</w:t>
      </w:r>
    </w:p>
    <w:p w14:paraId="75299CE3" w14:textId="77777777" w:rsidR="00493C8B" w:rsidRPr="00AE5207" w:rsidRDefault="00493C8B" w:rsidP="00493C8B">
      <w:pPr>
        <w:spacing w:after="60"/>
        <w:jc w:val="both"/>
        <w:rPr>
          <w:rFonts w:ascii="Arial" w:hAnsi="Arial" w:cs="Arial"/>
          <w:sz w:val="24"/>
          <w:szCs w:val="24"/>
          <w:lang w:val="uk-UA"/>
        </w:rPr>
      </w:pPr>
    </w:p>
    <w:p w14:paraId="58749E9C" w14:textId="246B2EFD" w:rsidR="00493C8B" w:rsidRPr="00AE5207" w:rsidRDefault="00493C8B" w:rsidP="00493C8B">
      <w:pPr>
        <w:spacing w:after="60"/>
        <w:jc w:val="both"/>
        <w:rPr>
          <w:rFonts w:ascii="Arial" w:hAnsi="Arial" w:cs="Arial"/>
          <w:b/>
          <w:bCs/>
          <w:sz w:val="24"/>
          <w:szCs w:val="24"/>
          <w:u w:val="single"/>
        </w:rPr>
      </w:pPr>
      <w:r w:rsidRPr="00AE5207">
        <w:rPr>
          <w:rFonts w:ascii="Arial" w:hAnsi="Arial" w:cs="Arial"/>
          <w:b/>
          <w:bCs/>
          <w:sz w:val="24"/>
          <w:szCs w:val="24"/>
          <w:u w:val="single"/>
        </w:rPr>
        <w:t xml:space="preserve">UNFPA reserves the right to increase or decrease the </w:t>
      </w:r>
      <w:r w:rsidR="006A105E" w:rsidRPr="00AE5207">
        <w:rPr>
          <w:rFonts w:ascii="Arial" w:hAnsi="Arial" w:cs="Arial"/>
          <w:b/>
          <w:bCs/>
          <w:sz w:val="24"/>
          <w:szCs w:val="24"/>
          <w:u w:val="single"/>
        </w:rPr>
        <w:t>quantity</w:t>
      </w:r>
      <w:r w:rsidRPr="00AE5207">
        <w:rPr>
          <w:rFonts w:ascii="Arial" w:hAnsi="Arial" w:cs="Arial"/>
          <w:b/>
          <w:bCs/>
          <w:sz w:val="24"/>
          <w:szCs w:val="24"/>
          <w:u w:val="single"/>
        </w:rPr>
        <w:t xml:space="preserve"> of the order given in this request for proposals, without changing the price per unit of the product or other conditions.</w:t>
      </w:r>
    </w:p>
    <w:p w14:paraId="11570173" w14:textId="77777777" w:rsidR="00C02DA7" w:rsidRDefault="00C02DA7" w:rsidP="00B008D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spacing w:after="60"/>
        <w:jc w:val="both"/>
        <w:rPr>
          <w:rFonts w:ascii="Arial" w:hAnsi="Arial" w:cs="Arial"/>
          <w:b/>
          <w:sz w:val="24"/>
          <w:szCs w:val="24"/>
          <w:u w:val="single"/>
        </w:rPr>
      </w:pPr>
    </w:p>
    <w:p w14:paraId="0CC50254" w14:textId="77777777" w:rsidR="006E7165" w:rsidRPr="00AE5207" w:rsidRDefault="006E7165" w:rsidP="00B008D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spacing w:after="60"/>
        <w:jc w:val="both"/>
        <w:rPr>
          <w:rFonts w:ascii="Arial" w:hAnsi="Arial" w:cs="Arial"/>
          <w:b/>
          <w:sz w:val="24"/>
          <w:szCs w:val="24"/>
          <w:u w:val="single"/>
        </w:rPr>
      </w:pPr>
    </w:p>
    <w:p w14:paraId="51DF6474" w14:textId="77777777" w:rsidR="00B008DD" w:rsidRPr="006E7165" w:rsidRDefault="00B008DD" w:rsidP="00B008D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spacing w:after="60"/>
        <w:jc w:val="both"/>
        <w:rPr>
          <w:rFonts w:ascii="Arial" w:hAnsi="Arial" w:cs="Arial"/>
          <w:b/>
          <w:sz w:val="24"/>
          <w:szCs w:val="24"/>
        </w:rPr>
      </w:pPr>
      <w:r w:rsidRPr="006E7165">
        <w:rPr>
          <w:rFonts w:ascii="Arial" w:hAnsi="Arial" w:cs="Arial"/>
          <w:b/>
          <w:szCs w:val="24"/>
          <w:u w:val="single"/>
        </w:rPr>
        <w:lastRenderedPageBreak/>
        <w:t>Attachments</w:t>
      </w:r>
      <w:r w:rsidRPr="006E7165">
        <w:rPr>
          <w:rFonts w:ascii="Arial" w:hAnsi="Arial" w:cs="Arial"/>
          <w:b/>
          <w:szCs w:val="24"/>
        </w:rPr>
        <w:t>:</w:t>
      </w:r>
    </w:p>
    <w:p w14:paraId="021DA184" w14:textId="77777777" w:rsidR="00B008DD" w:rsidRPr="006E7165" w:rsidRDefault="00B008DD" w:rsidP="00B008DD">
      <w:pPr>
        <w:pStyle w:val="letter"/>
        <w:numPr>
          <w:ilvl w:val="0"/>
          <w:numId w:val="2"/>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spacing w:after="60"/>
        <w:jc w:val="both"/>
        <w:rPr>
          <w:rFonts w:ascii="Arial" w:hAnsi="Arial" w:cs="Arial"/>
          <w:b/>
          <w:sz w:val="24"/>
          <w:szCs w:val="24"/>
        </w:rPr>
      </w:pPr>
      <w:r w:rsidRPr="006E7165">
        <w:rPr>
          <w:rFonts w:ascii="Arial" w:hAnsi="Arial" w:cs="Arial"/>
          <w:b/>
          <w:szCs w:val="24"/>
          <w:lang w:val="en-GB"/>
        </w:rPr>
        <w:t>Bid Submission Form</w:t>
      </w:r>
      <w:r w:rsidR="00D6666C" w:rsidRPr="006E7165">
        <w:rPr>
          <w:rFonts w:ascii="Arial" w:hAnsi="Arial" w:cs="Arial"/>
          <w:b/>
          <w:szCs w:val="24"/>
          <w:lang w:val="en-GB"/>
        </w:rPr>
        <w:t xml:space="preserve"> (Annex -1)</w:t>
      </w:r>
    </w:p>
    <w:p w14:paraId="45CA0398" w14:textId="77777777" w:rsidR="003A5C6E" w:rsidRPr="006E7165" w:rsidRDefault="003A5C6E" w:rsidP="00B008DD">
      <w:pPr>
        <w:pStyle w:val="letter"/>
        <w:numPr>
          <w:ilvl w:val="0"/>
          <w:numId w:val="2"/>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spacing w:after="60"/>
        <w:jc w:val="both"/>
        <w:rPr>
          <w:rFonts w:ascii="Arial" w:hAnsi="Arial" w:cs="Arial"/>
          <w:b/>
          <w:sz w:val="24"/>
          <w:szCs w:val="24"/>
        </w:rPr>
      </w:pPr>
      <w:r w:rsidRPr="006E7165">
        <w:rPr>
          <w:rFonts w:ascii="Arial" w:hAnsi="Arial" w:cs="Arial"/>
          <w:b/>
          <w:szCs w:val="24"/>
          <w:lang w:val="en-GB"/>
        </w:rPr>
        <w:t>Bidders Identification Form</w:t>
      </w:r>
      <w:r w:rsidR="00D6666C" w:rsidRPr="006E7165">
        <w:rPr>
          <w:rFonts w:ascii="Arial" w:hAnsi="Arial" w:cs="Arial"/>
          <w:b/>
          <w:szCs w:val="24"/>
          <w:lang w:val="en-GB"/>
        </w:rPr>
        <w:t xml:space="preserve"> (Annex -2)</w:t>
      </w:r>
    </w:p>
    <w:p w14:paraId="71F8B25D" w14:textId="77777777" w:rsidR="003A5C6E" w:rsidRPr="006E7165" w:rsidRDefault="003A5C6E" w:rsidP="003A5C6E">
      <w:pPr>
        <w:pStyle w:val="letter"/>
        <w:numPr>
          <w:ilvl w:val="0"/>
          <w:numId w:val="2"/>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spacing w:after="60"/>
        <w:jc w:val="both"/>
        <w:rPr>
          <w:rFonts w:ascii="Arial" w:hAnsi="Arial" w:cs="Arial"/>
          <w:b/>
          <w:sz w:val="24"/>
          <w:szCs w:val="24"/>
        </w:rPr>
      </w:pPr>
      <w:r w:rsidRPr="006E7165">
        <w:rPr>
          <w:rFonts w:ascii="Arial" w:hAnsi="Arial" w:cs="Arial"/>
          <w:b/>
          <w:szCs w:val="24"/>
        </w:rPr>
        <w:t>Technical specification and requirements of the product</w:t>
      </w:r>
      <w:r w:rsidR="00BC189D" w:rsidRPr="006E7165">
        <w:rPr>
          <w:rFonts w:ascii="Arial" w:hAnsi="Arial" w:cs="Arial"/>
          <w:b/>
          <w:szCs w:val="24"/>
        </w:rPr>
        <w:t xml:space="preserve"> (Product Item Overview Form)</w:t>
      </w:r>
      <w:r w:rsidR="00D6666C" w:rsidRPr="006E7165">
        <w:rPr>
          <w:rFonts w:ascii="Arial" w:hAnsi="Arial" w:cs="Arial"/>
          <w:b/>
          <w:szCs w:val="24"/>
        </w:rPr>
        <w:t xml:space="preserve"> (Annex -3)</w:t>
      </w:r>
    </w:p>
    <w:p w14:paraId="6CDF89F3" w14:textId="77777777" w:rsidR="00B008DD" w:rsidRPr="006E7165" w:rsidRDefault="00B008DD" w:rsidP="00B008DD">
      <w:pPr>
        <w:pStyle w:val="letter"/>
        <w:numPr>
          <w:ilvl w:val="0"/>
          <w:numId w:val="2"/>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spacing w:after="60"/>
        <w:jc w:val="both"/>
        <w:rPr>
          <w:rFonts w:ascii="Arial" w:hAnsi="Arial" w:cs="Arial"/>
          <w:b/>
          <w:sz w:val="24"/>
          <w:szCs w:val="24"/>
        </w:rPr>
      </w:pPr>
      <w:r w:rsidRPr="006E7165">
        <w:rPr>
          <w:rFonts w:ascii="Arial" w:hAnsi="Arial" w:cs="Arial"/>
          <w:b/>
          <w:szCs w:val="24"/>
          <w:lang w:val="en-GB"/>
        </w:rPr>
        <w:t>Price Schedule Form</w:t>
      </w:r>
      <w:r w:rsidR="00D6666C" w:rsidRPr="006E7165">
        <w:rPr>
          <w:rFonts w:ascii="Arial" w:hAnsi="Arial" w:cs="Arial"/>
          <w:b/>
          <w:szCs w:val="24"/>
          <w:lang w:val="en-GB"/>
        </w:rPr>
        <w:t xml:space="preserve"> (Annex -4) </w:t>
      </w:r>
    </w:p>
    <w:p w14:paraId="56BC2C55" w14:textId="77777777" w:rsidR="00D37D55" w:rsidRPr="006E7165" w:rsidRDefault="00D37D55" w:rsidP="00B008DD">
      <w:pPr>
        <w:pStyle w:val="letter"/>
        <w:numPr>
          <w:ilvl w:val="0"/>
          <w:numId w:val="2"/>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spacing w:after="60"/>
        <w:jc w:val="both"/>
        <w:rPr>
          <w:rFonts w:ascii="Arial" w:hAnsi="Arial" w:cs="Arial"/>
          <w:b/>
          <w:sz w:val="24"/>
          <w:szCs w:val="24"/>
        </w:rPr>
      </w:pPr>
      <w:r w:rsidRPr="006E7165">
        <w:rPr>
          <w:rFonts w:ascii="Arial" w:hAnsi="Arial" w:cs="Arial"/>
          <w:b/>
          <w:szCs w:val="24"/>
          <w:lang w:val="en-GB"/>
        </w:rPr>
        <w:t>FTP Questionnaire for Medical Devices</w:t>
      </w:r>
      <w:r w:rsidR="00D6666C" w:rsidRPr="006E7165">
        <w:rPr>
          <w:rFonts w:ascii="Arial" w:hAnsi="Arial" w:cs="Arial"/>
          <w:b/>
          <w:szCs w:val="24"/>
          <w:lang w:val="en-GB"/>
        </w:rPr>
        <w:t xml:space="preserve"> (Annex -5)</w:t>
      </w:r>
    </w:p>
    <w:p w14:paraId="397A6F5A" w14:textId="77777777" w:rsidR="00963538" w:rsidRPr="00AE5207" w:rsidRDefault="00963538" w:rsidP="008B5A06">
      <w:pPr>
        <w:spacing w:after="60"/>
        <w:jc w:val="both"/>
        <w:rPr>
          <w:rFonts w:ascii="Arial" w:hAnsi="Arial" w:cs="Arial"/>
          <w:b/>
          <w:bCs/>
          <w:sz w:val="24"/>
          <w:szCs w:val="24"/>
        </w:rPr>
      </w:pPr>
    </w:p>
    <w:sectPr w:rsidR="00963538" w:rsidRPr="00AE5207" w:rsidSect="003D63E9">
      <w:headerReference w:type="default" r:id="rId18"/>
      <w:footerReference w:type="default" r:id="rId19"/>
      <w:pgSz w:w="12240" w:h="15840" w:code="1"/>
      <w:pgMar w:top="1125" w:right="1440" w:bottom="1260" w:left="1440" w:header="540" w:footer="2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41BC2" w14:textId="77777777" w:rsidR="00FA2C5F" w:rsidRDefault="00FA2C5F" w:rsidP="00512912">
      <w:pPr>
        <w:spacing w:after="0" w:line="240" w:lineRule="auto"/>
      </w:pPr>
      <w:r>
        <w:separator/>
      </w:r>
    </w:p>
  </w:endnote>
  <w:endnote w:type="continuationSeparator" w:id="0">
    <w:p w14:paraId="7C0744BF" w14:textId="77777777" w:rsidR="00FA2C5F" w:rsidRDefault="00FA2C5F" w:rsidP="00512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41BE9" w14:textId="77777777" w:rsidR="003D63E9" w:rsidRDefault="003D63E9" w:rsidP="003D63E9">
    <w:pPr>
      <w:pStyle w:val="Footer"/>
      <w:jc w:val="right"/>
      <w:rPr>
        <w:b/>
        <w:bCs/>
        <w:color w:val="7F7F7F"/>
      </w:rPr>
    </w:pPr>
    <w:r w:rsidRPr="0073296F">
      <w:rPr>
        <w:color w:val="7F7F7F"/>
      </w:rPr>
      <w:t xml:space="preserve">Page </w:t>
    </w:r>
    <w:r w:rsidRPr="0073296F">
      <w:rPr>
        <w:b/>
        <w:bCs/>
        <w:color w:val="7F7F7F"/>
      </w:rPr>
      <w:fldChar w:fldCharType="begin"/>
    </w:r>
    <w:r w:rsidRPr="0073296F">
      <w:rPr>
        <w:b/>
        <w:bCs/>
        <w:color w:val="7F7F7F"/>
      </w:rPr>
      <w:instrText xml:space="preserve"> PAGE </w:instrText>
    </w:r>
    <w:r w:rsidRPr="0073296F">
      <w:rPr>
        <w:b/>
        <w:bCs/>
        <w:color w:val="7F7F7F"/>
      </w:rPr>
      <w:fldChar w:fldCharType="separate"/>
    </w:r>
    <w:r w:rsidR="00685CBE">
      <w:rPr>
        <w:b/>
        <w:bCs/>
        <w:noProof/>
        <w:color w:val="7F7F7F"/>
      </w:rPr>
      <w:t>14</w:t>
    </w:r>
    <w:r w:rsidRPr="0073296F">
      <w:rPr>
        <w:b/>
        <w:bCs/>
        <w:color w:val="7F7F7F"/>
      </w:rPr>
      <w:fldChar w:fldCharType="end"/>
    </w:r>
    <w:r w:rsidRPr="0073296F">
      <w:rPr>
        <w:color w:val="7F7F7F"/>
      </w:rPr>
      <w:t xml:space="preserve"> of </w:t>
    </w:r>
    <w:r w:rsidRPr="0073296F">
      <w:rPr>
        <w:b/>
        <w:bCs/>
        <w:color w:val="7F7F7F"/>
      </w:rPr>
      <w:fldChar w:fldCharType="begin"/>
    </w:r>
    <w:r w:rsidRPr="0073296F">
      <w:rPr>
        <w:b/>
        <w:bCs/>
        <w:color w:val="7F7F7F"/>
      </w:rPr>
      <w:instrText xml:space="preserve"> NUMPAGES  </w:instrText>
    </w:r>
    <w:r w:rsidRPr="0073296F">
      <w:rPr>
        <w:b/>
        <w:bCs/>
        <w:color w:val="7F7F7F"/>
      </w:rPr>
      <w:fldChar w:fldCharType="separate"/>
    </w:r>
    <w:r w:rsidR="00685CBE">
      <w:rPr>
        <w:b/>
        <w:bCs/>
        <w:noProof/>
        <w:color w:val="7F7F7F"/>
      </w:rPr>
      <w:t>14</w:t>
    </w:r>
    <w:r w:rsidRPr="0073296F">
      <w:rPr>
        <w:b/>
        <w:bCs/>
        <w:color w:val="7F7F7F"/>
      </w:rPr>
      <w:fldChar w:fldCharType="end"/>
    </w:r>
  </w:p>
  <w:p w14:paraId="1894852F" w14:textId="385A4029" w:rsidR="000976DD" w:rsidRPr="000976DD" w:rsidRDefault="000976DD" w:rsidP="000976DD">
    <w:pPr>
      <w:pStyle w:val="Caption"/>
      <w:spacing w:after="60"/>
      <w:jc w:val="left"/>
      <w:rPr>
        <w:rFonts w:ascii="Times New Roman" w:hAnsi="Times New Roman"/>
        <w:b w:val="0"/>
        <w:bCs/>
        <w:sz w:val="18"/>
        <w:szCs w:val="18"/>
      </w:rPr>
    </w:pPr>
    <w:r w:rsidRPr="000976DD">
      <w:rPr>
        <w:rFonts w:ascii="Arial" w:hAnsi="Arial"/>
        <w:b w:val="0"/>
        <w:bCs/>
        <w:sz w:val="18"/>
        <w:szCs w:val="18"/>
      </w:rPr>
      <w:t xml:space="preserve">Invitation to Bid (ITB) </w:t>
    </w:r>
    <w:proofErr w:type="spellStart"/>
    <w:proofErr w:type="gramStart"/>
    <w:r w:rsidRPr="000976DD">
      <w:rPr>
        <w:rFonts w:ascii="Arial" w:hAnsi="Arial"/>
        <w:b w:val="0"/>
        <w:bCs/>
        <w:sz w:val="18"/>
        <w:szCs w:val="18"/>
      </w:rPr>
      <w:t>No</w:t>
    </w:r>
    <w:r w:rsidR="00493C8B">
      <w:rPr>
        <w:rFonts w:ascii="Arial" w:hAnsi="Arial"/>
        <w:b w:val="0"/>
        <w:bCs/>
        <w:sz w:val="18"/>
        <w:szCs w:val="18"/>
      </w:rPr>
      <w:t>.</w:t>
    </w:r>
    <w:r w:rsidRPr="000976DD">
      <w:rPr>
        <w:rFonts w:ascii="Arial" w:hAnsi="Arial"/>
        <w:b w:val="0"/>
        <w:bCs/>
        <w:sz w:val="18"/>
        <w:szCs w:val="18"/>
      </w:rPr>
      <w:t>UNFPA</w:t>
    </w:r>
    <w:proofErr w:type="spellEnd"/>
    <w:proofErr w:type="gramEnd"/>
    <w:r w:rsidRPr="000976DD">
      <w:rPr>
        <w:rFonts w:ascii="Arial" w:hAnsi="Arial"/>
        <w:b w:val="0"/>
        <w:bCs/>
        <w:sz w:val="18"/>
        <w:szCs w:val="18"/>
      </w:rPr>
      <w:t>/UKR/</w:t>
    </w:r>
    <w:r w:rsidRPr="00AE5207">
      <w:rPr>
        <w:rFonts w:ascii="Arial" w:hAnsi="Arial"/>
        <w:b w:val="0"/>
        <w:bCs/>
        <w:sz w:val="18"/>
        <w:szCs w:val="18"/>
      </w:rPr>
      <w:t>ITB/24/0</w:t>
    </w:r>
    <w:r w:rsidR="00A50C01">
      <w:rPr>
        <w:rFonts w:ascii="Arial" w:hAnsi="Arial"/>
        <w:b w:val="0"/>
        <w:bCs/>
        <w:sz w:val="18"/>
        <w:szCs w:val="18"/>
      </w:rPr>
      <w:t>1</w:t>
    </w:r>
  </w:p>
  <w:p w14:paraId="164F8CE5" w14:textId="0922C4F1" w:rsidR="0003477C" w:rsidRPr="003D63E9" w:rsidRDefault="0003477C" w:rsidP="000976DD">
    <w:pPr>
      <w:pStyle w:val="Footer"/>
      <w:rPr>
        <w:color w:val="548DD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16F22" w14:textId="77777777" w:rsidR="00FA2C5F" w:rsidRDefault="00FA2C5F" w:rsidP="00512912">
      <w:pPr>
        <w:spacing w:after="0" w:line="240" w:lineRule="auto"/>
      </w:pPr>
      <w:r>
        <w:separator/>
      </w:r>
    </w:p>
  </w:footnote>
  <w:footnote w:type="continuationSeparator" w:id="0">
    <w:p w14:paraId="585DD92E" w14:textId="77777777" w:rsidR="00FA2C5F" w:rsidRDefault="00FA2C5F" w:rsidP="00512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EED33" w14:textId="77777777" w:rsidR="0003477C" w:rsidRPr="00827EE4" w:rsidRDefault="00B008DD" w:rsidP="0003477C">
    <w:pPr>
      <w:pStyle w:val="Header"/>
      <w:tabs>
        <w:tab w:val="clear" w:pos="8306"/>
        <w:tab w:val="right" w:pos="9360"/>
      </w:tabs>
      <w:rPr>
        <w:rFonts w:ascii="Times New Roman" w:hAnsi="Times New Roman"/>
      </w:rPr>
    </w:pPr>
    <w:r w:rsidRPr="00827EE4">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1008"/>
    <w:multiLevelType w:val="hybridMultilevel"/>
    <w:tmpl w:val="D4648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C2CD5"/>
    <w:multiLevelType w:val="hybridMultilevel"/>
    <w:tmpl w:val="AC3E5112"/>
    <w:lvl w:ilvl="0" w:tplc="445A99FA">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767A1"/>
    <w:multiLevelType w:val="hybridMultilevel"/>
    <w:tmpl w:val="93FE06A2"/>
    <w:lvl w:ilvl="0" w:tplc="15DE6EFA">
      <w:start w:val="1"/>
      <w:numFmt w:val="lowerLetter"/>
      <w:lvlText w:val="%1."/>
      <w:lvlJc w:val="left"/>
      <w:pPr>
        <w:tabs>
          <w:tab w:val="num" w:pos="720"/>
        </w:tabs>
        <w:ind w:left="720" w:hanging="360"/>
      </w:pPr>
      <w:rPr>
        <w:rFonts w:hint="default"/>
      </w:rPr>
    </w:lvl>
    <w:lvl w:ilvl="1" w:tplc="14320F9C">
      <w:start w:val="10"/>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37911"/>
    <w:multiLevelType w:val="hybridMultilevel"/>
    <w:tmpl w:val="5AF004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91282"/>
    <w:multiLevelType w:val="hybridMultilevel"/>
    <w:tmpl w:val="93FE06A2"/>
    <w:lvl w:ilvl="0" w:tplc="15DE6EFA">
      <w:start w:val="1"/>
      <w:numFmt w:val="lowerLetter"/>
      <w:lvlText w:val="%1."/>
      <w:lvlJc w:val="left"/>
      <w:pPr>
        <w:tabs>
          <w:tab w:val="num" w:pos="720"/>
        </w:tabs>
        <w:ind w:left="720" w:hanging="360"/>
      </w:pPr>
      <w:rPr>
        <w:rFonts w:hint="default"/>
      </w:rPr>
    </w:lvl>
    <w:lvl w:ilvl="1" w:tplc="14320F9C">
      <w:start w:val="10"/>
      <w:numFmt w:val="decimal"/>
      <w:lvlText w:val="%2."/>
      <w:lvlJc w:val="left"/>
      <w:pPr>
        <w:tabs>
          <w:tab w:val="num" w:pos="1440"/>
        </w:tabs>
        <w:ind w:left="1440" w:hanging="360"/>
      </w:pPr>
      <w:rPr>
        <w:rFont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F423DC"/>
    <w:multiLevelType w:val="hybridMultilevel"/>
    <w:tmpl w:val="61E4F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F5579"/>
    <w:multiLevelType w:val="multilevel"/>
    <w:tmpl w:val="9BA8F2D4"/>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7" w15:restartNumberingAfterBreak="0">
    <w:nsid w:val="1E986C4C"/>
    <w:multiLevelType w:val="hybridMultilevel"/>
    <w:tmpl w:val="CA387720"/>
    <w:lvl w:ilvl="0" w:tplc="8D1AC8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A57E8"/>
    <w:multiLevelType w:val="hybridMultilevel"/>
    <w:tmpl w:val="401826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8E7213"/>
    <w:multiLevelType w:val="hybridMultilevel"/>
    <w:tmpl w:val="040A485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E37045"/>
    <w:multiLevelType w:val="multilevel"/>
    <w:tmpl w:val="C6A408F6"/>
    <w:lvl w:ilvl="0">
      <w:start w:val="17"/>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D345C5B"/>
    <w:multiLevelType w:val="hybridMultilevel"/>
    <w:tmpl w:val="C2A24460"/>
    <w:lvl w:ilvl="0" w:tplc="8D1AC8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C94447"/>
    <w:multiLevelType w:val="hybridMultilevel"/>
    <w:tmpl w:val="443281AE"/>
    <w:lvl w:ilvl="0" w:tplc="650E300A">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016FCF"/>
    <w:multiLevelType w:val="hybridMultilevel"/>
    <w:tmpl w:val="82162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224A81"/>
    <w:multiLevelType w:val="hybridMultilevel"/>
    <w:tmpl w:val="C040F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D0533E"/>
    <w:multiLevelType w:val="hybridMultilevel"/>
    <w:tmpl w:val="8D64ABEE"/>
    <w:lvl w:ilvl="0" w:tplc="E4C26B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7D3D64"/>
    <w:multiLevelType w:val="hybridMultilevel"/>
    <w:tmpl w:val="6F78C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377BAD"/>
    <w:multiLevelType w:val="hybridMultilevel"/>
    <w:tmpl w:val="F5485BDA"/>
    <w:lvl w:ilvl="0" w:tplc="8D1AC8C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FBF5130"/>
    <w:multiLevelType w:val="hybridMultilevel"/>
    <w:tmpl w:val="6CF09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B83F8F"/>
    <w:multiLevelType w:val="hybridMultilevel"/>
    <w:tmpl w:val="5EB0019E"/>
    <w:lvl w:ilvl="0" w:tplc="4A54F5C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D34D53"/>
    <w:multiLevelType w:val="hybridMultilevel"/>
    <w:tmpl w:val="90CAF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C1DED"/>
    <w:multiLevelType w:val="hybridMultilevel"/>
    <w:tmpl w:val="7034DB82"/>
    <w:lvl w:ilvl="0" w:tplc="CC24316C">
      <w:start w:val="1"/>
      <w:numFmt w:val="lowerLetter"/>
      <w:lvlText w:val="%1."/>
      <w:lvlJc w:val="left"/>
      <w:pPr>
        <w:ind w:left="72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342D32"/>
    <w:multiLevelType w:val="hybridMultilevel"/>
    <w:tmpl w:val="7DE06AE2"/>
    <w:lvl w:ilvl="0" w:tplc="3C1A46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DA4C71"/>
    <w:multiLevelType w:val="hybridMultilevel"/>
    <w:tmpl w:val="3B48885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7A3435"/>
    <w:multiLevelType w:val="hybridMultilevel"/>
    <w:tmpl w:val="4B406E0C"/>
    <w:lvl w:ilvl="0" w:tplc="34286086">
      <w:start w:val="5"/>
      <w:numFmt w:val="bullet"/>
      <w:lvlText w:val="-"/>
      <w:lvlJc w:val="left"/>
      <w:pPr>
        <w:ind w:left="720" w:hanging="360"/>
      </w:pPr>
      <w:rPr>
        <w:rFonts w:ascii="Times New Roman" w:eastAsia="Times New Roman" w:hAnsi="Times New Roman" w:cs="Times New Roman" w:hint="default"/>
        <w:b/>
        <w:i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EB7FA8"/>
    <w:multiLevelType w:val="hybridMultilevel"/>
    <w:tmpl w:val="6D944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2B349D"/>
    <w:multiLevelType w:val="hybridMultilevel"/>
    <w:tmpl w:val="095EB6A4"/>
    <w:lvl w:ilvl="0" w:tplc="0472068A">
      <w:start w:val="1"/>
      <w:numFmt w:val="decimal"/>
      <w:lvlText w:val="%1."/>
      <w:lvlJc w:val="left"/>
      <w:pPr>
        <w:ind w:left="720" w:hanging="360"/>
      </w:pPr>
      <w:rPr>
        <w:rFonts w:hint="default"/>
      </w:rPr>
    </w:lvl>
    <w:lvl w:ilvl="1" w:tplc="49686B9A" w:tentative="1">
      <w:start w:val="1"/>
      <w:numFmt w:val="lowerLetter"/>
      <w:lvlText w:val="%2."/>
      <w:lvlJc w:val="left"/>
      <w:pPr>
        <w:ind w:left="1440" w:hanging="360"/>
      </w:pPr>
    </w:lvl>
    <w:lvl w:ilvl="2" w:tplc="626894F6" w:tentative="1">
      <w:start w:val="1"/>
      <w:numFmt w:val="lowerRoman"/>
      <w:lvlText w:val="%3."/>
      <w:lvlJc w:val="right"/>
      <w:pPr>
        <w:ind w:left="2160" w:hanging="180"/>
      </w:pPr>
    </w:lvl>
    <w:lvl w:ilvl="3" w:tplc="4E14D5EC" w:tentative="1">
      <w:start w:val="1"/>
      <w:numFmt w:val="decimal"/>
      <w:lvlText w:val="%4."/>
      <w:lvlJc w:val="left"/>
      <w:pPr>
        <w:ind w:left="2880" w:hanging="360"/>
      </w:pPr>
    </w:lvl>
    <w:lvl w:ilvl="4" w:tplc="37F29F94" w:tentative="1">
      <w:start w:val="1"/>
      <w:numFmt w:val="lowerLetter"/>
      <w:lvlText w:val="%5."/>
      <w:lvlJc w:val="left"/>
      <w:pPr>
        <w:ind w:left="3600" w:hanging="360"/>
      </w:pPr>
    </w:lvl>
    <w:lvl w:ilvl="5" w:tplc="7BB416A4" w:tentative="1">
      <w:start w:val="1"/>
      <w:numFmt w:val="lowerRoman"/>
      <w:lvlText w:val="%6."/>
      <w:lvlJc w:val="right"/>
      <w:pPr>
        <w:ind w:left="4320" w:hanging="180"/>
      </w:pPr>
    </w:lvl>
    <w:lvl w:ilvl="6" w:tplc="F8E4014A" w:tentative="1">
      <w:start w:val="1"/>
      <w:numFmt w:val="decimal"/>
      <w:lvlText w:val="%7."/>
      <w:lvlJc w:val="left"/>
      <w:pPr>
        <w:ind w:left="5040" w:hanging="360"/>
      </w:pPr>
    </w:lvl>
    <w:lvl w:ilvl="7" w:tplc="B3A20086" w:tentative="1">
      <w:start w:val="1"/>
      <w:numFmt w:val="lowerLetter"/>
      <w:lvlText w:val="%8."/>
      <w:lvlJc w:val="left"/>
      <w:pPr>
        <w:ind w:left="5760" w:hanging="360"/>
      </w:pPr>
    </w:lvl>
    <w:lvl w:ilvl="8" w:tplc="6DCA4E00" w:tentative="1">
      <w:start w:val="1"/>
      <w:numFmt w:val="lowerRoman"/>
      <w:lvlText w:val="%9."/>
      <w:lvlJc w:val="right"/>
      <w:pPr>
        <w:ind w:left="6480" w:hanging="180"/>
      </w:pPr>
    </w:lvl>
  </w:abstractNum>
  <w:abstractNum w:abstractNumId="27" w15:restartNumberingAfterBreak="0">
    <w:nsid w:val="54E33EEA"/>
    <w:multiLevelType w:val="hybridMultilevel"/>
    <w:tmpl w:val="1F4E5D6E"/>
    <w:lvl w:ilvl="0" w:tplc="A1AA8C6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E33E91"/>
    <w:multiLevelType w:val="hybridMultilevel"/>
    <w:tmpl w:val="4FBA1038"/>
    <w:lvl w:ilvl="0" w:tplc="4B542A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AF612F"/>
    <w:multiLevelType w:val="hybridMultilevel"/>
    <w:tmpl w:val="5AF004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8A3389"/>
    <w:multiLevelType w:val="hybridMultilevel"/>
    <w:tmpl w:val="C9681516"/>
    <w:lvl w:ilvl="0" w:tplc="968E35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FE95775"/>
    <w:multiLevelType w:val="hybridMultilevel"/>
    <w:tmpl w:val="DBACF62A"/>
    <w:lvl w:ilvl="0" w:tplc="03621C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7893579">
    <w:abstractNumId w:val="24"/>
  </w:num>
  <w:num w:numId="2" w16cid:durableId="757794250">
    <w:abstractNumId w:val="1"/>
  </w:num>
  <w:num w:numId="3" w16cid:durableId="1203906435">
    <w:abstractNumId w:val="2"/>
  </w:num>
  <w:num w:numId="4" w16cid:durableId="113061034">
    <w:abstractNumId w:val="25"/>
  </w:num>
  <w:num w:numId="5" w16cid:durableId="1135560846">
    <w:abstractNumId w:val="4"/>
  </w:num>
  <w:num w:numId="6" w16cid:durableId="708259095">
    <w:abstractNumId w:val="12"/>
  </w:num>
  <w:num w:numId="7" w16cid:durableId="2026439266">
    <w:abstractNumId w:val="21"/>
  </w:num>
  <w:num w:numId="8" w16cid:durableId="725572485">
    <w:abstractNumId w:val="10"/>
  </w:num>
  <w:num w:numId="9" w16cid:durableId="1434132340">
    <w:abstractNumId w:val="23"/>
  </w:num>
  <w:num w:numId="10" w16cid:durableId="1346713127">
    <w:abstractNumId w:val="26"/>
  </w:num>
  <w:num w:numId="11" w16cid:durableId="1061096946">
    <w:abstractNumId w:val="22"/>
  </w:num>
  <w:num w:numId="12" w16cid:durableId="846091031">
    <w:abstractNumId w:val="19"/>
  </w:num>
  <w:num w:numId="13" w16cid:durableId="1398014318">
    <w:abstractNumId w:val="5"/>
  </w:num>
  <w:num w:numId="14" w16cid:durableId="2056000829">
    <w:abstractNumId w:val="13"/>
  </w:num>
  <w:num w:numId="15" w16cid:durableId="179899187">
    <w:abstractNumId w:val="27"/>
  </w:num>
  <w:num w:numId="16" w16cid:durableId="1155149758">
    <w:abstractNumId w:val="0"/>
  </w:num>
  <w:num w:numId="17" w16cid:durableId="982123934">
    <w:abstractNumId w:val="15"/>
  </w:num>
  <w:num w:numId="18" w16cid:durableId="471408219">
    <w:abstractNumId w:val="28"/>
  </w:num>
  <w:num w:numId="19" w16cid:durableId="1280337226">
    <w:abstractNumId w:val="18"/>
  </w:num>
  <w:num w:numId="20" w16cid:durableId="127939733">
    <w:abstractNumId w:val="16"/>
  </w:num>
  <w:num w:numId="21" w16cid:durableId="1827092317">
    <w:abstractNumId w:val="9"/>
  </w:num>
  <w:num w:numId="22" w16cid:durableId="707027767">
    <w:abstractNumId w:val="30"/>
  </w:num>
  <w:num w:numId="23" w16cid:durableId="2130199193">
    <w:abstractNumId w:val="14"/>
  </w:num>
  <w:num w:numId="24" w16cid:durableId="564264967">
    <w:abstractNumId w:val="7"/>
  </w:num>
  <w:num w:numId="25" w16cid:durableId="1065640363">
    <w:abstractNumId w:val="20"/>
  </w:num>
  <w:num w:numId="26" w16cid:durableId="591279043">
    <w:abstractNumId w:val="8"/>
  </w:num>
  <w:num w:numId="27" w16cid:durableId="1843548284">
    <w:abstractNumId w:val="17"/>
  </w:num>
  <w:num w:numId="28" w16cid:durableId="2052995396">
    <w:abstractNumId w:val="11"/>
  </w:num>
  <w:num w:numId="29" w16cid:durableId="339701999">
    <w:abstractNumId w:val="3"/>
  </w:num>
  <w:num w:numId="30" w16cid:durableId="1054349743">
    <w:abstractNumId w:val="29"/>
  </w:num>
  <w:num w:numId="31" w16cid:durableId="2142651277">
    <w:abstractNumId w:val="6"/>
  </w:num>
  <w:num w:numId="32" w16cid:durableId="6686054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52B"/>
    <w:rsid w:val="00022AA9"/>
    <w:rsid w:val="0003107F"/>
    <w:rsid w:val="00033320"/>
    <w:rsid w:val="0003477C"/>
    <w:rsid w:val="00070A17"/>
    <w:rsid w:val="00073F35"/>
    <w:rsid w:val="00083CFD"/>
    <w:rsid w:val="00084A1F"/>
    <w:rsid w:val="00094AF6"/>
    <w:rsid w:val="000976DD"/>
    <w:rsid w:val="000A29AF"/>
    <w:rsid w:val="000A448C"/>
    <w:rsid w:val="000B04A6"/>
    <w:rsid w:val="000B2FB5"/>
    <w:rsid w:val="000C1BAA"/>
    <w:rsid w:val="000C37C4"/>
    <w:rsid w:val="000E283D"/>
    <w:rsid w:val="000F1D4E"/>
    <w:rsid w:val="000F6C6D"/>
    <w:rsid w:val="001114D8"/>
    <w:rsid w:val="001226EE"/>
    <w:rsid w:val="001277A3"/>
    <w:rsid w:val="0014589B"/>
    <w:rsid w:val="001647AA"/>
    <w:rsid w:val="001726C5"/>
    <w:rsid w:val="00184D93"/>
    <w:rsid w:val="00191AD3"/>
    <w:rsid w:val="001B4618"/>
    <w:rsid w:val="001B4CFA"/>
    <w:rsid w:val="001B6E40"/>
    <w:rsid w:val="001D4D70"/>
    <w:rsid w:val="001E2BD6"/>
    <w:rsid w:val="00200192"/>
    <w:rsid w:val="00204BC1"/>
    <w:rsid w:val="002143D7"/>
    <w:rsid w:val="00217F86"/>
    <w:rsid w:val="00240140"/>
    <w:rsid w:val="00242BB7"/>
    <w:rsid w:val="002502EA"/>
    <w:rsid w:val="00267D53"/>
    <w:rsid w:val="0028258E"/>
    <w:rsid w:val="0028569C"/>
    <w:rsid w:val="002935C5"/>
    <w:rsid w:val="002949E7"/>
    <w:rsid w:val="00295C63"/>
    <w:rsid w:val="00297C8C"/>
    <w:rsid w:val="002B153A"/>
    <w:rsid w:val="002E6C13"/>
    <w:rsid w:val="003042AB"/>
    <w:rsid w:val="0032106C"/>
    <w:rsid w:val="00350479"/>
    <w:rsid w:val="00360444"/>
    <w:rsid w:val="00363887"/>
    <w:rsid w:val="00395D49"/>
    <w:rsid w:val="003A5C6E"/>
    <w:rsid w:val="003B0FEB"/>
    <w:rsid w:val="003B4405"/>
    <w:rsid w:val="003D1703"/>
    <w:rsid w:val="003D63E9"/>
    <w:rsid w:val="003E255C"/>
    <w:rsid w:val="003F2FAB"/>
    <w:rsid w:val="00423A23"/>
    <w:rsid w:val="00423E9C"/>
    <w:rsid w:val="004272AB"/>
    <w:rsid w:val="0043579F"/>
    <w:rsid w:val="004444EB"/>
    <w:rsid w:val="00464C3F"/>
    <w:rsid w:val="00492932"/>
    <w:rsid w:val="00493C8B"/>
    <w:rsid w:val="004A2CCE"/>
    <w:rsid w:val="004F68F6"/>
    <w:rsid w:val="005017DB"/>
    <w:rsid w:val="00501945"/>
    <w:rsid w:val="00502A2E"/>
    <w:rsid w:val="005030F0"/>
    <w:rsid w:val="00512912"/>
    <w:rsid w:val="00515441"/>
    <w:rsid w:val="00523BA7"/>
    <w:rsid w:val="00534423"/>
    <w:rsid w:val="005357E3"/>
    <w:rsid w:val="005503E0"/>
    <w:rsid w:val="00592174"/>
    <w:rsid w:val="005D448E"/>
    <w:rsid w:val="005F253B"/>
    <w:rsid w:val="00623861"/>
    <w:rsid w:val="0063597E"/>
    <w:rsid w:val="006409A2"/>
    <w:rsid w:val="00647820"/>
    <w:rsid w:val="00651B5F"/>
    <w:rsid w:val="00653B50"/>
    <w:rsid w:val="00657DF4"/>
    <w:rsid w:val="006850E7"/>
    <w:rsid w:val="00685CBE"/>
    <w:rsid w:val="00690B80"/>
    <w:rsid w:val="0069184A"/>
    <w:rsid w:val="006A105E"/>
    <w:rsid w:val="006B16B7"/>
    <w:rsid w:val="006D1043"/>
    <w:rsid w:val="006D45FE"/>
    <w:rsid w:val="006D748A"/>
    <w:rsid w:val="006E45D9"/>
    <w:rsid w:val="006E7165"/>
    <w:rsid w:val="006F0283"/>
    <w:rsid w:val="00707921"/>
    <w:rsid w:val="00717EDA"/>
    <w:rsid w:val="0072080E"/>
    <w:rsid w:val="00726D52"/>
    <w:rsid w:val="0073711E"/>
    <w:rsid w:val="007531AD"/>
    <w:rsid w:val="007613CD"/>
    <w:rsid w:val="00777001"/>
    <w:rsid w:val="00785050"/>
    <w:rsid w:val="00786F9D"/>
    <w:rsid w:val="0078752B"/>
    <w:rsid w:val="007A57E0"/>
    <w:rsid w:val="007C1BFD"/>
    <w:rsid w:val="007F1696"/>
    <w:rsid w:val="00803771"/>
    <w:rsid w:val="00871046"/>
    <w:rsid w:val="00883417"/>
    <w:rsid w:val="008A3520"/>
    <w:rsid w:val="008B5A06"/>
    <w:rsid w:val="008E683A"/>
    <w:rsid w:val="008F095C"/>
    <w:rsid w:val="009207BC"/>
    <w:rsid w:val="009242BE"/>
    <w:rsid w:val="00931F9B"/>
    <w:rsid w:val="00945AE2"/>
    <w:rsid w:val="00950D6D"/>
    <w:rsid w:val="00963538"/>
    <w:rsid w:val="00975879"/>
    <w:rsid w:val="00976406"/>
    <w:rsid w:val="00977EF2"/>
    <w:rsid w:val="00985B58"/>
    <w:rsid w:val="009864EF"/>
    <w:rsid w:val="009D4D98"/>
    <w:rsid w:val="009D5821"/>
    <w:rsid w:val="009D740B"/>
    <w:rsid w:val="009F6687"/>
    <w:rsid w:val="009F68F5"/>
    <w:rsid w:val="00A06657"/>
    <w:rsid w:val="00A172A4"/>
    <w:rsid w:val="00A2085F"/>
    <w:rsid w:val="00A25B65"/>
    <w:rsid w:val="00A25E7F"/>
    <w:rsid w:val="00A2667C"/>
    <w:rsid w:val="00A34C8E"/>
    <w:rsid w:val="00A419D0"/>
    <w:rsid w:val="00A42FCC"/>
    <w:rsid w:val="00A50C01"/>
    <w:rsid w:val="00A55637"/>
    <w:rsid w:val="00A556CE"/>
    <w:rsid w:val="00A716A6"/>
    <w:rsid w:val="00A83A05"/>
    <w:rsid w:val="00A83DB0"/>
    <w:rsid w:val="00A862EA"/>
    <w:rsid w:val="00AA71CA"/>
    <w:rsid w:val="00AB15FD"/>
    <w:rsid w:val="00AC1447"/>
    <w:rsid w:val="00AE31A1"/>
    <w:rsid w:val="00AE5207"/>
    <w:rsid w:val="00AF45C8"/>
    <w:rsid w:val="00B008DD"/>
    <w:rsid w:val="00B02E9E"/>
    <w:rsid w:val="00B12C7B"/>
    <w:rsid w:val="00B31D78"/>
    <w:rsid w:val="00B371A6"/>
    <w:rsid w:val="00B42955"/>
    <w:rsid w:val="00B507FE"/>
    <w:rsid w:val="00B51BF4"/>
    <w:rsid w:val="00B667E1"/>
    <w:rsid w:val="00B87049"/>
    <w:rsid w:val="00BC189D"/>
    <w:rsid w:val="00BC5BBC"/>
    <w:rsid w:val="00BD69BB"/>
    <w:rsid w:val="00BE4AA8"/>
    <w:rsid w:val="00BE5924"/>
    <w:rsid w:val="00BF3F0F"/>
    <w:rsid w:val="00BF7374"/>
    <w:rsid w:val="00C02DA7"/>
    <w:rsid w:val="00C2227C"/>
    <w:rsid w:val="00C44E20"/>
    <w:rsid w:val="00C54047"/>
    <w:rsid w:val="00C61DDD"/>
    <w:rsid w:val="00C65039"/>
    <w:rsid w:val="00C65277"/>
    <w:rsid w:val="00C84968"/>
    <w:rsid w:val="00C92EB6"/>
    <w:rsid w:val="00C9498A"/>
    <w:rsid w:val="00C94CB0"/>
    <w:rsid w:val="00CC441F"/>
    <w:rsid w:val="00CF4636"/>
    <w:rsid w:val="00CF5451"/>
    <w:rsid w:val="00D0103F"/>
    <w:rsid w:val="00D11392"/>
    <w:rsid w:val="00D25343"/>
    <w:rsid w:val="00D32E88"/>
    <w:rsid w:val="00D37D55"/>
    <w:rsid w:val="00D40234"/>
    <w:rsid w:val="00D40DBD"/>
    <w:rsid w:val="00D51D01"/>
    <w:rsid w:val="00D6666C"/>
    <w:rsid w:val="00D93702"/>
    <w:rsid w:val="00DB1E5E"/>
    <w:rsid w:val="00DB7B2C"/>
    <w:rsid w:val="00DC1D1C"/>
    <w:rsid w:val="00DE397A"/>
    <w:rsid w:val="00DE4952"/>
    <w:rsid w:val="00DE7DDD"/>
    <w:rsid w:val="00DF1F8A"/>
    <w:rsid w:val="00DF590F"/>
    <w:rsid w:val="00E00F6F"/>
    <w:rsid w:val="00E36F67"/>
    <w:rsid w:val="00E42293"/>
    <w:rsid w:val="00E5020F"/>
    <w:rsid w:val="00E5142A"/>
    <w:rsid w:val="00E640AD"/>
    <w:rsid w:val="00E67818"/>
    <w:rsid w:val="00E7578E"/>
    <w:rsid w:val="00E757E9"/>
    <w:rsid w:val="00E8229C"/>
    <w:rsid w:val="00E91C3D"/>
    <w:rsid w:val="00E9544C"/>
    <w:rsid w:val="00EA685B"/>
    <w:rsid w:val="00ED22E4"/>
    <w:rsid w:val="00EE2E59"/>
    <w:rsid w:val="00EE41CA"/>
    <w:rsid w:val="00EE6557"/>
    <w:rsid w:val="00F072BA"/>
    <w:rsid w:val="00F114F8"/>
    <w:rsid w:val="00F221ED"/>
    <w:rsid w:val="00F25749"/>
    <w:rsid w:val="00F4547A"/>
    <w:rsid w:val="00F65E48"/>
    <w:rsid w:val="00F741A1"/>
    <w:rsid w:val="00FA2C5F"/>
    <w:rsid w:val="00FA5782"/>
    <w:rsid w:val="00FB4432"/>
    <w:rsid w:val="00FC14B3"/>
    <w:rsid w:val="00FC771E"/>
    <w:rsid w:val="00FD142A"/>
    <w:rsid w:val="00FF2006"/>
    <w:rsid w:val="00FF4E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0AE64"/>
  <w15:chartTrackingRefBased/>
  <w15:docId w15:val="{91D0E053-A1F4-4245-A167-03F57872A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D1C"/>
    <w:pPr>
      <w:spacing w:after="200" w:line="276" w:lineRule="auto"/>
    </w:pPr>
    <w:rPr>
      <w:sz w:val="22"/>
      <w:szCs w:val="22"/>
      <w:lang w:bidi="en-US"/>
    </w:rPr>
  </w:style>
  <w:style w:type="paragraph" w:styleId="Heading1">
    <w:name w:val="heading 1"/>
    <w:basedOn w:val="Normal"/>
    <w:next w:val="Normal"/>
    <w:link w:val="Heading1Char"/>
    <w:uiPriority w:val="9"/>
    <w:qFormat/>
    <w:rsid w:val="006D45FE"/>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qFormat/>
    <w:rsid w:val="006D45FE"/>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6D45FE"/>
    <w:pPr>
      <w:spacing w:before="200" w:after="0" w:line="271" w:lineRule="auto"/>
      <w:outlineLvl w:val="2"/>
    </w:pPr>
    <w:rPr>
      <w:rFonts w:ascii="Cambria" w:hAnsi="Cambria"/>
      <w:b/>
      <w:bCs/>
    </w:rPr>
  </w:style>
  <w:style w:type="paragraph" w:styleId="Heading4">
    <w:name w:val="heading 4"/>
    <w:basedOn w:val="Normal"/>
    <w:next w:val="Normal"/>
    <w:link w:val="Heading4Char"/>
    <w:uiPriority w:val="9"/>
    <w:unhideWhenUsed/>
    <w:qFormat/>
    <w:rsid w:val="006D45FE"/>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6D45F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6D45F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6D45F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6D45F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6D45F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D45FE"/>
    <w:rPr>
      <w:rFonts w:ascii="Cambria" w:eastAsia="Times New Roman" w:hAnsi="Cambria" w:cs="Times New Roman"/>
      <w:b/>
      <w:bCs/>
      <w:sz w:val="28"/>
      <w:szCs w:val="28"/>
    </w:rPr>
  </w:style>
  <w:style w:type="character" w:customStyle="1" w:styleId="Heading2Char">
    <w:name w:val="Heading 2 Char"/>
    <w:link w:val="Heading2"/>
    <w:uiPriority w:val="9"/>
    <w:rsid w:val="006D45FE"/>
    <w:rPr>
      <w:rFonts w:ascii="Cambria" w:eastAsia="Times New Roman" w:hAnsi="Cambria" w:cs="Times New Roman"/>
      <w:b/>
      <w:bCs/>
      <w:sz w:val="26"/>
      <w:szCs w:val="26"/>
    </w:rPr>
  </w:style>
  <w:style w:type="character" w:customStyle="1" w:styleId="Heading3Char">
    <w:name w:val="Heading 3 Char"/>
    <w:link w:val="Heading3"/>
    <w:uiPriority w:val="9"/>
    <w:rsid w:val="006D45FE"/>
    <w:rPr>
      <w:rFonts w:ascii="Cambria" w:eastAsia="Times New Roman" w:hAnsi="Cambria" w:cs="Times New Roman"/>
      <w:b/>
      <w:bCs/>
    </w:rPr>
  </w:style>
  <w:style w:type="character" w:customStyle="1" w:styleId="Heading4Char">
    <w:name w:val="Heading 4 Char"/>
    <w:link w:val="Heading4"/>
    <w:uiPriority w:val="9"/>
    <w:rsid w:val="006D45FE"/>
    <w:rPr>
      <w:rFonts w:ascii="Cambria" w:eastAsia="Times New Roman" w:hAnsi="Cambria" w:cs="Times New Roman"/>
      <w:b/>
      <w:bCs/>
      <w:i/>
      <w:iCs/>
    </w:rPr>
  </w:style>
  <w:style w:type="character" w:customStyle="1" w:styleId="Heading5Char">
    <w:name w:val="Heading 5 Char"/>
    <w:link w:val="Heading5"/>
    <w:uiPriority w:val="9"/>
    <w:semiHidden/>
    <w:rsid w:val="006D45FE"/>
    <w:rPr>
      <w:rFonts w:ascii="Cambria" w:eastAsia="Times New Roman" w:hAnsi="Cambria" w:cs="Times New Roman"/>
      <w:b/>
      <w:bCs/>
      <w:color w:val="7F7F7F"/>
    </w:rPr>
  </w:style>
  <w:style w:type="character" w:customStyle="1" w:styleId="Heading6Char">
    <w:name w:val="Heading 6 Char"/>
    <w:link w:val="Heading6"/>
    <w:uiPriority w:val="9"/>
    <w:semiHidden/>
    <w:rsid w:val="006D45FE"/>
    <w:rPr>
      <w:rFonts w:ascii="Cambria" w:eastAsia="Times New Roman" w:hAnsi="Cambria" w:cs="Times New Roman"/>
      <w:b/>
      <w:bCs/>
      <w:i/>
      <w:iCs/>
      <w:color w:val="7F7F7F"/>
    </w:rPr>
  </w:style>
  <w:style w:type="character" w:customStyle="1" w:styleId="Heading7Char">
    <w:name w:val="Heading 7 Char"/>
    <w:link w:val="Heading7"/>
    <w:uiPriority w:val="9"/>
    <w:semiHidden/>
    <w:rsid w:val="006D45FE"/>
    <w:rPr>
      <w:rFonts w:ascii="Cambria" w:eastAsia="Times New Roman" w:hAnsi="Cambria" w:cs="Times New Roman"/>
      <w:i/>
      <w:iCs/>
    </w:rPr>
  </w:style>
  <w:style w:type="character" w:customStyle="1" w:styleId="Heading8Char">
    <w:name w:val="Heading 8 Char"/>
    <w:link w:val="Heading8"/>
    <w:uiPriority w:val="9"/>
    <w:semiHidden/>
    <w:rsid w:val="006D45FE"/>
    <w:rPr>
      <w:rFonts w:ascii="Cambria" w:eastAsia="Times New Roman" w:hAnsi="Cambria" w:cs="Times New Roman"/>
      <w:sz w:val="20"/>
      <w:szCs w:val="20"/>
    </w:rPr>
  </w:style>
  <w:style w:type="character" w:customStyle="1" w:styleId="Heading9Char">
    <w:name w:val="Heading 9 Char"/>
    <w:link w:val="Heading9"/>
    <w:uiPriority w:val="9"/>
    <w:semiHidden/>
    <w:rsid w:val="006D45FE"/>
    <w:rPr>
      <w:rFonts w:ascii="Cambria" w:eastAsia="Times New Roman" w:hAnsi="Cambria" w:cs="Times New Roman"/>
      <w:i/>
      <w:iCs/>
      <w:spacing w:val="5"/>
      <w:sz w:val="20"/>
      <w:szCs w:val="20"/>
    </w:rPr>
  </w:style>
  <w:style w:type="paragraph" w:styleId="Caption">
    <w:name w:val="caption"/>
    <w:basedOn w:val="Normal"/>
    <w:next w:val="Normal"/>
    <w:qFormat/>
    <w:rsid w:val="006D45FE"/>
    <w:pPr>
      <w:jc w:val="center"/>
    </w:pPr>
    <w:rPr>
      <w:b/>
      <w:sz w:val="28"/>
      <w:szCs w:val="20"/>
    </w:rPr>
  </w:style>
  <w:style w:type="paragraph" w:styleId="Title">
    <w:name w:val="Title"/>
    <w:basedOn w:val="Normal"/>
    <w:next w:val="Normal"/>
    <w:link w:val="TitleChar"/>
    <w:uiPriority w:val="10"/>
    <w:qFormat/>
    <w:rsid w:val="006D45F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6D45F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6D45FE"/>
    <w:pPr>
      <w:spacing w:after="600"/>
    </w:pPr>
    <w:rPr>
      <w:rFonts w:ascii="Cambria" w:hAnsi="Cambria"/>
      <w:i/>
      <w:iCs/>
      <w:spacing w:val="13"/>
      <w:sz w:val="24"/>
      <w:szCs w:val="24"/>
    </w:rPr>
  </w:style>
  <w:style w:type="character" w:customStyle="1" w:styleId="SubtitleChar">
    <w:name w:val="Subtitle Char"/>
    <w:link w:val="Subtitle"/>
    <w:uiPriority w:val="11"/>
    <w:rsid w:val="006D45FE"/>
    <w:rPr>
      <w:rFonts w:ascii="Cambria" w:eastAsia="Times New Roman" w:hAnsi="Cambria" w:cs="Times New Roman"/>
      <w:i/>
      <w:iCs/>
      <w:spacing w:val="13"/>
      <w:sz w:val="24"/>
      <w:szCs w:val="24"/>
    </w:rPr>
  </w:style>
  <w:style w:type="character" w:styleId="Strong">
    <w:name w:val="Strong"/>
    <w:uiPriority w:val="22"/>
    <w:qFormat/>
    <w:rsid w:val="006D45FE"/>
    <w:rPr>
      <w:b/>
      <w:bCs/>
    </w:rPr>
  </w:style>
  <w:style w:type="character" w:styleId="Emphasis">
    <w:name w:val="Emphasis"/>
    <w:uiPriority w:val="20"/>
    <w:qFormat/>
    <w:rsid w:val="006D45FE"/>
    <w:rPr>
      <w:b/>
      <w:bCs/>
      <w:i/>
      <w:iCs/>
      <w:spacing w:val="10"/>
      <w:bdr w:val="none" w:sz="0" w:space="0" w:color="auto"/>
      <w:shd w:val="clear" w:color="auto" w:fill="auto"/>
    </w:rPr>
  </w:style>
  <w:style w:type="paragraph" w:styleId="NoSpacing">
    <w:name w:val="No Spacing"/>
    <w:basedOn w:val="Normal"/>
    <w:uiPriority w:val="1"/>
    <w:qFormat/>
    <w:rsid w:val="006D45FE"/>
    <w:pPr>
      <w:spacing w:after="0" w:line="240" w:lineRule="auto"/>
    </w:pPr>
  </w:style>
  <w:style w:type="paragraph" w:styleId="ListParagraph">
    <w:name w:val="List Paragraph"/>
    <w:basedOn w:val="Normal"/>
    <w:uiPriority w:val="34"/>
    <w:qFormat/>
    <w:rsid w:val="006D45FE"/>
    <w:pPr>
      <w:ind w:left="720"/>
      <w:contextualSpacing/>
    </w:pPr>
  </w:style>
  <w:style w:type="paragraph" w:styleId="Quote">
    <w:name w:val="Quote"/>
    <w:basedOn w:val="Normal"/>
    <w:next w:val="Normal"/>
    <w:link w:val="QuoteChar"/>
    <w:uiPriority w:val="29"/>
    <w:qFormat/>
    <w:rsid w:val="006D45FE"/>
    <w:pPr>
      <w:spacing w:before="200" w:after="0"/>
      <w:ind w:left="360" w:right="360"/>
    </w:pPr>
    <w:rPr>
      <w:i/>
      <w:iCs/>
    </w:rPr>
  </w:style>
  <w:style w:type="character" w:customStyle="1" w:styleId="QuoteChar">
    <w:name w:val="Quote Char"/>
    <w:link w:val="Quote"/>
    <w:uiPriority w:val="29"/>
    <w:rsid w:val="006D45FE"/>
    <w:rPr>
      <w:i/>
      <w:iCs/>
    </w:rPr>
  </w:style>
  <w:style w:type="paragraph" w:styleId="IntenseQuote">
    <w:name w:val="Intense Quote"/>
    <w:basedOn w:val="Normal"/>
    <w:next w:val="Normal"/>
    <w:link w:val="IntenseQuoteChar"/>
    <w:uiPriority w:val="30"/>
    <w:qFormat/>
    <w:rsid w:val="006D45FE"/>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6D45FE"/>
    <w:rPr>
      <w:b/>
      <w:bCs/>
      <w:i/>
      <w:iCs/>
    </w:rPr>
  </w:style>
  <w:style w:type="character" w:styleId="SubtleEmphasis">
    <w:name w:val="Subtle Emphasis"/>
    <w:uiPriority w:val="19"/>
    <w:qFormat/>
    <w:rsid w:val="006D45FE"/>
    <w:rPr>
      <w:i/>
      <w:iCs/>
    </w:rPr>
  </w:style>
  <w:style w:type="character" w:styleId="IntenseEmphasis">
    <w:name w:val="Intense Emphasis"/>
    <w:uiPriority w:val="21"/>
    <w:qFormat/>
    <w:rsid w:val="006D45FE"/>
    <w:rPr>
      <w:b/>
      <w:bCs/>
    </w:rPr>
  </w:style>
  <w:style w:type="character" w:styleId="SubtleReference">
    <w:name w:val="Subtle Reference"/>
    <w:uiPriority w:val="31"/>
    <w:qFormat/>
    <w:rsid w:val="006D45FE"/>
    <w:rPr>
      <w:smallCaps/>
    </w:rPr>
  </w:style>
  <w:style w:type="character" w:styleId="IntenseReference">
    <w:name w:val="Intense Reference"/>
    <w:uiPriority w:val="32"/>
    <w:qFormat/>
    <w:rsid w:val="006D45FE"/>
    <w:rPr>
      <w:smallCaps/>
      <w:spacing w:val="5"/>
      <w:u w:val="single"/>
    </w:rPr>
  </w:style>
  <w:style w:type="character" w:styleId="BookTitle">
    <w:name w:val="Book Title"/>
    <w:uiPriority w:val="33"/>
    <w:qFormat/>
    <w:rsid w:val="006D45FE"/>
    <w:rPr>
      <w:i/>
      <w:iCs/>
      <w:smallCaps/>
      <w:spacing w:val="5"/>
    </w:rPr>
  </w:style>
  <w:style w:type="paragraph" w:styleId="TOCHeading">
    <w:name w:val="TOC Heading"/>
    <w:basedOn w:val="Heading1"/>
    <w:next w:val="Normal"/>
    <w:uiPriority w:val="39"/>
    <w:semiHidden/>
    <w:unhideWhenUsed/>
    <w:qFormat/>
    <w:rsid w:val="006D45FE"/>
    <w:pPr>
      <w:outlineLvl w:val="9"/>
    </w:pPr>
  </w:style>
  <w:style w:type="paragraph" w:styleId="Header">
    <w:name w:val="header"/>
    <w:basedOn w:val="Normal"/>
    <w:link w:val="HeaderChar"/>
    <w:rsid w:val="0078752B"/>
    <w:pPr>
      <w:tabs>
        <w:tab w:val="center" w:pos="4153"/>
        <w:tab w:val="right" w:pos="8306"/>
      </w:tabs>
    </w:pPr>
  </w:style>
  <w:style w:type="character" w:customStyle="1" w:styleId="HeaderChar">
    <w:name w:val="Header Char"/>
    <w:basedOn w:val="DefaultParagraphFont"/>
    <w:link w:val="Header"/>
    <w:uiPriority w:val="99"/>
    <w:rsid w:val="0078752B"/>
  </w:style>
  <w:style w:type="paragraph" w:styleId="Footer">
    <w:name w:val="footer"/>
    <w:basedOn w:val="Normal"/>
    <w:link w:val="FooterChar"/>
    <w:uiPriority w:val="99"/>
    <w:rsid w:val="0078752B"/>
    <w:pPr>
      <w:tabs>
        <w:tab w:val="center" w:pos="4153"/>
        <w:tab w:val="right" w:pos="8306"/>
      </w:tabs>
    </w:pPr>
  </w:style>
  <w:style w:type="character" w:customStyle="1" w:styleId="FooterChar">
    <w:name w:val="Footer Char"/>
    <w:basedOn w:val="DefaultParagraphFont"/>
    <w:link w:val="Footer"/>
    <w:uiPriority w:val="99"/>
    <w:rsid w:val="0078752B"/>
  </w:style>
  <w:style w:type="character" w:styleId="CommentReference">
    <w:name w:val="annotation reference"/>
    <w:semiHidden/>
    <w:rsid w:val="0078752B"/>
    <w:rPr>
      <w:sz w:val="16"/>
      <w:szCs w:val="16"/>
    </w:rPr>
  </w:style>
  <w:style w:type="paragraph" w:styleId="CommentText">
    <w:name w:val="annotation text"/>
    <w:basedOn w:val="Normal"/>
    <w:link w:val="CommentTextChar"/>
    <w:semiHidden/>
    <w:rsid w:val="0078752B"/>
    <w:rPr>
      <w:sz w:val="20"/>
      <w:szCs w:val="20"/>
    </w:rPr>
  </w:style>
  <w:style w:type="character" w:customStyle="1" w:styleId="CommentTextChar">
    <w:name w:val="Comment Text Char"/>
    <w:link w:val="CommentText"/>
    <w:semiHidden/>
    <w:rsid w:val="0078752B"/>
    <w:rPr>
      <w:sz w:val="20"/>
      <w:szCs w:val="20"/>
    </w:rPr>
  </w:style>
  <w:style w:type="character" w:styleId="Hyperlink">
    <w:name w:val="Hyperlink"/>
    <w:uiPriority w:val="99"/>
    <w:rsid w:val="0078752B"/>
    <w:rPr>
      <w:color w:val="0000FF"/>
      <w:u w:val="single"/>
    </w:rPr>
  </w:style>
  <w:style w:type="paragraph" w:styleId="EndnoteText">
    <w:name w:val="endnote text"/>
    <w:basedOn w:val="Normal"/>
    <w:link w:val="EndnoteTextChar"/>
    <w:semiHidden/>
    <w:rsid w:val="0078752B"/>
    <w:rPr>
      <w:sz w:val="20"/>
      <w:szCs w:val="20"/>
    </w:rPr>
  </w:style>
  <w:style w:type="character" w:customStyle="1" w:styleId="EndnoteTextChar">
    <w:name w:val="Endnote Text Char"/>
    <w:link w:val="EndnoteText"/>
    <w:semiHidden/>
    <w:rsid w:val="0078752B"/>
    <w:rPr>
      <w:sz w:val="20"/>
      <w:szCs w:val="20"/>
    </w:rPr>
  </w:style>
  <w:style w:type="paragraph" w:customStyle="1" w:styleId="letter">
    <w:name w:val="letter"/>
    <w:basedOn w:val="Normal"/>
    <w:rsid w:val="0078752B"/>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Cs w:val="20"/>
    </w:rPr>
  </w:style>
  <w:style w:type="paragraph" w:styleId="BalloonText">
    <w:name w:val="Balloon Text"/>
    <w:basedOn w:val="Normal"/>
    <w:link w:val="BalloonTextChar"/>
    <w:uiPriority w:val="99"/>
    <w:semiHidden/>
    <w:unhideWhenUsed/>
    <w:rsid w:val="0078752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8752B"/>
    <w:rPr>
      <w:rFonts w:ascii="Tahoma" w:hAnsi="Tahoma" w:cs="Tahoma"/>
      <w:sz w:val="16"/>
      <w:szCs w:val="16"/>
    </w:rPr>
  </w:style>
  <w:style w:type="paragraph" w:styleId="BodyText">
    <w:name w:val="Body Text"/>
    <w:basedOn w:val="Normal"/>
    <w:link w:val="BodyTextChar"/>
    <w:semiHidden/>
    <w:rsid w:val="0072080E"/>
    <w:pPr>
      <w:tabs>
        <w:tab w:val="left" w:pos="720"/>
      </w:tabs>
      <w:suppressAutoHyphens/>
      <w:overflowPunct w:val="0"/>
      <w:autoSpaceDE w:val="0"/>
      <w:autoSpaceDN w:val="0"/>
      <w:adjustRightInd w:val="0"/>
      <w:spacing w:after="0" w:line="240" w:lineRule="auto"/>
      <w:jc w:val="both"/>
      <w:textAlignment w:val="baseline"/>
    </w:pPr>
    <w:rPr>
      <w:rFonts w:ascii="Times New Roman" w:hAnsi="Times New Roman"/>
      <w:sz w:val="24"/>
      <w:szCs w:val="20"/>
      <w:lang w:eastAsia="en-GB" w:bidi="ar-SA"/>
    </w:rPr>
  </w:style>
  <w:style w:type="character" w:customStyle="1" w:styleId="BodyTextChar">
    <w:name w:val="Body Text Char"/>
    <w:link w:val="BodyText"/>
    <w:semiHidden/>
    <w:rsid w:val="0072080E"/>
    <w:rPr>
      <w:rFonts w:ascii="Times New Roman" w:hAnsi="Times New Roman"/>
      <w:sz w:val="24"/>
      <w:lang w:val="en-US"/>
    </w:rPr>
  </w:style>
  <w:style w:type="paragraph" w:styleId="BlockText">
    <w:name w:val="Block Text"/>
    <w:basedOn w:val="Normal"/>
    <w:semiHidden/>
    <w:rsid w:val="00BC189D"/>
    <w:pPr>
      <w:widowControl w:val="0"/>
      <w:autoSpaceDE w:val="0"/>
      <w:autoSpaceDN w:val="0"/>
      <w:spacing w:after="120" w:line="240" w:lineRule="auto"/>
      <w:ind w:left="1440" w:right="1440"/>
    </w:pPr>
    <w:rPr>
      <w:rFonts w:ascii="Times New Roman" w:hAnsi="Times New Roman"/>
      <w:sz w:val="24"/>
      <w:szCs w:val="24"/>
      <w:lang w:bidi="ar-SA"/>
    </w:rPr>
  </w:style>
  <w:style w:type="table" w:styleId="TableGrid">
    <w:name w:val="Table Grid"/>
    <w:basedOn w:val="TableNormal"/>
    <w:uiPriority w:val="59"/>
    <w:rsid w:val="00BC189D"/>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C1BFD"/>
    <w:rPr>
      <w:b/>
      <w:bCs/>
    </w:rPr>
  </w:style>
  <w:style w:type="character" w:customStyle="1" w:styleId="CommentSubjectChar">
    <w:name w:val="Comment Subject Char"/>
    <w:link w:val="CommentSubject"/>
    <w:uiPriority w:val="99"/>
    <w:semiHidden/>
    <w:rsid w:val="007C1BFD"/>
    <w:rPr>
      <w:b/>
      <w:bCs/>
      <w:sz w:val="20"/>
      <w:szCs w:val="20"/>
      <w:lang w:bidi="en-US"/>
    </w:rPr>
  </w:style>
  <w:style w:type="paragraph" w:customStyle="1" w:styleId="Default">
    <w:name w:val="Default"/>
    <w:rsid w:val="007C1BFD"/>
    <w:pPr>
      <w:autoSpaceDE w:val="0"/>
      <w:autoSpaceDN w:val="0"/>
      <w:adjustRightInd w:val="0"/>
    </w:pPr>
    <w:rPr>
      <w:rFonts w:ascii="Times New Roman" w:hAnsi="Times New Roman"/>
      <w:color w:val="000000"/>
      <w:sz w:val="24"/>
      <w:szCs w:val="24"/>
    </w:rPr>
  </w:style>
  <w:style w:type="character" w:styleId="FollowedHyperlink">
    <w:name w:val="FollowedHyperlink"/>
    <w:uiPriority w:val="99"/>
    <w:semiHidden/>
    <w:unhideWhenUsed/>
    <w:rsid w:val="00BC5BBC"/>
    <w:rPr>
      <w:color w:val="954F72"/>
      <w:u w:val="single"/>
    </w:rPr>
  </w:style>
  <w:style w:type="paragraph" w:styleId="Revision">
    <w:name w:val="Revision"/>
    <w:hidden/>
    <w:uiPriority w:val="99"/>
    <w:semiHidden/>
    <w:rsid w:val="0032106C"/>
    <w:rPr>
      <w:sz w:val="22"/>
      <w:szCs w:val="22"/>
      <w:lang w:bidi="en-US"/>
    </w:rPr>
  </w:style>
  <w:style w:type="character" w:styleId="PlaceholderText">
    <w:name w:val="Placeholder Text"/>
    <w:uiPriority w:val="99"/>
    <w:semiHidden/>
    <w:rsid w:val="00D37D55"/>
    <w:rPr>
      <w:color w:val="808080"/>
    </w:rPr>
  </w:style>
  <w:style w:type="character" w:styleId="UnresolvedMention">
    <w:name w:val="Unresolved Mention"/>
    <w:basedOn w:val="DefaultParagraphFont"/>
    <w:uiPriority w:val="99"/>
    <w:semiHidden/>
    <w:unhideWhenUsed/>
    <w:rsid w:val="00A55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026162">
      <w:bodyDiv w:val="1"/>
      <w:marLeft w:val="0"/>
      <w:marRight w:val="0"/>
      <w:marTop w:val="0"/>
      <w:marBottom w:val="0"/>
      <w:divBdr>
        <w:top w:val="none" w:sz="0" w:space="0" w:color="auto"/>
        <w:left w:val="none" w:sz="0" w:space="0" w:color="auto"/>
        <w:bottom w:val="none" w:sz="0" w:space="0" w:color="auto"/>
        <w:right w:val="none" w:sz="0" w:space="0" w:color="auto"/>
      </w:divBdr>
    </w:div>
    <w:div w:id="1593735917">
      <w:bodyDiv w:val="1"/>
      <w:marLeft w:val="0"/>
      <w:marRight w:val="0"/>
      <w:marTop w:val="0"/>
      <w:marBottom w:val="0"/>
      <w:divBdr>
        <w:top w:val="none" w:sz="0" w:space="0" w:color="auto"/>
        <w:left w:val="none" w:sz="0" w:space="0" w:color="auto"/>
        <w:bottom w:val="none" w:sz="0" w:space="0" w:color="auto"/>
        <w:right w:val="none" w:sz="0" w:space="0" w:color="auto"/>
      </w:divBdr>
    </w:div>
    <w:div w:id="2037460873">
      <w:bodyDiv w:val="1"/>
      <w:marLeft w:val="0"/>
      <w:marRight w:val="0"/>
      <w:marTop w:val="0"/>
      <w:marBottom w:val="0"/>
      <w:divBdr>
        <w:top w:val="none" w:sz="0" w:space="0" w:color="auto"/>
        <w:left w:val="none" w:sz="0" w:space="0" w:color="auto"/>
        <w:bottom w:val="none" w:sz="0" w:space="0" w:color="auto"/>
        <w:right w:val="none" w:sz="0" w:space="0" w:color="auto"/>
      </w:divBdr>
    </w:div>
    <w:div w:id="207115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nfpa.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unfpa.org/suppliers" TargetMode="External"/><Relationship Id="rId2" Type="http://schemas.openxmlformats.org/officeDocument/2006/relationships/customXml" Target="../customXml/item2.xml"/><Relationship Id="rId16" Type="http://schemas.openxmlformats.org/officeDocument/2006/relationships/hyperlink" Target="mailto:nikolaienko@unfpa.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eredenko@unfpa.org"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ua-procurement@u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k64d3d405fbe456db5cf2d4cdca728c7 xmlns="c089e736-cad0-4afe-aaaf-80b0b9940c8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516f81f3-df0e-464d-825f-d58835f0e5c7</TermId>
        </TermInfo>
      </Terms>
    </k64d3d405fbe456db5cf2d4cdca728c7>
    <Delegated_x0020_to xmlns="cb17e6db-5a73-4388-ac0d-fefc40c4d491" xsi:nil="true"/>
    <UNFPA_Responsible xmlns="c089e736-cad0-4afe-aaaf-80b0b9940c83">
      <UserInfo>
        <DisplayName/>
        <AccountId>22</AccountId>
        <AccountType/>
      </UserInfo>
    </UNFPA_Responsible>
    <References xmlns="cb17e6db-5a73-4388-ac0d-fefc40c4d491">
      <Value>myUNFPA-PSB</Value>
    </References>
    <UNFPA_NextRevisionCycle xmlns="5852a15d-fa76-4505-bf72-870e9661a824">Update as needed</UNFPA_NextRevisionCycle>
    <ge06872a504f4acca5c9cc570571a383 xmlns="c089e736-cad0-4afe-aaaf-80b0b9940c8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88a86ba0-78ce-4642-9c94-ba93c8025277</TermId>
        </TermInfo>
      </Terms>
    </ge06872a504f4acca5c9cc570571a383>
    <UNFPA_NextRevisionDate xmlns="c089e736-cad0-4afe-aaaf-80b0b9940c83" xsi:nil="true"/>
    <TaxCatchAll xmlns="afb70849-55a1-499e-99ee-5ad5de2b0291">
      <Value>7</Value>
      <Value>6</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09625740F6014DA90CA5C6AF4E9A5C" ma:contentTypeVersion="17" ma:contentTypeDescription="Create a new document." ma:contentTypeScope="" ma:versionID="4396266867022ff38877e5186b77f6bf">
  <xsd:schema xmlns:xsd="http://www.w3.org/2001/XMLSchema" xmlns:xs="http://www.w3.org/2001/XMLSchema" xmlns:p="http://schemas.microsoft.com/office/2006/metadata/properties" xmlns:ns2="c089e736-cad0-4afe-aaaf-80b0b9940c83" xmlns:ns3="cb17e6db-5a73-4388-ac0d-fefc40c4d491" xmlns:ns4="5852a15d-fa76-4505-bf72-870e9661a824" xmlns:ns5="afb70849-55a1-499e-99ee-5ad5de2b0291" targetNamespace="http://schemas.microsoft.com/office/2006/metadata/properties" ma:root="true" ma:fieldsID="d0ff5d4e7c82e793e538e4dcd9b53e7c" ns2:_="" ns3:_="" ns4:_="" ns5:_="">
    <xsd:import namespace="c089e736-cad0-4afe-aaaf-80b0b9940c83"/>
    <xsd:import namespace="cb17e6db-5a73-4388-ac0d-fefc40c4d491"/>
    <xsd:import namespace="5852a15d-fa76-4505-bf72-870e9661a824"/>
    <xsd:import namespace="afb70849-55a1-499e-99ee-5ad5de2b0291"/>
    <xsd:element name="properties">
      <xsd:complexType>
        <xsd:sequence>
          <xsd:element name="documentManagement">
            <xsd:complexType>
              <xsd:all>
                <xsd:element ref="ns2:UNFPA_Responsible" minOccurs="0"/>
                <xsd:element ref="ns3:Delegated_x0020_to" minOccurs="0"/>
                <xsd:element ref="ns2:UNFPA_NextRevisionDate" minOccurs="0"/>
                <xsd:element ref="ns4:UNFPA_NextRevisionCycle"/>
                <xsd:element ref="ns3:References" minOccurs="0"/>
                <xsd:element ref="ns2:ge06872a504f4acca5c9cc570571a383" minOccurs="0"/>
                <xsd:element ref="ns5:TaxCatchAll" minOccurs="0"/>
                <xsd:element ref="ns2:k64d3d405fbe456db5cf2d4cdca728c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9e736-cad0-4afe-aaaf-80b0b9940c83" elementFormDefault="qualified">
    <xsd:import namespace="http://schemas.microsoft.com/office/2006/documentManagement/types"/>
    <xsd:import namespace="http://schemas.microsoft.com/office/infopath/2007/PartnerControls"/>
    <xsd:element name="UNFPA_Responsible" ma:index="3" nillable="true" ma:displayName="UNFPA_Responsible" ma:list="UserInfo" ma:SharePointGroup="0" ma:internalName="UNFPA_Responsi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FPA_NextRevisionDate" ma:index="5" nillable="true" ma:displayName="UNFPA_NextRevisionDate" ma:format="DateOnly" ma:internalName="UNFPA_NextRevisionDate">
      <xsd:simpleType>
        <xsd:restriction base="dms:DateTime"/>
      </xsd:simpleType>
    </xsd:element>
    <xsd:element name="ge06872a504f4acca5c9cc570571a383" ma:index="11" nillable="true" ma:taxonomy="true" ma:internalName="ge06872a504f4acca5c9cc570571a383" ma:taxonomyFieldName="UNFPA_DocumentType" ma:displayName="UNFPA_DocumentType" ma:indexed="true" ma:default="" ma:fieldId="{0e06872a-504f-4acc-a5c9-cc570571a383}" ma:sspId="f9a9c552-973c-4809-8f44-4d74cb84739e" ma:termSetId="f68fdf4d-f679-44b8-aa91-bdbc769fe508" ma:anchorId="00000000-0000-0000-0000-000000000000" ma:open="false" ma:isKeyword="false">
      <xsd:complexType>
        <xsd:sequence>
          <xsd:element ref="pc:Terms" minOccurs="0" maxOccurs="1"/>
        </xsd:sequence>
      </xsd:complexType>
    </xsd:element>
    <xsd:element name="k64d3d405fbe456db5cf2d4cdca728c7" ma:index="13" nillable="true" ma:taxonomy="true" ma:internalName="k64d3d405fbe456db5cf2d4cdca728c7" ma:taxonomyFieldName="UPFPA_Language" ma:displayName="UPFPA_Language" ma:indexed="true" ma:default="" ma:fieldId="{464d3d40-5fbe-456d-b5cf-2d4cdca728c7}" ma:sspId="f9a9c552-973c-4809-8f44-4d74cb84739e" ma:termSetId="8b954271-b687-4f18-b779-8a01a19db8e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17e6db-5a73-4388-ac0d-fefc40c4d491" elementFormDefault="qualified">
    <xsd:import namespace="http://schemas.microsoft.com/office/2006/documentManagement/types"/>
    <xsd:import namespace="http://schemas.microsoft.com/office/infopath/2007/PartnerControls"/>
    <xsd:element name="Delegated_x0020_to" ma:index="4" nillable="true" ma:displayName="Delegated To" ma:description="This is to assign responsibility to specific management in PSB which they then can delegate to another in their team if need be" ma:internalName="Delegated_x0020_to">
      <xsd:simpleType>
        <xsd:restriction base="dms:Text">
          <xsd:maxLength value="255"/>
        </xsd:restriction>
      </xsd:simpleType>
    </xsd:element>
    <xsd:element name="References" ma:index="8" nillable="true" ma:displayName="References" ma:default="myUNFPA-PSB" ma:description="Information about other locations where this document is either hyper-linked or replicated." ma:internalName="References">
      <xsd:complexType>
        <xsd:complexContent>
          <xsd:extension base="dms:MultiChoice">
            <xsd:sequence>
              <xsd:element name="Value" maxOccurs="unbounded" minOccurs="0" nillable="true">
                <xsd:simpleType>
                  <xsd:restriction base="dms:Choice">
                    <xsd:enumeration value="myUNFPA-PSB"/>
                    <xsd:enumeration value="unfpa"/>
                    <xsd:enumeration value="myaccessrh"/>
                    <xsd:enumeration value="docushare Doc repository"/>
                    <xsd:enumeration value="unfpa Doc repository"/>
                    <xsd:enumeration value="myaccessrh Document repositor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2a15d-fa76-4505-bf72-870e9661a824" elementFormDefault="qualified">
    <xsd:import namespace="http://schemas.microsoft.com/office/2006/documentManagement/types"/>
    <xsd:import namespace="http://schemas.microsoft.com/office/infopath/2007/PartnerControls"/>
    <xsd:element name="UNFPA_NextRevisionCycle" ma:index="6" ma:displayName="UNFPA_NextRevisionCycle" ma:default="Update as needed" ma:format="Dropdown" ma:internalName="UNFPA_NextRevisionCycle">
      <xsd:simpleType>
        <xsd:restriction base="dms:Choice">
          <xsd:enumeration value="Update as needed"/>
          <xsd:enumeration value="Monthly"/>
          <xsd:enumeration value="Quarterly"/>
          <xsd:enumeration value="Half-Yearly"/>
          <xsd:enumeration value="Yearly"/>
        </xsd:restriction>
      </xsd:simpleType>
    </xsd:element>
  </xsd:schema>
  <xsd:schema xmlns:xsd="http://www.w3.org/2001/XMLSchema" xmlns:xs="http://www.w3.org/2001/XMLSchema" xmlns:dms="http://schemas.microsoft.com/office/2006/documentManagement/types" xmlns:pc="http://schemas.microsoft.com/office/infopath/2007/PartnerControls" targetNamespace="afb70849-55a1-499e-99ee-5ad5de2b029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de6ece3-822d-4a24-a920-ed4366d60187}" ma:internalName="TaxCatchAll" ma:showField="CatchAllData" ma:web="66e94f51-3e98-4f10-8bd6-9c355ecf63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67E8D0A-0094-4ED9-B6B3-A50F67E4679E}">
  <ds:schemaRefs>
    <ds:schemaRef ds:uri="http://schemas.openxmlformats.org/officeDocument/2006/bibliography"/>
  </ds:schemaRefs>
</ds:datastoreItem>
</file>

<file path=customXml/itemProps2.xml><?xml version="1.0" encoding="utf-8"?>
<ds:datastoreItem xmlns:ds="http://schemas.openxmlformats.org/officeDocument/2006/customXml" ds:itemID="{AA835476-45E4-495E-964F-29A356D871F0}">
  <ds:schemaRefs>
    <ds:schemaRef ds:uri="http://schemas.microsoft.com/office/2006/metadata/properties"/>
    <ds:schemaRef ds:uri="http://schemas.microsoft.com/office/infopath/2007/PartnerControls"/>
    <ds:schemaRef ds:uri="c089e736-cad0-4afe-aaaf-80b0b9940c83"/>
    <ds:schemaRef ds:uri="cb17e6db-5a73-4388-ac0d-fefc40c4d491"/>
    <ds:schemaRef ds:uri="5852a15d-fa76-4505-bf72-870e9661a824"/>
    <ds:schemaRef ds:uri="afb70849-55a1-499e-99ee-5ad5de2b0291"/>
  </ds:schemaRefs>
</ds:datastoreItem>
</file>

<file path=customXml/itemProps3.xml><?xml version="1.0" encoding="utf-8"?>
<ds:datastoreItem xmlns:ds="http://schemas.openxmlformats.org/officeDocument/2006/customXml" ds:itemID="{D3ADDDFE-024C-413B-8FE7-298835A9C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89e736-cad0-4afe-aaaf-80b0b9940c83"/>
    <ds:schemaRef ds:uri="cb17e6db-5a73-4388-ac0d-fefc40c4d491"/>
    <ds:schemaRef ds:uri="5852a15d-fa76-4505-bf72-870e9661a824"/>
    <ds:schemaRef ds:uri="afb70849-55a1-499e-99ee-5ad5de2b0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92B4A9-D290-44A9-AABC-EA62BB78A1E5}">
  <ds:schemaRefs>
    <ds:schemaRef ds:uri="http://schemas.microsoft.com/sharepoint/v3/contenttype/forms"/>
  </ds:schemaRefs>
</ds:datastoreItem>
</file>

<file path=customXml/itemProps5.xml><?xml version="1.0" encoding="utf-8"?>
<ds:datastoreItem xmlns:ds="http://schemas.openxmlformats.org/officeDocument/2006/customXml" ds:itemID="{E4202314-AC51-4725-A7E9-AA8E169C3DC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811</Words>
  <Characters>4502</Characters>
  <Application>Microsoft Office Word</Application>
  <DocSecurity>0</DocSecurity>
  <Lines>137</Lines>
  <Paragraphs>74</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5254</CharactersWithSpaces>
  <SharedDoc>false</SharedDoc>
  <HLinks>
    <vt:vector size="30" baseType="variant">
      <vt:variant>
        <vt:i4>1048591</vt:i4>
      </vt:variant>
      <vt:variant>
        <vt:i4>12</vt:i4>
      </vt:variant>
      <vt:variant>
        <vt:i4>0</vt:i4>
      </vt:variant>
      <vt:variant>
        <vt:i4>5</vt:i4>
      </vt:variant>
      <vt:variant>
        <vt:lpwstr>http://www.unfpa.org/resources/unfpa-general-conditions-contract</vt:lpwstr>
      </vt:variant>
      <vt:variant>
        <vt:lpwstr/>
      </vt:variant>
      <vt:variant>
        <vt:i4>2621475</vt:i4>
      </vt:variant>
      <vt:variant>
        <vt:i4>9</vt:i4>
      </vt:variant>
      <vt:variant>
        <vt:i4>0</vt:i4>
      </vt:variant>
      <vt:variant>
        <vt:i4>5</vt:i4>
      </vt:variant>
      <vt:variant>
        <vt:lpwstr>http://www.unfpa.org/suppliers</vt:lpwstr>
      </vt:variant>
      <vt:variant>
        <vt:lpwstr/>
      </vt:variant>
      <vt:variant>
        <vt:i4>1638433</vt:i4>
      </vt:variant>
      <vt:variant>
        <vt:i4>6</vt:i4>
      </vt:variant>
      <vt:variant>
        <vt:i4>0</vt:i4>
      </vt:variant>
      <vt:variant>
        <vt:i4>5</vt:i4>
      </vt:variant>
      <vt:variant>
        <vt:lpwstr>mailto:nikolaienko@unfpa.org</vt:lpwstr>
      </vt:variant>
      <vt:variant>
        <vt:lpwstr/>
      </vt:variant>
      <vt:variant>
        <vt:i4>8126534</vt:i4>
      </vt:variant>
      <vt:variant>
        <vt:i4>3</vt:i4>
      </vt:variant>
      <vt:variant>
        <vt:i4>0</vt:i4>
      </vt:variant>
      <vt:variant>
        <vt:i4>5</vt:i4>
      </vt:variant>
      <vt:variant>
        <vt:lpwstr>mailto:seredenko@unfpa.org</vt:lpwstr>
      </vt:variant>
      <vt:variant>
        <vt:lpwstr/>
      </vt:variant>
      <vt:variant>
        <vt:i4>5308434</vt:i4>
      </vt:variant>
      <vt:variant>
        <vt:i4>0</vt:i4>
      </vt:variant>
      <vt:variant>
        <vt:i4>0</vt:i4>
      </vt:variant>
      <vt:variant>
        <vt:i4>5</vt:i4>
      </vt:variant>
      <vt:variant>
        <vt:lpwstr>http://www.unfpa.org/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zhang.tongxin</dc:creator>
  <cp:keywords/>
  <cp:lastModifiedBy>Maryna Nikolaienko</cp:lastModifiedBy>
  <cp:revision>11</cp:revision>
  <cp:lastPrinted>2024-06-05T12:11:00Z</cp:lastPrinted>
  <dcterms:created xsi:type="dcterms:W3CDTF">2024-06-04T06:44:00Z</dcterms:created>
  <dcterms:modified xsi:type="dcterms:W3CDTF">2024-06-05T12:20:00Z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FPA_Language">
    <vt:lpwstr>6;#English|516f81f3-df0e-464d-825f-d58835f0e5c7</vt:lpwstr>
  </property>
  <property fmtid="{D5CDD505-2E9C-101B-9397-08002B2CF9AE}" pid="3" name="display_urn:schemas-microsoft-com:office:office#UNFPA_Responsible">
    <vt:lpwstr>Daniela Andries</vt:lpwstr>
  </property>
  <property fmtid="{D5CDD505-2E9C-101B-9397-08002B2CF9AE}" pid="4" name="UNFPA_DocumentType">
    <vt:lpwstr>7;#Template|88a86ba0-78ce-4642-9c94-ba93c8025277</vt:lpwstr>
  </property>
  <property fmtid="{D5CDD505-2E9C-101B-9397-08002B2CF9AE}" pid="5" name="GrammarlyDocumentId">
    <vt:lpwstr>c4a748cc72be9c844cfcace7bdbc8bc75cf0b7504430c9d51e98a4dd340d8b86</vt:lpwstr>
  </property>
</Properties>
</file>