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6C4B" w14:textId="77777777" w:rsidR="00760E31" w:rsidRDefault="00760E31">
      <w:pPr>
        <w:tabs>
          <w:tab w:val="left" w:pos="5400"/>
        </w:tabs>
        <w:spacing w:after="0" w:line="240" w:lineRule="auto"/>
        <w:jc w:val="right"/>
      </w:pPr>
    </w:p>
    <w:p w14:paraId="26D46F56" w14:textId="77777777" w:rsidR="00760E31" w:rsidRDefault="00835141">
      <w:pPr>
        <w:tabs>
          <w:tab w:val="left" w:pos="5400"/>
        </w:tabs>
        <w:spacing w:after="0" w:line="240" w:lineRule="auto"/>
        <w:jc w:val="right"/>
      </w:pPr>
      <w:bookmarkStart w:id="0" w:name="_heading=h.gjdgxs" w:colFirst="0" w:colLast="0"/>
      <w:bookmarkEnd w:id="0"/>
      <w:r>
        <w:t>Дата:  7 квітня 2022</w:t>
      </w:r>
    </w:p>
    <w:p w14:paraId="3EBFF3E9" w14:textId="77777777" w:rsidR="00760E31" w:rsidRDefault="00760E31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</w:pPr>
    </w:p>
    <w:p w14:paraId="64FCF7ED" w14:textId="77777777" w:rsidR="00760E31" w:rsidRDefault="00760E31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</w:rPr>
      </w:pPr>
    </w:p>
    <w:p w14:paraId="57C02779" w14:textId="77777777" w:rsidR="00760E31" w:rsidRDefault="00835141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</w:rPr>
      </w:pPr>
      <w:r>
        <w:rPr>
          <w:b/>
        </w:rPr>
        <w:t>Затверджено:</w:t>
      </w:r>
    </w:p>
    <w:p w14:paraId="01B727C6" w14:textId="77777777" w:rsidR="00760E31" w:rsidRDefault="00835141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</w:rPr>
      </w:pPr>
      <w:r>
        <w:rPr>
          <w:b/>
        </w:rPr>
        <w:t>п. Хайме Надаль</w:t>
      </w:r>
    </w:p>
    <w:p w14:paraId="6A7D9019" w14:textId="77777777" w:rsidR="00760E31" w:rsidRDefault="00835141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</w:rPr>
      </w:pPr>
      <w:r>
        <w:rPr>
          <w:b/>
        </w:rPr>
        <w:t>Представник Фонду ООН у галузі народонаселення</w:t>
      </w:r>
    </w:p>
    <w:p w14:paraId="6E0DFFA0" w14:textId="77777777" w:rsidR="00760E31" w:rsidRDefault="00760E31">
      <w:pPr>
        <w:tabs>
          <w:tab w:val="right" w:pos="1980"/>
          <w:tab w:val="left" w:pos="2160"/>
          <w:tab w:val="left" w:pos="4320"/>
          <w:tab w:val="left" w:pos="-180"/>
        </w:tabs>
        <w:spacing w:after="0" w:line="240" w:lineRule="auto"/>
      </w:pPr>
    </w:p>
    <w:p w14:paraId="2A14873A" w14:textId="77777777" w:rsidR="00760E31" w:rsidRDefault="00760E31">
      <w:pPr>
        <w:spacing w:after="0" w:line="240" w:lineRule="auto"/>
        <w:jc w:val="center"/>
        <w:rPr>
          <w:b/>
        </w:rPr>
      </w:pPr>
    </w:p>
    <w:p w14:paraId="70947756" w14:textId="77777777" w:rsidR="00760E31" w:rsidRDefault="00835141">
      <w:pPr>
        <w:spacing w:after="0" w:line="240" w:lineRule="auto"/>
        <w:jc w:val="center"/>
        <w:rPr>
          <w:b/>
        </w:rPr>
      </w:pPr>
      <w:r>
        <w:rPr>
          <w:b/>
        </w:rPr>
        <w:t xml:space="preserve">ЗАПИТ НА ПОДАННЯ ПРОПОЗИЦІЙ </w:t>
      </w:r>
    </w:p>
    <w:p w14:paraId="0AB31216" w14:textId="77777777" w:rsidR="00760E31" w:rsidRDefault="00835141">
      <w:pPr>
        <w:spacing w:after="0" w:line="240" w:lineRule="auto"/>
        <w:jc w:val="center"/>
        <w:rPr>
          <w:b/>
        </w:rPr>
      </w:pPr>
      <w:r>
        <w:rPr>
          <w:b/>
        </w:rPr>
        <w:t>RFQ Nº UNFPA/UKR/RFQ/22/09</w:t>
      </w:r>
    </w:p>
    <w:p w14:paraId="12C98294" w14:textId="77777777" w:rsidR="00760E31" w:rsidRDefault="00760E31">
      <w:pPr>
        <w:spacing w:after="0" w:line="240" w:lineRule="auto"/>
        <w:jc w:val="center"/>
        <w:rPr>
          <w:b/>
        </w:rPr>
      </w:pPr>
    </w:p>
    <w:p w14:paraId="57A31E2A" w14:textId="77777777" w:rsidR="00760E31" w:rsidRDefault="00760E31">
      <w:pPr>
        <w:spacing w:after="0" w:line="240" w:lineRule="auto"/>
        <w:jc w:val="center"/>
      </w:pPr>
    </w:p>
    <w:p w14:paraId="27C90627" w14:textId="77777777" w:rsidR="00760E31" w:rsidRDefault="0083514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</w:pPr>
      <w:r>
        <w:t>Шановні пані / панове,</w:t>
      </w:r>
    </w:p>
    <w:p w14:paraId="65FDD84A" w14:textId="77777777" w:rsidR="00760E31" w:rsidRDefault="00760E3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</w:pPr>
    </w:p>
    <w:p w14:paraId="565F6BB8" w14:textId="77777777" w:rsidR="00760E31" w:rsidRDefault="00835141">
      <w:pPr>
        <w:spacing w:after="0" w:line="240" w:lineRule="auto"/>
        <w:jc w:val="both"/>
      </w:pPr>
      <w:r>
        <w:t>Фонд ООН у галузі народонаселення запрошує Вас надати цінову пропозицію на такі послуги:</w:t>
      </w:r>
    </w:p>
    <w:p w14:paraId="25B44DB5" w14:textId="77777777" w:rsidR="00760E31" w:rsidRDefault="00760E31">
      <w:pPr>
        <w:spacing w:after="0" w:line="240" w:lineRule="auto"/>
        <w:jc w:val="both"/>
      </w:pPr>
    </w:p>
    <w:p w14:paraId="1115E6C2" w14:textId="77777777" w:rsidR="00760E31" w:rsidRDefault="00835141">
      <w:pPr>
        <w:spacing w:after="0" w:line="240" w:lineRule="auto"/>
        <w:jc w:val="center"/>
        <w:rPr>
          <w:b/>
        </w:rPr>
      </w:pPr>
      <w:r>
        <w:rPr>
          <w:b/>
        </w:rPr>
        <w:t>Розробка, створення та просування роботи онлайн платформ</w:t>
      </w:r>
    </w:p>
    <w:p w14:paraId="10425754" w14:textId="77777777" w:rsidR="00760E31" w:rsidRDefault="00835141">
      <w:pPr>
        <w:spacing w:after="0" w:line="240" w:lineRule="auto"/>
        <w:jc w:val="center"/>
        <w:rPr>
          <w:b/>
        </w:rPr>
      </w:pPr>
      <w:r>
        <w:rPr>
          <w:b/>
        </w:rPr>
        <w:t xml:space="preserve"> із надання психологічної підтримки для молоді</w:t>
      </w:r>
    </w:p>
    <w:p w14:paraId="5C1CE37E" w14:textId="77777777" w:rsidR="00760E31" w:rsidRDefault="00760E3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</w:p>
    <w:p w14:paraId="5B503888" w14:textId="77777777" w:rsidR="00760E31" w:rsidRDefault="0083514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t>Цей запит відкритий для всіх юридично зареєстрованих компаній в Україні, які можуть надавати належні послуги та володіють правоздатністю постачати/виконувати дані послуги в Україні, або через уповноважених представників.</w:t>
      </w:r>
    </w:p>
    <w:p w14:paraId="2F95987E" w14:textId="77777777" w:rsidR="00760E31" w:rsidRDefault="00760E31">
      <w:pPr>
        <w:tabs>
          <w:tab w:val="right" w:pos="1980"/>
          <w:tab w:val="left" w:pos="2160"/>
          <w:tab w:val="left" w:pos="4320"/>
          <w:tab w:val="left" w:pos="-180"/>
        </w:tabs>
        <w:spacing w:after="0" w:line="240" w:lineRule="auto"/>
        <w:rPr>
          <w:b/>
        </w:rPr>
      </w:pPr>
    </w:p>
    <w:p w14:paraId="1907E082" w14:textId="77777777" w:rsidR="00760E31" w:rsidRDefault="00835141">
      <w:pPr>
        <w:spacing w:after="0" w:line="240" w:lineRule="auto"/>
        <w:jc w:val="both"/>
        <w:rPr>
          <w:b/>
        </w:rPr>
      </w:pPr>
      <w:r>
        <w:rPr>
          <w:b/>
        </w:rPr>
        <w:t>І. Про UNFPA</w:t>
      </w:r>
    </w:p>
    <w:p w14:paraId="5E3CA0AF" w14:textId="77777777" w:rsidR="00760E31" w:rsidRDefault="00760E31">
      <w:pPr>
        <w:spacing w:after="0" w:line="240" w:lineRule="auto"/>
        <w:ind w:left="360"/>
        <w:jc w:val="both"/>
        <w:rPr>
          <w:b/>
        </w:rPr>
      </w:pPr>
    </w:p>
    <w:p w14:paraId="56ED4206" w14:textId="77777777" w:rsidR="00760E31" w:rsidRDefault="0083514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tab/>
        <w:t>UNFPA, Фонд ООН у г</w:t>
      </w:r>
      <w:r>
        <w:t xml:space="preserve">алузі народонаселення,  є міжнародною агенцію з розвитку, метою котрої є забезпечення і існування такого світу, в якому кожна вагітність бажана, кожні пологи безпечні та кожна молода людина може реалізувати свій потенціал.   </w:t>
      </w:r>
    </w:p>
    <w:p w14:paraId="670AC1F6" w14:textId="77777777" w:rsidR="00760E31" w:rsidRDefault="0083514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tab/>
        <w:t>UNFPA є провідною установою О</w:t>
      </w:r>
      <w:r>
        <w:t xml:space="preserve">ОН, яка сприяє реалізації права кожної жінки, чоловіка та дитини на здорове життя та рівні можливості. Для отримання більш детальної інформації щодо діяльності Фонду, звертайтеся, будь-ласка, до веб-сайту: </w:t>
      </w:r>
      <w:hyperlink r:id="rId8">
        <w:r>
          <w:rPr>
            <w:color w:val="0070C0"/>
            <w:u w:val="single"/>
          </w:rPr>
          <w:t>U</w:t>
        </w:r>
        <w:r>
          <w:rPr>
            <w:color w:val="0070C0"/>
            <w:u w:val="single"/>
          </w:rPr>
          <w:t>NFPA about us</w:t>
        </w:r>
      </w:hyperlink>
      <w:r>
        <w:rPr>
          <w:color w:val="0070C0"/>
          <w:u w:val="single"/>
        </w:rPr>
        <w:t>.</w:t>
      </w:r>
    </w:p>
    <w:p w14:paraId="22BFD5C8" w14:textId="77777777" w:rsidR="00760E31" w:rsidRDefault="00760E31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p w14:paraId="34792436" w14:textId="77777777" w:rsidR="00760E31" w:rsidRDefault="00835141">
      <w:pPr>
        <w:spacing w:after="0" w:line="240" w:lineRule="auto"/>
        <w:rPr>
          <w:b/>
        </w:rPr>
      </w:pPr>
      <w:r>
        <w:rPr>
          <w:b/>
        </w:rPr>
        <w:t>Технічне завдання (ТЗ)</w:t>
      </w:r>
    </w:p>
    <w:p w14:paraId="266EFB31" w14:textId="77777777" w:rsidR="00760E31" w:rsidRDefault="00760E31">
      <w:pPr>
        <w:spacing w:after="0" w:line="240" w:lineRule="auto"/>
        <w:rPr>
          <w:b/>
        </w:rPr>
      </w:pPr>
    </w:p>
    <w:p w14:paraId="0AA75CE6" w14:textId="77777777" w:rsidR="00760E31" w:rsidRDefault="00835141">
      <w:pPr>
        <w:spacing w:after="0" w:line="240" w:lineRule="auto"/>
        <w:jc w:val="both"/>
        <w:rPr>
          <w:b/>
        </w:rPr>
      </w:pPr>
      <w:r>
        <w:rPr>
          <w:b/>
        </w:rPr>
        <w:t>Передумови та опис програми</w:t>
      </w:r>
    </w:p>
    <w:p w14:paraId="51A38BB7" w14:textId="77777777" w:rsidR="00760E31" w:rsidRDefault="00835141">
      <w:pPr>
        <w:spacing w:after="0" w:line="240" w:lineRule="auto"/>
        <w:ind w:firstLine="720"/>
        <w:jc w:val="both"/>
      </w:pPr>
      <w:r>
        <w:t>Представництво Фонду ООН у галузі народонаселення в Україні (UNFPA) за фінансової підтримки Уряду Великої Британії впроваджує проєкт «EMBRACE: Посилення національних і регіональних механізмів побудови адаптивної, підзвітної та економічно ефективної системи</w:t>
      </w:r>
      <w:r>
        <w:t xml:space="preserve"> протидії та запобігання гендерно зумовленому насильству».</w:t>
      </w:r>
    </w:p>
    <w:p w14:paraId="0A33D31C" w14:textId="77777777" w:rsidR="00760E31" w:rsidRDefault="00835141">
      <w:pPr>
        <w:spacing w:after="0" w:line="240" w:lineRule="auto"/>
        <w:ind w:firstLine="720"/>
        <w:jc w:val="both"/>
      </w:pPr>
      <w:r>
        <w:t>Проєкт зосереджений на комплексному підході до питання запобігання домашнього та гендерно зумовленого насильства. Одним із його компонентів  є підвищення обізнаності та освіченості молоді щодо здор</w:t>
      </w:r>
      <w:r>
        <w:t xml:space="preserve">ових і токсичних стосунків, включаючи питання раннього розпізнавання психологічного насильства та відповіді на його прояви. </w:t>
      </w:r>
    </w:p>
    <w:p w14:paraId="013694AB" w14:textId="77777777" w:rsidR="00760E31" w:rsidRDefault="00835141">
      <w:pPr>
        <w:spacing w:after="0" w:line="240" w:lineRule="auto"/>
        <w:ind w:firstLine="720"/>
        <w:jc w:val="both"/>
      </w:pPr>
      <w:r>
        <w:t>У 2019-2020 роках UNFPA пілотував інтервенції на тему здорових стосунків у межах проєкту «(Не) дрібниці у стосунках». Так, у 2020 р</w:t>
      </w:r>
      <w:r>
        <w:t>оці більше 25 тисяч молодих осіб долучилися до серії навчальних дискусій з лідерами думок і навчилися виявляти ранні ознаки токсичних стосунків. У 2021 році в межах проєкту працівники і працівниці 50 молодіжних центрів пройшли ТоТ тренінг проєкту аби прово</w:t>
      </w:r>
      <w:r>
        <w:t>дити навчальні сесії для молоді у своїх регіонах. Також у межах проєкту функціонує однойменна інстаграм сторінка проєкту (Не) дрібниці у стосунках – @no_trivia. Кількість читачів станом на березень 2022 рік – 7745 підписників.</w:t>
      </w:r>
    </w:p>
    <w:p w14:paraId="25F22024" w14:textId="77777777" w:rsidR="00760E31" w:rsidRDefault="00835141">
      <w:pPr>
        <w:spacing w:after="0" w:line="240" w:lineRule="auto"/>
        <w:ind w:firstLine="720"/>
        <w:jc w:val="both"/>
      </w:pPr>
      <w:r>
        <w:t>У 2022 році UNFPA планує запу</w:t>
      </w:r>
      <w:r>
        <w:t xml:space="preserve">ск безпечного психологічного онлайн простору для молоді. Міжнародні дослідження підкреслюють незамінну роль запобігання насильству у воєнних або </w:t>
      </w:r>
      <w:r>
        <w:lastRenderedPageBreak/>
        <w:t>післявоєнних умовах, а підтримка психічного здоров’я відіграє вирішальну роль у запобіганні насильницьких стосу</w:t>
      </w:r>
      <w:r>
        <w:t>нків. Робота із емоційною регуляцією та стійкістю, управлінням стресом, побудовою стосунків є надзвичайно важливою у воєнних та повоєнних обставинах, коли психологічне благополуччя є надзвичайно крихким. Численні дослідження доводять, що підлітки, які зазн</w:t>
      </w:r>
      <w:r>
        <w:t>али впливу війни вразливі до підвищеного рівня посттравматичного стресового розладу (ПТСР), депресії та тривоги. Це у свою чергу негативно впливає на стосунки із своїм «я» та взаємини із іншими людьми загалом.</w:t>
      </w:r>
    </w:p>
    <w:p w14:paraId="54C7CB83" w14:textId="77777777" w:rsidR="00760E31" w:rsidRDefault="00835141">
      <w:pPr>
        <w:spacing w:after="0" w:line="240" w:lineRule="auto"/>
        <w:ind w:firstLine="720"/>
        <w:jc w:val="both"/>
      </w:pPr>
      <w:r>
        <w:t>Мета проєкту: створення безпечного та комфортн</w:t>
      </w:r>
      <w:r>
        <w:t>ого онлайн середовища для молоді, де підлітки безкоштовно та анонімно (за потреби) зможуть отримати підтримку у вирішенні своїх психологічних проблем, зокрема щодо міжособистісних стосунків.</w:t>
      </w:r>
    </w:p>
    <w:p w14:paraId="0FD73C0B" w14:textId="77777777" w:rsidR="00760E31" w:rsidRDefault="00835141">
      <w:pPr>
        <w:spacing w:after="0" w:line="240" w:lineRule="auto"/>
        <w:ind w:firstLine="720"/>
        <w:jc w:val="both"/>
      </w:pPr>
      <w:r>
        <w:t>Завдання: мінімізація впливу воєнних дій на психологічне здоров’я</w:t>
      </w:r>
      <w:r>
        <w:t xml:space="preserve"> молоді та міжособистісні стосунки, підвищення обізнаності про здорові та токсичні стосунки. </w:t>
      </w:r>
    </w:p>
    <w:p w14:paraId="4F272CE4" w14:textId="77777777" w:rsidR="00760E31" w:rsidRDefault="00835141">
      <w:pPr>
        <w:spacing w:after="0" w:line="240" w:lineRule="auto"/>
        <w:ind w:firstLine="720"/>
        <w:jc w:val="both"/>
      </w:pPr>
      <w:r>
        <w:t>Цільова аудиторія: хлопці та дівчата віком 13 – 17 років.</w:t>
      </w:r>
    </w:p>
    <w:p w14:paraId="2CF1F7D4" w14:textId="77777777" w:rsidR="00760E31" w:rsidRDefault="00835141">
      <w:pPr>
        <w:spacing w:after="0" w:line="240" w:lineRule="auto"/>
        <w:ind w:firstLine="720"/>
        <w:jc w:val="both"/>
      </w:pPr>
      <w:r>
        <w:t>Функції простору:</w:t>
      </w:r>
    </w:p>
    <w:p w14:paraId="59BD410D" w14:textId="77777777" w:rsidR="00760E31" w:rsidRDefault="008351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Забезпечення базової психологічної підтримки через індивідуальні та групові консультац</w:t>
      </w:r>
      <w:r>
        <w:rPr>
          <w:color w:val="000000"/>
        </w:rPr>
        <w:t>ії психологів;</w:t>
      </w:r>
    </w:p>
    <w:p w14:paraId="4C758309" w14:textId="77777777" w:rsidR="00760E31" w:rsidRDefault="008351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Залучення молоді до інформаційних та освітніх онлайн групових лекцій/обговорень;</w:t>
      </w:r>
    </w:p>
    <w:p w14:paraId="5330DF03" w14:textId="77777777" w:rsidR="00760E31" w:rsidRDefault="008351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Н</w:t>
      </w:r>
      <w:r>
        <w:rPr>
          <w:color w:val="000000"/>
        </w:rPr>
        <w:t>адання корисної інформації щодо особистого психологічного благополуччя, здорових та токсичних міжособистісних стосункі</w:t>
      </w:r>
      <w:r>
        <w:t>в.</w:t>
      </w:r>
    </w:p>
    <w:p w14:paraId="14E861C4" w14:textId="77777777" w:rsidR="00760E31" w:rsidRDefault="008351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Простір </w:t>
      </w:r>
    </w:p>
    <w:p w14:paraId="31FB505B" w14:textId="77777777" w:rsidR="00760E31" w:rsidRDefault="00760E31">
      <w:pPr>
        <w:spacing w:after="0" w:line="240" w:lineRule="auto"/>
        <w:ind w:firstLine="720"/>
        <w:jc w:val="both"/>
      </w:pPr>
    </w:p>
    <w:p w14:paraId="114676B9" w14:textId="77777777" w:rsidR="00760E31" w:rsidRDefault="00835141">
      <w:pPr>
        <w:spacing w:after="0" w:line="240" w:lineRule="auto"/>
        <w:jc w:val="both"/>
        <w:rPr>
          <w:b/>
        </w:rPr>
      </w:pPr>
      <w:r>
        <w:rPr>
          <w:b/>
        </w:rPr>
        <w:t>II. Методологія</w:t>
      </w:r>
    </w:p>
    <w:p w14:paraId="57454B82" w14:textId="77777777" w:rsidR="00760E31" w:rsidRDefault="00760E31">
      <w:pPr>
        <w:spacing w:after="0" w:line="240" w:lineRule="auto"/>
        <w:jc w:val="both"/>
        <w:rPr>
          <w:b/>
        </w:rPr>
      </w:pPr>
    </w:p>
    <w:p w14:paraId="186E8BD4" w14:textId="77777777" w:rsidR="00760E31" w:rsidRDefault="00835141">
      <w:pPr>
        <w:spacing w:after="0" w:line="240" w:lineRule="auto"/>
        <w:jc w:val="both"/>
        <w:rPr>
          <w:b/>
        </w:rPr>
      </w:pPr>
      <w:r>
        <w:rPr>
          <w:b/>
        </w:rPr>
        <w:t>Обсяг роботи</w:t>
      </w:r>
    </w:p>
    <w:p w14:paraId="63F6F012" w14:textId="77777777" w:rsidR="00760E31" w:rsidRDefault="00835141">
      <w:pPr>
        <w:spacing w:after="0" w:line="240" w:lineRule="auto"/>
        <w:ind w:firstLine="720"/>
        <w:jc w:val="both"/>
      </w:pPr>
      <w:r>
        <w:t>Очікується, що обраний постачальник послуг:</w:t>
      </w:r>
    </w:p>
    <w:p w14:paraId="1364DB40" w14:textId="77777777" w:rsidR="00760E31" w:rsidRDefault="00835141">
      <w:pPr>
        <w:spacing w:after="0" w:line="240" w:lineRule="auto"/>
        <w:ind w:firstLine="720"/>
        <w:jc w:val="both"/>
      </w:pPr>
      <w:r>
        <w:t xml:space="preserve">1. </w:t>
      </w:r>
      <w:r>
        <w:rPr>
          <w:b/>
          <w:u w:val="single"/>
        </w:rPr>
        <w:t>Запропонує та розробить візуальний стиль проєкту</w:t>
      </w:r>
      <w:r>
        <w:rPr>
          <w:u w:val="single"/>
        </w:rPr>
        <w:t>.</w:t>
      </w:r>
      <w:r>
        <w:t xml:space="preserve"> Попередня назва – «Оазис». Усі інформаційні прояви та платформи безпечного простору мають відповідати розробленому та затверджено</w:t>
      </w:r>
      <w:r>
        <w:t>му з UNFPA візуальному стилю. Візуальне рішення має враховувати цільову аудиторію та ідею проєкту. Усі запропоновані додаткові ідеї щодо назви простору та айдентики вітаються.</w:t>
      </w:r>
    </w:p>
    <w:p w14:paraId="1F3BF1A1" w14:textId="77777777" w:rsidR="00760E31" w:rsidRDefault="00835141">
      <w:pPr>
        <w:spacing w:after="0" w:line="240" w:lineRule="auto"/>
        <w:ind w:firstLine="720"/>
        <w:jc w:val="both"/>
      </w:pPr>
      <w:r>
        <w:t xml:space="preserve">2. </w:t>
      </w:r>
      <w:r>
        <w:rPr>
          <w:b/>
          <w:u w:val="single"/>
        </w:rPr>
        <w:t xml:space="preserve">Розробить та запустить платформи для забезпечення роботи проєкту. </w:t>
      </w:r>
      <w:r>
        <w:t>Планується,</w:t>
      </w:r>
      <w:r>
        <w:t xml:space="preserve"> що робота простору буде забезпечена через функціонування </w:t>
      </w:r>
      <w:r>
        <w:rPr>
          <w:b/>
        </w:rPr>
        <w:t>окремо створеного сайту та телеграм каналу.</w:t>
      </w:r>
      <w:r>
        <w:t xml:space="preserve"> Вебсайт, зокрема, міститиме прямі трансляції групових онлайн-занять/лекцій, корисні статті на профільні тематики простору, розклад онлайн заходів, презентацію команди, контакти психологів, які надаватимуть безкоштовну психологічну допомогу. За допомогою т</w:t>
      </w:r>
      <w:r>
        <w:t>елеграм каналу учасники/-ці онлайн-заходів будуть регулярно отримувати оновлення корисної інформації сайту та розкладу заходів. Також месенджер дозволятиме проводити опитування, отримувати зворотній зв’язок щодо активностей та надаватиме можливість обговор</w:t>
      </w:r>
      <w:r>
        <w:t xml:space="preserve">ень у чаті. </w:t>
      </w:r>
    </w:p>
    <w:p w14:paraId="59B17CFC" w14:textId="77777777" w:rsidR="00760E31" w:rsidRDefault="00835141">
      <w:pPr>
        <w:spacing w:after="0" w:line="240" w:lineRule="auto"/>
        <w:ind w:firstLine="720"/>
        <w:jc w:val="both"/>
      </w:pPr>
      <w:r>
        <w:t xml:space="preserve">Підрядник має запустити роботу цих двох платформ, враховуючи два компоненти: </w:t>
      </w:r>
    </w:p>
    <w:p w14:paraId="0914C50A" w14:textId="77777777" w:rsidR="00760E31" w:rsidRDefault="00835141">
      <w:pPr>
        <w:spacing w:after="0" w:line="240" w:lineRule="auto"/>
        <w:ind w:firstLine="720"/>
        <w:jc w:val="both"/>
      </w:pPr>
      <w:r>
        <w:t>- технічне створення сайту і телеграм каналу. Сайт має відповідати визначеному функціоналу, запропонованому візуальному стилю і концепції, мати зручну мобільну версі</w:t>
      </w:r>
      <w:r>
        <w:t xml:space="preserve">ю (яка має мати аналогічні можливості із сайтом), легко відкриватися, а також містити інструменти для користування сайтом людьми із вадами зору (зокрема, вбудована можливість прослухати корисні матеріалу із сайту). </w:t>
      </w:r>
    </w:p>
    <w:p w14:paraId="7CD7BCE9" w14:textId="77777777" w:rsidR="00760E31" w:rsidRDefault="00835141">
      <w:pPr>
        <w:spacing w:after="0" w:line="240" w:lineRule="auto"/>
        <w:ind w:firstLine="720"/>
        <w:jc w:val="both"/>
      </w:pPr>
      <w:r>
        <w:t xml:space="preserve">- базове контентне наповнення платформ. </w:t>
      </w:r>
      <w:r>
        <w:t xml:space="preserve">Підрядник має підготувати увесь базовий пакет контенту для телеграму та сайту, потрібного для запуску платформ (назви розділів, корисні статті, і загалом увесь текст, що має бути на платформах на момент запуску). </w:t>
      </w:r>
    </w:p>
    <w:p w14:paraId="7B774441" w14:textId="77777777" w:rsidR="00760E31" w:rsidRDefault="00760E31">
      <w:pPr>
        <w:spacing w:after="0" w:line="240" w:lineRule="auto"/>
        <w:ind w:firstLine="720"/>
        <w:jc w:val="both"/>
      </w:pPr>
    </w:p>
    <w:p w14:paraId="29827D82" w14:textId="77777777" w:rsidR="00760E31" w:rsidRDefault="00835141">
      <w:pPr>
        <w:spacing w:after="0" w:line="240" w:lineRule="auto"/>
        <w:ind w:firstLine="720"/>
        <w:jc w:val="both"/>
      </w:pPr>
      <w:r>
        <w:t xml:space="preserve">3. </w:t>
      </w:r>
      <w:r>
        <w:rPr>
          <w:b/>
          <w:u w:val="single"/>
        </w:rPr>
        <w:t>Забезпечння оновлення сайту та телегра</w:t>
      </w:r>
      <w:r>
        <w:rPr>
          <w:b/>
          <w:u w:val="single"/>
        </w:rPr>
        <w:t xml:space="preserve">м каналу протягом 1го місяція з моменту запуску платформ. </w:t>
      </w:r>
      <w:r>
        <w:t>Усі корисні матеріали (окрім базового пакету необхідного для запуску платформ) після створення платформ будуть підготовані законтрактованими психологами/-инями UNFPA. Протягом 1го місяція після запу</w:t>
      </w:r>
      <w:r>
        <w:t>ску платформ підряднику необхідно буде підтримувати комунікацію із психологами UNFPA Україна, аби забезпечувати написання ними корисного контенту, публікувати отримані матеріали, планувати із психологами групові інформаційно-освітні заходи (1 захід в тижде</w:t>
      </w:r>
      <w:r>
        <w:t>нь). Оплата роботи психологів забезпечується UNFPA в межах окремого замовлення.</w:t>
      </w:r>
    </w:p>
    <w:p w14:paraId="0E159C80" w14:textId="77777777" w:rsidR="00760E31" w:rsidRDefault="00760E31">
      <w:pPr>
        <w:spacing w:after="0" w:line="240" w:lineRule="auto"/>
        <w:ind w:firstLine="720"/>
        <w:jc w:val="both"/>
      </w:pPr>
    </w:p>
    <w:p w14:paraId="6E219DC8" w14:textId="77777777" w:rsidR="00760E31" w:rsidRDefault="00835141">
      <w:pPr>
        <w:spacing w:after="0" w:line="240" w:lineRule="auto"/>
        <w:ind w:firstLine="720"/>
        <w:jc w:val="both"/>
      </w:pPr>
      <w:r>
        <w:t xml:space="preserve">4. </w:t>
      </w:r>
      <w:r>
        <w:rPr>
          <w:b/>
          <w:u w:val="single"/>
        </w:rPr>
        <w:t xml:space="preserve">Планування і надання промо підтримки проєкту. </w:t>
      </w:r>
      <w:r>
        <w:t>Підрядник має надати стратегію просування проєкту на 1 рік із моменту запуску проєкту та втілити перший її етап із метою досяг</w:t>
      </w:r>
      <w:r>
        <w:t>нення необхідних цілей.</w:t>
      </w:r>
    </w:p>
    <w:p w14:paraId="1AAF0635" w14:textId="77777777" w:rsidR="00760E31" w:rsidRDefault="00835141">
      <w:pPr>
        <w:spacing w:after="0" w:line="240" w:lineRule="auto"/>
        <w:ind w:firstLine="720"/>
        <w:jc w:val="both"/>
      </w:pPr>
      <w:r>
        <w:t xml:space="preserve">Запропонована стратегія має містити чіткі визначення пріоритетних цільових груп, будуватися на позитивному підході (використанні позитивних меседжів та прикладів) та надавати перевагу не лише прямій рекламі, але й нативному способу </w:t>
      </w:r>
      <w:r>
        <w:t>передачі інформації, органічним чи вірусним поширенням інформації, залучати лідерів думок, місцевих лідерів, можливості поширення інформації через наявні ресурси соціальної реклами тощо.</w:t>
      </w:r>
    </w:p>
    <w:p w14:paraId="478DDF2B" w14:textId="77777777" w:rsidR="00760E31" w:rsidRDefault="00760E31">
      <w:pPr>
        <w:spacing w:after="0" w:line="240" w:lineRule="auto"/>
        <w:jc w:val="both"/>
        <w:rPr>
          <w:b/>
        </w:rPr>
      </w:pPr>
    </w:p>
    <w:p w14:paraId="28B74C24" w14:textId="77777777" w:rsidR="00760E31" w:rsidRDefault="00835141">
      <w:pPr>
        <w:spacing w:after="0" w:line="240" w:lineRule="auto"/>
        <w:jc w:val="both"/>
        <w:rPr>
          <w:b/>
        </w:rPr>
      </w:pPr>
      <w:r>
        <w:rPr>
          <w:b/>
        </w:rPr>
        <w:t xml:space="preserve">Цілі і очікувані результати </w:t>
      </w:r>
    </w:p>
    <w:p w14:paraId="1AF0BA8D" w14:textId="77777777" w:rsidR="00760E31" w:rsidRDefault="00835141">
      <w:pPr>
        <w:spacing w:after="0" w:line="240" w:lineRule="auto"/>
        <w:jc w:val="both"/>
      </w:pPr>
      <w:r>
        <w:t xml:space="preserve">Надані послуги мають відповідати таким </w:t>
      </w:r>
      <w:r>
        <w:t>цілям та часовим проміжкам:</w:t>
      </w:r>
    </w:p>
    <w:p w14:paraId="203172EA" w14:textId="77777777" w:rsidR="00760E31" w:rsidRDefault="00760E31">
      <w:pPr>
        <w:spacing w:after="0" w:line="240" w:lineRule="auto"/>
        <w:jc w:val="both"/>
      </w:pPr>
    </w:p>
    <w:tbl>
      <w:tblPr>
        <w:tblStyle w:val="afff5"/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"/>
        <w:gridCol w:w="2269"/>
        <w:gridCol w:w="3969"/>
        <w:gridCol w:w="3260"/>
      </w:tblGrid>
      <w:tr w:rsidR="00760E31" w14:paraId="4C4CF657" w14:textId="77777777">
        <w:trPr>
          <w:trHeight w:val="311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23D9F" w14:textId="77777777" w:rsidR="00760E31" w:rsidRDefault="00835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2C298" w14:textId="77777777" w:rsidR="00760E31" w:rsidRDefault="00835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Активність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02626" w14:textId="77777777" w:rsidR="00760E31" w:rsidRDefault="00835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Очікувані продукти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44D0D" w14:textId="77777777" w:rsidR="00760E31" w:rsidRDefault="00835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отримання послуги</w:t>
            </w:r>
          </w:p>
        </w:tc>
      </w:tr>
      <w:tr w:rsidR="00760E31" w14:paraId="62B26E25" w14:textId="77777777">
        <w:trPr>
          <w:trHeight w:val="1354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342F2" w14:textId="77777777" w:rsidR="00760E31" w:rsidRDefault="0083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C0181" w14:textId="77777777" w:rsidR="00760E31" w:rsidRDefault="0083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Розробка неймінгу та візуального стилю проєкту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25F32" w14:textId="77777777" w:rsidR="00760E31" w:rsidRDefault="00835141">
            <w:r>
              <w:t>Погоджена назва простору та наявність єдиної затвердженої візуальної концепції проєкту, яка може бути використана для усіх активностей простору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AD6E2" w14:textId="77777777" w:rsidR="00760E31" w:rsidRDefault="00835141">
            <w:r>
              <w:t xml:space="preserve">Не пізніше 1 місяця від дати підписання контракту </w:t>
            </w:r>
          </w:p>
        </w:tc>
      </w:tr>
      <w:tr w:rsidR="00760E31" w14:paraId="2ABC3C9C" w14:textId="77777777">
        <w:trPr>
          <w:trHeight w:val="1236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87DAB" w14:textId="77777777" w:rsidR="00760E31" w:rsidRDefault="0083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A0F77" w14:textId="77777777" w:rsidR="00760E31" w:rsidRDefault="0083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Запуск готових та затверджених платформ для забезпечення роботи проєкту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03C4B" w14:textId="77777777" w:rsidR="00760E31" w:rsidRDefault="00835141">
            <w:r>
              <w:t>Запущений сайт та телеграм канал проєкту із базовим пакетом інформаційних корисних матеріалів, що відповідають поставленим вимогам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5F106" w14:textId="77777777" w:rsidR="00760E31" w:rsidRDefault="00835141">
            <w:r>
              <w:t>Не пізніше 2 місяців від дати підписання контракту</w:t>
            </w:r>
          </w:p>
        </w:tc>
      </w:tr>
      <w:tr w:rsidR="00760E31" w14:paraId="6529B21F" w14:textId="77777777">
        <w:trPr>
          <w:trHeight w:val="121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E06D0" w14:textId="77777777" w:rsidR="00760E31" w:rsidRDefault="0083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820BF" w14:textId="77777777" w:rsidR="00760E31" w:rsidRDefault="0083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Підтримка роботи сайту та телеграм каналу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D084B" w14:textId="77777777" w:rsidR="00760E31" w:rsidRDefault="00835141">
            <w:r>
              <w:t>Оновлення сайту та телеграм каналу, координація функціонування платформ із психологами UNFPA протягом 1го місяця з моменту запуску платформ.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3F4F8" w14:textId="77777777" w:rsidR="00760E31" w:rsidRDefault="00835141">
            <w:r>
              <w:t>Не пізніше 3 місяців від дати підписання контракту</w:t>
            </w:r>
          </w:p>
        </w:tc>
      </w:tr>
      <w:tr w:rsidR="00760E31" w14:paraId="7B87B397" w14:textId="77777777">
        <w:trPr>
          <w:trHeight w:val="1255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33BE9" w14:textId="77777777" w:rsidR="00760E31" w:rsidRDefault="0083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E1BA9" w14:textId="77777777" w:rsidR="00760E31" w:rsidRDefault="00835141">
            <w:pPr>
              <w:jc w:val="both"/>
            </w:pPr>
            <w:r>
              <w:t xml:space="preserve">Розробка стратегії просування платформ та імплементація її першого етапу </w:t>
            </w:r>
          </w:p>
          <w:p w14:paraId="39B7D6D8" w14:textId="77777777" w:rsidR="00760E31" w:rsidRDefault="00760E3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9FC00" w14:textId="77777777" w:rsidR="00760E31" w:rsidRDefault="00835141">
            <w:r>
              <w:t xml:space="preserve">Стратегія має бути розроблена на 1 рік імплементації від моменту запуску. </w:t>
            </w:r>
            <w:r>
              <w:br/>
            </w:r>
            <w:r>
              <w:br/>
              <w:t xml:space="preserve">Обраний підрядник реалізовуватиме лише перший етап </w:t>
            </w:r>
            <w:r>
              <w:t xml:space="preserve">стратегії, який має тривати від моменту запуску платформ до 30 вересня 2022 року. Мета першого етапу промо кампанії – 1000 представників/-ць цільової аудиторії отримали психологічну підтримку через платформи проєкту (індивідуальні консультації та участь у </w:t>
            </w:r>
            <w:r>
              <w:t>групових онлайн сесіях).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57C8A" w14:textId="77777777" w:rsidR="00760E31" w:rsidRDefault="00835141">
            <w:pPr>
              <w:rPr>
                <w:sz w:val="20"/>
                <w:szCs w:val="20"/>
              </w:rPr>
            </w:pPr>
            <w:r>
              <w:t>Не пізніше 6 місяців від дати підписання контракту</w:t>
            </w:r>
          </w:p>
        </w:tc>
      </w:tr>
    </w:tbl>
    <w:p w14:paraId="2001928E" w14:textId="77777777" w:rsidR="00760E31" w:rsidRDefault="00760E31">
      <w:pPr>
        <w:spacing w:after="0" w:line="240" w:lineRule="auto"/>
        <w:jc w:val="both"/>
      </w:pPr>
    </w:p>
    <w:p w14:paraId="77601E3C" w14:textId="77777777" w:rsidR="00760E31" w:rsidRDefault="00760E31">
      <w:pPr>
        <w:spacing w:after="0" w:line="240" w:lineRule="auto"/>
        <w:jc w:val="both"/>
      </w:pPr>
    </w:p>
    <w:p w14:paraId="3D74DD08" w14:textId="77777777" w:rsidR="00760E31" w:rsidRDefault="00835141">
      <w:pPr>
        <w:spacing w:after="0" w:line="240" w:lineRule="auto"/>
        <w:jc w:val="both"/>
      </w:pPr>
      <w:r>
        <w:t>Кожен з етапів роботи передбачає отримання зворотного зв’язку від замовника, внесення необхідних правок та необхідне доопрацювання матеріалів. Оплата усіх визначених послуг буде відбуватися лише після повного завершення передбачених активностей та після от</w:t>
      </w:r>
      <w:r>
        <w:t>римання звіту і його прийняття замовником.</w:t>
      </w:r>
    </w:p>
    <w:p w14:paraId="475051D9" w14:textId="77777777" w:rsidR="00760E31" w:rsidRDefault="00760E31">
      <w:pPr>
        <w:spacing w:after="0" w:line="240" w:lineRule="auto"/>
        <w:jc w:val="both"/>
      </w:pPr>
    </w:p>
    <w:p w14:paraId="6F60D8C8" w14:textId="77777777" w:rsidR="00760E31" w:rsidRDefault="00835141">
      <w:pPr>
        <w:spacing w:after="0" w:line="240" w:lineRule="auto"/>
        <w:jc w:val="both"/>
      </w:pPr>
      <w:r>
        <w:t xml:space="preserve">Усі творчі ідеї, які підпадають у рамки даного технічного завдання – вітаються. </w:t>
      </w:r>
    </w:p>
    <w:p w14:paraId="71696086" w14:textId="77777777" w:rsidR="00760E31" w:rsidRDefault="00760E31">
      <w:pPr>
        <w:spacing w:after="0" w:line="240" w:lineRule="auto"/>
        <w:jc w:val="both"/>
      </w:pPr>
    </w:p>
    <w:p w14:paraId="72A8D5DC" w14:textId="77777777" w:rsidR="00760E31" w:rsidRDefault="00835141">
      <w:pPr>
        <w:spacing w:after="0" w:line="240" w:lineRule="auto"/>
        <w:jc w:val="both"/>
        <w:rPr>
          <w:b/>
        </w:rPr>
      </w:pPr>
      <w:r>
        <w:rPr>
          <w:b/>
        </w:rPr>
        <w:t>Оплата</w:t>
      </w:r>
    </w:p>
    <w:p w14:paraId="52214963" w14:textId="77777777" w:rsidR="00760E31" w:rsidRDefault="00835141">
      <w:pPr>
        <w:spacing w:after="0" w:line="240" w:lineRule="auto"/>
        <w:jc w:val="both"/>
      </w:pPr>
      <w:r>
        <w:t>Усі результати, передбачені цими завданнями, повинні бути надані замовнику до 30 вересня 2022 року.</w:t>
      </w:r>
    </w:p>
    <w:tbl>
      <w:tblPr>
        <w:tblStyle w:val="afff6"/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4394"/>
        <w:gridCol w:w="4961"/>
      </w:tblGrid>
      <w:tr w:rsidR="00760E31" w14:paraId="5FC59689" w14:textId="77777777">
        <w:trPr>
          <w:trHeight w:val="27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94D87" w14:textId="77777777" w:rsidR="00760E31" w:rsidRDefault="00835141">
            <w:pPr>
              <w:jc w:val="both"/>
            </w:pPr>
            <w:r>
              <w:t>#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029D5" w14:textId="77777777" w:rsidR="00760E31" w:rsidRDefault="00835141">
            <w:pPr>
              <w:jc w:val="both"/>
            </w:pPr>
            <w:r>
              <w:t>Очікувані матеріали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19889" w14:textId="77777777" w:rsidR="00760E31" w:rsidRDefault="00835141">
            <w:pPr>
              <w:jc w:val="both"/>
            </w:pPr>
            <w:r>
              <w:t>Умови оплати та часові рамки</w:t>
            </w:r>
          </w:p>
        </w:tc>
      </w:tr>
      <w:tr w:rsidR="00760E31" w14:paraId="6331FCED" w14:textId="77777777">
        <w:trPr>
          <w:trHeight w:val="62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CECA6" w14:textId="77777777" w:rsidR="00760E31" w:rsidRDefault="00835141">
            <w:pPr>
              <w:jc w:val="both"/>
            </w:pPr>
            <w: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F5ED7" w14:textId="77777777" w:rsidR="00760E31" w:rsidRDefault="00835141">
            <w:pPr>
              <w:jc w:val="both"/>
            </w:pPr>
            <w:r>
              <w:t>Розроблений неймінг та візуальний стиль проєкту, запуск готових платформ проєкту (сайту та Телеграм-каналу)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64355" w14:textId="77777777" w:rsidR="00760E31" w:rsidRDefault="00835141">
            <w:pPr>
              <w:jc w:val="both"/>
            </w:pPr>
            <w:r>
              <w:t>50% вартості контракту після затвердження замовником, 2 місяці після підписання контракту.</w:t>
            </w:r>
          </w:p>
        </w:tc>
      </w:tr>
      <w:tr w:rsidR="00760E31" w14:paraId="4DDFD24D" w14:textId="77777777">
        <w:trPr>
          <w:trHeight w:val="966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1036A" w14:textId="77777777" w:rsidR="00760E31" w:rsidRDefault="00835141">
            <w:pPr>
              <w:jc w:val="both"/>
            </w:pPr>
            <w: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CC1E3" w14:textId="77777777" w:rsidR="00760E31" w:rsidRDefault="00835141">
            <w:pPr>
              <w:jc w:val="both"/>
            </w:pPr>
            <w:r>
              <w:t xml:space="preserve">Підтримка роботи платформ протягом визначеного початкового етапу,  розробка стратегії просування платформ та імплементація її першого етапу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970D23" w14:textId="77777777" w:rsidR="00760E31" w:rsidRDefault="00835141">
            <w:pPr>
              <w:jc w:val="both"/>
            </w:pPr>
            <w:r>
              <w:t>50% вартості контракту після затвердження замовником, 6 місяців після підписання контракту.</w:t>
            </w:r>
          </w:p>
        </w:tc>
      </w:tr>
    </w:tbl>
    <w:p w14:paraId="1E93C4F8" w14:textId="77777777" w:rsidR="00760E31" w:rsidRDefault="00760E31">
      <w:pPr>
        <w:spacing w:after="0" w:line="240" w:lineRule="auto"/>
        <w:jc w:val="both"/>
        <w:rPr>
          <w:b/>
        </w:rPr>
      </w:pPr>
    </w:p>
    <w:p w14:paraId="25F80E46" w14:textId="77777777" w:rsidR="00760E31" w:rsidRDefault="00835141">
      <w:pPr>
        <w:spacing w:after="0" w:line="240" w:lineRule="auto"/>
        <w:jc w:val="both"/>
        <w:rPr>
          <w:b/>
        </w:rPr>
      </w:pPr>
      <w:r>
        <w:rPr>
          <w:b/>
        </w:rPr>
        <w:t>Інтелектуальна власність</w:t>
      </w:r>
    </w:p>
    <w:p w14:paraId="38486567" w14:textId="77777777" w:rsidR="00760E31" w:rsidRDefault="00835141">
      <w:pPr>
        <w:spacing w:after="0" w:line="240" w:lineRule="auto"/>
        <w:ind w:firstLine="720"/>
        <w:jc w:val="both"/>
      </w:pPr>
      <w:r>
        <w:t>Уся інформація, що належати цьому проєкту (документальна, візуальна, цифрова, кібер, проєктна документація і т.д.), і з якою Підрядник може вступити в контакт при виконанні своїх обов'язків відповідно до цього завдання, залишається</w:t>
      </w:r>
      <w:r>
        <w:t xml:space="preserve"> власністю Фонду ООН у галузі народонаселення, який має виняткові права на їх використання. За винятком цілей даного завдання, інформація не повинна бути розкрита громадськості або використовуватися в будь-якому виді без письмового дозволу Фонду ООН у галу</w:t>
      </w:r>
      <w:r>
        <w:t>зі народонаселення відповідно до національних і міжнародних законів про авторські права.</w:t>
      </w:r>
    </w:p>
    <w:p w14:paraId="4C66EF51" w14:textId="77777777" w:rsidR="00760E31" w:rsidRDefault="00760E31">
      <w:pPr>
        <w:spacing w:after="0" w:line="240" w:lineRule="auto"/>
        <w:jc w:val="both"/>
      </w:pPr>
    </w:p>
    <w:p w14:paraId="23F7DA88" w14:textId="77777777" w:rsidR="00760E31" w:rsidRDefault="00835141">
      <w:pPr>
        <w:spacing w:after="0" w:line="240" w:lineRule="auto"/>
        <w:jc w:val="both"/>
        <w:rPr>
          <w:b/>
        </w:rPr>
      </w:pPr>
      <w:r>
        <w:rPr>
          <w:b/>
        </w:rPr>
        <w:t>Вимоги щодо кваліфікації</w:t>
      </w:r>
    </w:p>
    <w:p w14:paraId="768760A8" w14:textId="77777777" w:rsidR="00760E31" w:rsidRDefault="00835141">
      <w:pPr>
        <w:spacing w:after="0" w:line="240" w:lineRule="auto"/>
        <w:jc w:val="both"/>
      </w:pPr>
      <w:r>
        <w:t>UNFPA шукає постачальника послуг із досвідом планування та проведення комунікаційних кампаній, бажано соціальних кампаній (потрібні посилання</w:t>
      </w:r>
      <w:r>
        <w:t xml:space="preserve"> на останні впроваджені кампанії соціального характеру) та глибоких практичних знань про українські медіа та рекламні ринки.</w:t>
      </w:r>
    </w:p>
    <w:p w14:paraId="4293F149" w14:textId="77777777" w:rsidR="00760E31" w:rsidRDefault="00760E31">
      <w:pPr>
        <w:spacing w:after="0" w:line="240" w:lineRule="auto"/>
        <w:jc w:val="both"/>
      </w:pPr>
    </w:p>
    <w:p w14:paraId="409C58DB" w14:textId="77777777" w:rsidR="00760E31" w:rsidRDefault="00835141">
      <w:pPr>
        <w:spacing w:after="0" w:line="240" w:lineRule="auto"/>
        <w:jc w:val="both"/>
      </w:pPr>
      <w:r>
        <w:t>Потенційний постачальник послуг повинен:</w:t>
      </w:r>
    </w:p>
    <w:p w14:paraId="4909B382" w14:textId="77777777" w:rsidR="00760E31" w:rsidRDefault="00835141">
      <w:pPr>
        <w:spacing w:after="0" w:line="240" w:lineRule="auto"/>
        <w:jc w:val="both"/>
      </w:pPr>
      <w:r>
        <w:t>- бути резидентом  або мати юридичне представництво в Україні з відповідною офіційною реє</w:t>
      </w:r>
      <w:r>
        <w:t>страцією;</w:t>
      </w:r>
    </w:p>
    <w:p w14:paraId="143855ED" w14:textId="77777777" w:rsidR="00760E31" w:rsidRDefault="00835141">
      <w:pPr>
        <w:spacing w:after="0" w:line="240" w:lineRule="auto"/>
        <w:jc w:val="both"/>
      </w:pPr>
      <w:r>
        <w:t>- працювати в сфері комунікацій щонайменше 3 роки;</w:t>
      </w:r>
    </w:p>
    <w:p w14:paraId="50451474" w14:textId="77777777" w:rsidR="00760E31" w:rsidRDefault="00835141">
      <w:pPr>
        <w:spacing w:after="0" w:line="240" w:lineRule="auto"/>
        <w:jc w:val="both"/>
      </w:pPr>
      <w:r>
        <w:t>- мати досвід у галузі досліджень та розробок публічних інформаційних та комунікаційних кампаній, досвід у розробці та реалізації соціальних кампаній буде перевагою;</w:t>
      </w:r>
    </w:p>
    <w:p w14:paraId="052E7831" w14:textId="77777777" w:rsidR="00760E31" w:rsidRDefault="00835141">
      <w:pPr>
        <w:spacing w:after="0" w:line="240" w:lineRule="auto"/>
        <w:jc w:val="both"/>
      </w:pPr>
      <w:r>
        <w:t>- демонструвати здатність дот</w:t>
      </w:r>
      <w:r>
        <w:t>римуватися часових рамок, працювати під тиском та вимірювати результати;</w:t>
      </w:r>
    </w:p>
    <w:p w14:paraId="62C59F4E" w14:textId="77777777" w:rsidR="00760E31" w:rsidRDefault="00835141">
      <w:pPr>
        <w:spacing w:after="0" w:line="240" w:lineRule="auto"/>
        <w:jc w:val="both"/>
      </w:pPr>
      <w:r>
        <w:t>- володіти українською, російською та англійською мовами.</w:t>
      </w:r>
    </w:p>
    <w:p w14:paraId="527D5351" w14:textId="77777777" w:rsidR="00760E31" w:rsidRDefault="00835141">
      <w:pPr>
        <w:spacing w:after="0" w:line="240" w:lineRule="auto"/>
        <w:jc w:val="both"/>
      </w:pPr>
      <w:r>
        <w:t>Перевагою буде попередній досвід роботи з агенціями системи ООН.</w:t>
      </w:r>
    </w:p>
    <w:p w14:paraId="2CF23E6B" w14:textId="77777777" w:rsidR="00760E31" w:rsidRDefault="00760E31">
      <w:pPr>
        <w:spacing w:after="0" w:line="240" w:lineRule="auto"/>
        <w:jc w:val="both"/>
      </w:pPr>
    </w:p>
    <w:p w14:paraId="6451493D" w14:textId="77777777" w:rsidR="00760E31" w:rsidRDefault="00760E31">
      <w:pPr>
        <w:spacing w:after="0" w:line="240" w:lineRule="auto"/>
        <w:jc w:val="both"/>
      </w:pPr>
    </w:p>
    <w:p w14:paraId="1D73961C" w14:textId="77777777" w:rsidR="00760E31" w:rsidRDefault="00835141">
      <w:pPr>
        <w:spacing w:after="0" w:line="240" w:lineRule="auto"/>
        <w:jc w:val="both"/>
        <w:rPr>
          <w:b/>
        </w:rPr>
      </w:pPr>
      <w:r>
        <w:rPr>
          <w:b/>
        </w:rPr>
        <w:t xml:space="preserve">Питання </w:t>
      </w:r>
    </w:p>
    <w:p w14:paraId="765267B1" w14:textId="77777777" w:rsidR="00760E31" w:rsidRDefault="00835141">
      <w:pPr>
        <w:tabs>
          <w:tab w:val="left" w:pos="6630"/>
          <w:tab w:val="left" w:pos="9120"/>
        </w:tabs>
        <w:spacing w:after="0" w:line="240" w:lineRule="auto"/>
        <w:jc w:val="both"/>
      </w:pPr>
      <w:r>
        <w:t xml:space="preserve">Питання або запити на додаткові роз'яснення можна задати під час організаційної зустрічі, яка відбудеться </w:t>
      </w:r>
      <w:r>
        <w:rPr>
          <w:b/>
        </w:rPr>
        <w:t>13 квітня, 2022, о 11:00 г</w:t>
      </w:r>
      <w:r>
        <w:rPr>
          <w:b/>
          <w:color w:val="000000"/>
        </w:rPr>
        <w:t>од  за Київським часом</w:t>
      </w:r>
      <w:r>
        <w:t xml:space="preserve"> через конференцію ZOOM (п</w:t>
      </w:r>
      <w:r>
        <w:t>осилання на засідання конференції буде надано пізніше).</w:t>
      </w:r>
    </w:p>
    <w:p w14:paraId="5260E1FE" w14:textId="77777777" w:rsidR="00760E31" w:rsidRDefault="00760E31">
      <w:pPr>
        <w:tabs>
          <w:tab w:val="left" w:pos="6630"/>
          <w:tab w:val="left" w:pos="9120"/>
        </w:tabs>
        <w:spacing w:after="0" w:line="240" w:lineRule="auto"/>
        <w:jc w:val="both"/>
      </w:pPr>
    </w:p>
    <w:p w14:paraId="69CAAE4E" w14:textId="77777777" w:rsidR="00760E31" w:rsidRDefault="00835141">
      <w:pPr>
        <w:tabs>
          <w:tab w:val="left" w:pos="6630"/>
          <w:tab w:val="left" w:pos="9120"/>
        </w:tabs>
        <w:spacing w:after="0" w:line="240" w:lineRule="auto"/>
        <w:jc w:val="both"/>
      </w:pPr>
      <w:r>
        <w:t xml:space="preserve">У разі вашої участі в організаційній зустрічі ми просимо надіслати підтвердження з повним іменем вашого представника контактній особі UNFPA до </w:t>
      </w:r>
      <w:r>
        <w:rPr>
          <w:b/>
        </w:rPr>
        <w:t>15:00 за київським часом, 12 квітня 2022 року.</w:t>
      </w:r>
    </w:p>
    <w:p w14:paraId="1F8DC8CB" w14:textId="77777777" w:rsidR="00760E31" w:rsidRDefault="00760E31">
      <w:pPr>
        <w:tabs>
          <w:tab w:val="left" w:pos="6630"/>
          <w:tab w:val="left" w:pos="9120"/>
        </w:tabs>
        <w:spacing w:after="0" w:line="240" w:lineRule="auto"/>
        <w:jc w:val="both"/>
      </w:pPr>
    </w:p>
    <w:tbl>
      <w:tblPr>
        <w:tblStyle w:val="afff7"/>
        <w:tblW w:w="10055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4"/>
        <w:gridCol w:w="6521"/>
      </w:tblGrid>
      <w:tr w:rsidR="00760E31" w14:paraId="2E742BCC" w14:textId="77777777">
        <w:trPr>
          <w:trHeight w:val="284"/>
        </w:trPr>
        <w:tc>
          <w:tcPr>
            <w:tcW w:w="353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CE126" w14:textId="77777777" w:rsidR="00760E31" w:rsidRDefault="00835141">
            <w:pPr>
              <w:tabs>
                <w:tab w:val="left" w:pos="6630"/>
                <w:tab w:val="left" w:pos="9120"/>
              </w:tabs>
              <w:jc w:val="both"/>
            </w:pPr>
            <w:r>
              <w:t>Контактн</w:t>
            </w:r>
            <w:r>
              <w:t>а особа в ЮФНПА:</w:t>
            </w:r>
          </w:p>
        </w:tc>
        <w:tc>
          <w:tcPr>
            <w:tcW w:w="65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0F363AA3" w14:textId="77777777" w:rsidR="00760E31" w:rsidRDefault="00835141">
            <w:pPr>
              <w:tabs>
                <w:tab w:val="left" w:pos="6630"/>
                <w:tab w:val="left" w:pos="9120"/>
              </w:tabs>
              <w:jc w:val="both"/>
            </w:pPr>
            <w:r>
              <w:t>Надія Ковалевич</w:t>
            </w:r>
          </w:p>
        </w:tc>
      </w:tr>
      <w:tr w:rsidR="00760E31" w14:paraId="6A82AE66" w14:textId="77777777">
        <w:trPr>
          <w:trHeight w:val="55"/>
        </w:trPr>
        <w:tc>
          <w:tcPr>
            <w:tcW w:w="353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10DDF" w14:textId="77777777" w:rsidR="00760E31" w:rsidRDefault="00835141">
            <w:pPr>
              <w:tabs>
                <w:tab w:val="left" w:pos="6630"/>
                <w:tab w:val="left" w:pos="9120"/>
              </w:tabs>
              <w:jc w:val="both"/>
            </w:pPr>
            <w:r>
              <w:t>Тел Nº:</w:t>
            </w:r>
          </w:p>
        </w:tc>
        <w:tc>
          <w:tcPr>
            <w:tcW w:w="6521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3E3DF8E8" w14:textId="77777777" w:rsidR="00760E31" w:rsidRDefault="00835141">
            <w:pPr>
              <w:tabs>
                <w:tab w:val="left" w:pos="6630"/>
                <w:tab w:val="left" w:pos="9120"/>
              </w:tabs>
              <w:jc w:val="both"/>
            </w:pPr>
            <w:r>
              <w:t>+380953469136</w:t>
            </w:r>
          </w:p>
        </w:tc>
      </w:tr>
      <w:tr w:rsidR="00760E31" w14:paraId="44DBBD52" w14:textId="77777777">
        <w:trPr>
          <w:trHeight w:val="147"/>
        </w:trPr>
        <w:tc>
          <w:tcPr>
            <w:tcW w:w="353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98241" w14:textId="77777777" w:rsidR="00760E31" w:rsidRDefault="00835141">
            <w:pPr>
              <w:tabs>
                <w:tab w:val="left" w:pos="6630"/>
                <w:tab w:val="left" w:pos="9120"/>
              </w:tabs>
              <w:jc w:val="both"/>
            </w:pPr>
            <w:r>
              <w:t>Електронна пошта:</w:t>
            </w:r>
          </w:p>
        </w:tc>
        <w:tc>
          <w:tcPr>
            <w:tcW w:w="6521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14B6D37A" w14:textId="77777777" w:rsidR="00760E31" w:rsidRDefault="00835141">
            <w:pPr>
              <w:tabs>
                <w:tab w:val="left" w:pos="6630"/>
                <w:tab w:val="left" w:pos="9120"/>
              </w:tabs>
              <w:jc w:val="both"/>
            </w:pPr>
            <w:r>
              <w:t>kovalevych@unfpa.org</w:t>
            </w:r>
          </w:p>
        </w:tc>
      </w:tr>
    </w:tbl>
    <w:p w14:paraId="3CFAD000" w14:textId="77777777" w:rsidR="00760E31" w:rsidRDefault="00835141">
      <w:pPr>
        <w:tabs>
          <w:tab w:val="left" w:pos="6630"/>
          <w:tab w:val="left" w:pos="9120"/>
        </w:tabs>
        <w:spacing w:after="0" w:line="240" w:lineRule="auto"/>
        <w:jc w:val="both"/>
      </w:pPr>
      <w:r>
        <w:lastRenderedPageBreak/>
        <w:t> </w:t>
      </w:r>
    </w:p>
    <w:p w14:paraId="7D0A6856" w14:textId="77777777" w:rsidR="00760E31" w:rsidRDefault="00835141">
      <w:pPr>
        <w:tabs>
          <w:tab w:val="left" w:pos="6630"/>
          <w:tab w:val="left" w:pos="9120"/>
        </w:tabs>
        <w:spacing w:after="0" w:line="240" w:lineRule="auto"/>
        <w:jc w:val="both"/>
      </w:pPr>
      <w:r>
        <w:t xml:space="preserve">Якщо ви не можете взяти участь у дискусії, надішліть свої запитання та запити контактній особі UNFPA </w:t>
      </w:r>
    </w:p>
    <w:p w14:paraId="1351B15E" w14:textId="77777777" w:rsidR="00760E31" w:rsidRDefault="00835141">
      <w:pPr>
        <w:tabs>
          <w:tab w:val="left" w:pos="6630"/>
          <w:tab w:val="left" w:pos="9120"/>
        </w:tabs>
        <w:spacing w:after="0" w:line="240" w:lineRule="auto"/>
        <w:jc w:val="both"/>
      </w:pPr>
      <w:r>
        <w:t>(див. Контакти у таблиці вище).</w:t>
      </w:r>
    </w:p>
    <w:p w14:paraId="400E1C05" w14:textId="77777777" w:rsidR="00760E31" w:rsidRDefault="00835141">
      <w:pPr>
        <w:tabs>
          <w:tab w:val="left" w:pos="6630"/>
          <w:tab w:val="left" w:pos="9120"/>
        </w:tabs>
        <w:spacing w:after="0" w:line="240" w:lineRule="auto"/>
        <w:jc w:val="both"/>
      </w:pPr>
      <w:r>
        <w:t> </w:t>
      </w:r>
    </w:p>
    <w:p w14:paraId="7855C07B" w14:textId="77777777" w:rsidR="00760E31" w:rsidRDefault="00835141">
      <w:pPr>
        <w:tabs>
          <w:tab w:val="left" w:pos="6630"/>
          <w:tab w:val="left" w:pos="9120"/>
        </w:tabs>
        <w:spacing w:after="0" w:line="240" w:lineRule="auto"/>
        <w:jc w:val="both"/>
      </w:pPr>
      <w:r>
        <w:t>На питання буде надіслано відповідь в письмовій формі. Відповіді будуть розіслані серед усіх зацікавлених сторін якнайшв</w:t>
      </w:r>
      <w:r>
        <w:t>идше.</w:t>
      </w:r>
    </w:p>
    <w:p w14:paraId="0CC638A1" w14:textId="77777777" w:rsidR="00760E31" w:rsidRDefault="00760E31">
      <w:pPr>
        <w:tabs>
          <w:tab w:val="left" w:pos="6630"/>
          <w:tab w:val="left" w:pos="9120"/>
        </w:tabs>
        <w:spacing w:after="0" w:line="240" w:lineRule="auto"/>
        <w:jc w:val="both"/>
      </w:pPr>
    </w:p>
    <w:p w14:paraId="2B773B67" w14:textId="77777777" w:rsidR="00760E31" w:rsidRDefault="00835141">
      <w:pPr>
        <w:tabs>
          <w:tab w:val="left" w:pos="6630"/>
          <w:tab w:val="left" w:pos="9120"/>
        </w:tabs>
        <w:spacing w:after="0" w:line="240" w:lineRule="auto"/>
        <w:jc w:val="both"/>
      </w:pPr>
      <w:r>
        <w:t xml:space="preserve">Кінцевий термін подання питань - </w:t>
      </w:r>
      <w:r>
        <w:rPr>
          <w:b/>
        </w:rPr>
        <w:t>понеділок, 18 квітня, 2022, 17:00 год  з</w:t>
      </w:r>
      <w:r>
        <w:rPr>
          <w:b/>
          <w:color w:val="000000"/>
        </w:rPr>
        <w:t>а Київським часом</w:t>
      </w:r>
      <w:r>
        <w:t>.</w:t>
      </w:r>
    </w:p>
    <w:p w14:paraId="182E99C4" w14:textId="77777777" w:rsidR="00760E31" w:rsidRDefault="00760E31">
      <w:pPr>
        <w:spacing w:after="0" w:line="240" w:lineRule="auto"/>
        <w:jc w:val="both"/>
        <w:rPr>
          <w:b/>
        </w:rPr>
      </w:pPr>
    </w:p>
    <w:p w14:paraId="4ECDA249" w14:textId="77777777" w:rsidR="00760E31" w:rsidRDefault="00835141">
      <w:pPr>
        <w:spacing w:after="0" w:line="240" w:lineRule="auto"/>
        <w:rPr>
          <w:b/>
        </w:rPr>
      </w:pPr>
      <w:r>
        <w:rPr>
          <w:b/>
        </w:rPr>
        <w:t>III. Зміст пропозицій</w:t>
      </w:r>
    </w:p>
    <w:p w14:paraId="41D79932" w14:textId="77777777" w:rsidR="00760E31" w:rsidRDefault="00760E31">
      <w:pPr>
        <w:spacing w:after="0" w:line="240" w:lineRule="auto"/>
        <w:rPr>
          <w:b/>
        </w:rPr>
      </w:pPr>
    </w:p>
    <w:p w14:paraId="071CE25E" w14:textId="77777777" w:rsidR="00760E31" w:rsidRDefault="0083514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t xml:space="preserve">Пропозиції мають надсилатися електронною поштою, за можливістю, одним повідомленням, залежно від розміру файлу та мають вміщувати:  </w:t>
      </w:r>
    </w:p>
    <w:p w14:paraId="7A24E365" w14:textId="77777777" w:rsidR="00760E31" w:rsidRDefault="0083514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a) Технічну пропозицію, яка повинна містити інформацію, яка б надала докази для оцінки пропозицій відповідно до критеріїв, а також інформацію про юридичну особу.</w:t>
      </w:r>
    </w:p>
    <w:p w14:paraId="7434A32F" w14:textId="77777777" w:rsidR="00760E31" w:rsidRDefault="0083514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Технічна заявка повинна бути подана електронним способом передачі за електронною адресою, зазн</w:t>
      </w:r>
      <w:r>
        <w:rPr>
          <w:color w:val="000000"/>
        </w:rPr>
        <w:t>аченою у розділі IV.</w:t>
      </w:r>
    </w:p>
    <w:p w14:paraId="226527E7" w14:textId="77777777" w:rsidR="00760E31" w:rsidRDefault="0083514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б) Цінову пропозицію із запропонованими бюджетами слід подавати строго відповідно до форми цінових пропозицій.</w:t>
      </w:r>
    </w:p>
    <w:p w14:paraId="1DB89D11" w14:textId="77777777" w:rsidR="00760E31" w:rsidRDefault="0083514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в) Мова пропозиції - англійська чи українська.</w:t>
      </w:r>
    </w:p>
    <w:p w14:paraId="4E6E47FA" w14:textId="77777777" w:rsidR="00760E31" w:rsidRDefault="00835141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d) Технічна пропозиція та фінансова пропозиція повинні бути подані </w:t>
      </w:r>
      <w:r>
        <w:rPr>
          <w:b/>
          <w:color w:val="FF0000"/>
        </w:rPr>
        <w:t>окремими файлами.</w:t>
      </w:r>
      <w:r>
        <w:rPr>
          <w:b/>
          <w:color w:val="000000"/>
        </w:rPr>
        <w:t xml:space="preserve"> Фінансова пропозиція подається у форматі PDF і має бути підписана відповідним керівником компанії.</w:t>
      </w:r>
    </w:p>
    <w:p w14:paraId="77CC2180" w14:textId="77777777" w:rsidR="00760E31" w:rsidRDefault="00760E31">
      <w:pPr>
        <w:spacing w:after="0" w:line="240" w:lineRule="auto"/>
        <w:jc w:val="both"/>
        <w:rPr>
          <w:b/>
        </w:rPr>
      </w:pPr>
    </w:p>
    <w:p w14:paraId="6D2E29FA" w14:textId="77777777" w:rsidR="00760E31" w:rsidRDefault="00835141">
      <w:pPr>
        <w:spacing w:after="0" w:line="240" w:lineRule="auto"/>
        <w:rPr>
          <w:b/>
        </w:rPr>
      </w:pPr>
      <w:r>
        <w:rPr>
          <w:b/>
        </w:rPr>
        <w:t>IV. Інструкції для подання</w:t>
      </w:r>
    </w:p>
    <w:p w14:paraId="1F0D4D0A" w14:textId="77777777" w:rsidR="00760E31" w:rsidRDefault="00760E31">
      <w:pPr>
        <w:spacing w:after="0" w:line="240" w:lineRule="auto"/>
        <w:rPr>
          <w:b/>
        </w:rPr>
      </w:pPr>
    </w:p>
    <w:p w14:paraId="5C513DCA" w14:textId="77777777" w:rsidR="00760E31" w:rsidRDefault="0083514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t>Пропозиції мають бути підготовлені згідно Р</w:t>
      </w:r>
      <w:r>
        <w:t>озділу III і IV разом із відповідно заповненим і підписаним бланком цінової пропозиції, надіслані до контактної особи тільки на вказану електронну пошту не пізніше ніж:</w:t>
      </w:r>
      <w:r>
        <w:rPr>
          <w:b/>
        </w:rPr>
        <w:t xml:space="preserve"> п'ятниця, 22 квітня, 2022, 17:00 за Київським часом. </w:t>
      </w:r>
      <w:r>
        <w:t>Пропозиції надіслані на будь-яку і</w:t>
      </w:r>
      <w:r>
        <w:t>ншу електронну пошту не будуть прийняті до розгляду.</w:t>
      </w:r>
    </w:p>
    <w:p w14:paraId="33BC6153" w14:textId="77777777" w:rsidR="00760E31" w:rsidRDefault="00760E3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</w:p>
    <w:tbl>
      <w:tblPr>
        <w:tblStyle w:val="afff8"/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760E31" w14:paraId="751F20A3" w14:textId="77777777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EE790E" w14:textId="77777777" w:rsidR="00760E31" w:rsidRDefault="00835141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>Контактна особа: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A6E800" w14:textId="77777777" w:rsidR="00760E31" w:rsidRDefault="00835141">
            <w:r>
              <w:rPr>
                <w:i/>
              </w:rPr>
              <w:t>Ірина Богун</w:t>
            </w:r>
          </w:p>
        </w:tc>
      </w:tr>
      <w:tr w:rsidR="00760E31" w14:paraId="35AE994C" w14:textId="77777777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3408D9" w14:textId="77777777" w:rsidR="00760E31" w:rsidRDefault="00835141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>Електронна адреса: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443B95" w14:textId="77777777" w:rsidR="00760E31" w:rsidRDefault="00835141">
            <w:r>
              <w:rPr>
                <w:b/>
              </w:rPr>
              <w:t>ua-procurement@unfpa.org</w:t>
            </w:r>
          </w:p>
        </w:tc>
      </w:tr>
    </w:tbl>
    <w:p w14:paraId="063BCE1B" w14:textId="77777777" w:rsidR="00760E31" w:rsidRDefault="00760E31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p w14:paraId="3F5E9EF3" w14:textId="77777777" w:rsidR="00760E31" w:rsidRDefault="0083514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t>Зверніть увагу на наступні інструкції щодо електронного подання:</w:t>
      </w:r>
    </w:p>
    <w:p w14:paraId="2C04B283" w14:textId="77777777" w:rsidR="00760E31" w:rsidRDefault="0083514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t xml:space="preserve">- Тема повідомлення має включати таке посилання: </w:t>
      </w:r>
      <w:r>
        <w:rPr>
          <w:b/>
        </w:rPr>
        <w:t>RFQ Nº UNFPA/UKR/RFQ/22/09.</w:t>
      </w:r>
      <w:r>
        <w:t xml:space="preserve"> Пропозиції, що містять невірно вказану тему повідомлення можуть бути пропущені адміністратором та, таким чином, не</w:t>
      </w:r>
      <w:r>
        <w:t xml:space="preserve"> потрапити до розгляду.</w:t>
      </w:r>
    </w:p>
    <w:p w14:paraId="4B410416" w14:textId="77777777" w:rsidR="00760E31" w:rsidRDefault="0083514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t xml:space="preserve">- Загальний обсяг повідомлення, що надсилається не має перевищувати </w:t>
      </w:r>
      <w:r>
        <w:rPr>
          <w:b/>
        </w:rPr>
        <w:t xml:space="preserve">20 MB (у тому числі, сам лист, надані додатки та заголовки). </w:t>
      </w:r>
      <w:r>
        <w:t xml:space="preserve">При великих розмірах файлу з технічним описом, останні мають надсилатися окремо перед кінцевим строком </w:t>
      </w:r>
      <w:r>
        <w:t>подання пропозицій.</w:t>
      </w:r>
    </w:p>
    <w:p w14:paraId="1846982F" w14:textId="77777777" w:rsidR="00760E31" w:rsidRDefault="00760E31">
      <w:pPr>
        <w:tabs>
          <w:tab w:val="left" w:pos="6630"/>
          <w:tab w:val="left" w:pos="9120"/>
        </w:tabs>
        <w:spacing w:after="0" w:line="240" w:lineRule="auto"/>
      </w:pPr>
    </w:p>
    <w:p w14:paraId="674914E5" w14:textId="77777777" w:rsidR="00760E31" w:rsidRDefault="00835141">
      <w:pPr>
        <w:spacing w:after="0" w:line="240" w:lineRule="auto"/>
        <w:jc w:val="both"/>
        <w:rPr>
          <w:b/>
        </w:rPr>
      </w:pPr>
      <w:r>
        <w:rPr>
          <w:b/>
        </w:rPr>
        <w:t>V. Оцінка пропозицій</w:t>
      </w:r>
    </w:p>
    <w:p w14:paraId="79B37C84" w14:textId="77777777" w:rsidR="00760E31" w:rsidRDefault="00835141">
      <w:pPr>
        <w:spacing w:after="0" w:line="240" w:lineRule="auto"/>
        <w:jc w:val="both"/>
      </w:pPr>
      <w:r>
        <w:t xml:space="preserve">Спеціалізована оціночна комісія проводитиме оцінку пропозицій у два етапи. Технічні пропозиції будуть розглянуті  на відповідність вимогам </w:t>
      </w:r>
      <w:r>
        <w:rPr>
          <w:b/>
        </w:rPr>
        <w:t xml:space="preserve">до </w:t>
      </w:r>
      <w:r>
        <w:t>порівняння цінових пропозицій.</w:t>
      </w:r>
    </w:p>
    <w:p w14:paraId="75BCC04C" w14:textId="77777777" w:rsidR="00760E31" w:rsidRDefault="00760E31">
      <w:pPr>
        <w:spacing w:after="0" w:line="240" w:lineRule="auto"/>
        <w:jc w:val="both"/>
      </w:pPr>
    </w:p>
    <w:p w14:paraId="652A169F" w14:textId="77777777" w:rsidR="00760E31" w:rsidRDefault="00835141">
      <w:pPr>
        <w:spacing w:after="0" w:line="240" w:lineRule="auto"/>
        <w:jc w:val="both"/>
        <w:rPr>
          <w:b/>
        </w:rPr>
      </w:pPr>
      <w:r>
        <w:rPr>
          <w:b/>
        </w:rPr>
        <w:t>Teхнічна оцінка (максимально 100 балів)</w:t>
      </w:r>
    </w:p>
    <w:p w14:paraId="1AB2CB13" w14:textId="77777777" w:rsidR="00760E31" w:rsidRDefault="00835141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  <w:r>
        <w:t>Технічні пропозиції будуть оцінені згідно з умовами, вказаними в розділі про вимоги до надання послуг/ Розділ IІ Технічного завдання, та відповідно до критерій оцінки, що подані нижче.</w:t>
      </w:r>
    </w:p>
    <w:p w14:paraId="58254E4D" w14:textId="77777777" w:rsidR="00760E31" w:rsidRDefault="00760E31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p w14:paraId="2A39B4DE" w14:textId="77777777" w:rsidR="00760E31" w:rsidRDefault="00760E31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p w14:paraId="02DC7AC6" w14:textId="77777777" w:rsidR="00760E31" w:rsidRDefault="00760E31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tbl>
      <w:tblPr>
        <w:tblStyle w:val="afff9"/>
        <w:tblW w:w="96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3"/>
        <w:gridCol w:w="1559"/>
        <w:gridCol w:w="1134"/>
        <w:gridCol w:w="1134"/>
        <w:gridCol w:w="1693"/>
      </w:tblGrid>
      <w:tr w:rsidR="00760E31" w14:paraId="6A1FB7EC" w14:textId="77777777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5F5EB467" w14:textId="77777777" w:rsidR="00760E31" w:rsidRDefault="00835141">
            <w:pPr>
              <w:jc w:val="center"/>
            </w:pPr>
            <w:r>
              <w:rPr>
                <w:b/>
                <w:color w:val="FFFFFF"/>
              </w:rPr>
              <w:lastRenderedPageBreak/>
              <w:t>Критерії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4F3BAF48" w14:textId="77777777" w:rsidR="00760E31" w:rsidRDefault="00835141">
            <w:pPr>
              <w:jc w:val="center"/>
            </w:pPr>
            <w:r>
              <w:rPr>
                <w:color w:val="FFFFFF"/>
              </w:rPr>
              <w:t>[A] Максимальна кількість балів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3FC04229" w14:textId="77777777" w:rsidR="00760E31" w:rsidRDefault="0083514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[B]</w:t>
            </w:r>
          </w:p>
          <w:p w14:paraId="4DB6F30A" w14:textId="77777777" w:rsidR="00760E31" w:rsidRDefault="00835141">
            <w:pPr>
              <w:jc w:val="center"/>
            </w:pPr>
            <w:r>
              <w:rPr>
                <w:color w:val="FFFFFF"/>
              </w:rPr>
              <w:t>Отримані бали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7E969FCB" w14:textId="77777777" w:rsidR="00760E31" w:rsidRDefault="0083514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[C]</w:t>
            </w:r>
          </w:p>
          <w:p w14:paraId="737D34CA" w14:textId="77777777" w:rsidR="00760E31" w:rsidRDefault="00835141">
            <w:pPr>
              <w:jc w:val="center"/>
            </w:pPr>
            <w:r>
              <w:rPr>
                <w:color w:val="FFFFFF"/>
              </w:rPr>
              <w:t>Вага (%)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255F27F0" w14:textId="77777777" w:rsidR="00760E31" w:rsidRDefault="0083514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[B] x [C] = [D]</w:t>
            </w:r>
          </w:p>
          <w:p w14:paraId="4E8BF415" w14:textId="77777777" w:rsidR="00760E31" w:rsidRDefault="00835141">
            <w:pPr>
              <w:jc w:val="center"/>
            </w:pPr>
            <w:r>
              <w:rPr>
                <w:color w:val="FFFFFF"/>
              </w:rPr>
              <w:t>Загальна кількість балів</w:t>
            </w:r>
          </w:p>
        </w:tc>
      </w:tr>
      <w:tr w:rsidR="00760E31" w14:paraId="7A7ADE8F" w14:textId="77777777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DFC0F5" w14:textId="77777777" w:rsidR="00760E31" w:rsidRDefault="00835141">
            <w:pPr>
              <w:jc w:val="both"/>
            </w:pPr>
            <w:r>
              <w:t>Відповідність пропозиції візуальної концепції проєкту і функціоналу платформ до Технічного Завдання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BFA6A3E" w14:textId="77777777" w:rsidR="00760E31" w:rsidRDefault="00835141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CAB44E" w14:textId="77777777" w:rsidR="00760E31" w:rsidRDefault="00760E31"/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73B779" w14:textId="77777777" w:rsidR="00760E31" w:rsidRDefault="00835141">
            <w:pPr>
              <w:jc w:val="center"/>
            </w:pPr>
            <w:r>
              <w:t>35%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52A46E" w14:textId="77777777" w:rsidR="00760E31" w:rsidRDefault="00760E31">
            <w:pPr>
              <w:jc w:val="center"/>
            </w:pPr>
          </w:p>
        </w:tc>
      </w:tr>
      <w:tr w:rsidR="00760E31" w14:paraId="3522D619" w14:textId="77777777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B9028B" w14:textId="77777777" w:rsidR="00760E31" w:rsidRDefault="00835141">
            <w:pPr>
              <w:jc w:val="both"/>
              <w:rPr>
                <w:highlight w:val="white"/>
              </w:rPr>
            </w:pPr>
            <w:bookmarkStart w:id="1" w:name="_heading=h.30j0zll" w:colFirst="0" w:colLast="0"/>
            <w:bookmarkEnd w:id="1"/>
            <w:r>
              <w:t>Релевантність плану промо кампанії до поставлених завдань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2A36C3C" w14:textId="77777777" w:rsidR="00760E31" w:rsidRDefault="00835141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27BF631" w14:textId="77777777" w:rsidR="00760E31" w:rsidRDefault="00760E31"/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A078B7" w14:textId="77777777" w:rsidR="00760E31" w:rsidRDefault="00835141">
            <w:pPr>
              <w:jc w:val="center"/>
            </w:pPr>
            <w:r>
              <w:t>30%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F43BFD4" w14:textId="77777777" w:rsidR="00760E31" w:rsidRDefault="00760E31">
            <w:pPr>
              <w:jc w:val="center"/>
            </w:pPr>
          </w:p>
        </w:tc>
      </w:tr>
      <w:tr w:rsidR="00760E31" w14:paraId="3ABC8596" w14:textId="77777777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7C4BC2" w14:textId="77777777" w:rsidR="00760E31" w:rsidRDefault="00835141">
            <w:pPr>
              <w:jc w:val="both"/>
            </w:pPr>
            <w:r>
              <w:t>Наявність специфічного досвіду та експертиза, що дотичні до завдання:</w:t>
            </w:r>
          </w:p>
          <w:p w14:paraId="7F7320AC" w14:textId="77777777" w:rsidR="00760E31" w:rsidRDefault="008351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історія організації, загальна репутація, компетенція та надійність</w:t>
            </w:r>
          </w:p>
          <w:p w14:paraId="7EB96675" w14:textId="77777777" w:rsidR="00760E31" w:rsidRDefault="008351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попередні клієнти</w:t>
            </w:r>
          </w:p>
          <w:p w14:paraId="299CA000" w14:textId="77777777" w:rsidR="00760E31" w:rsidRDefault="008351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зразки трьох попередніх кампаній (включаючи схожих за функціоналом до описаного проєкту – створення веб сайту, запуск телеграм каналу )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B2DF76" w14:textId="77777777" w:rsidR="00760E31" w:rsidRDefault="00835141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133AC4E" w14:textId="77777777" w:rsidR="00760E31" w:rsidRDefault="00760E31"/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665D852" w14:textId="77777777" w:rsidR="00760E31" w:rsidRDefault="00835141">
            <w:pPr>
              <w:jc w:val="center"/>
            </w:pPr>
            <w:r>
              <w:t>25%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C288D2A" w14:textId="77777777" w:rsidR="00760E31" w:rsidRDefault="00760E31">
            <w:pPr>
              <w:jc w:val="center"/>
            </w:pPr>
          </w:p>
        </w:tc>
      </w:tr>
      <w:tr w:rsidR="00760E31" w14:paraId="3AC6404E" w14:textId="77777777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5D92BF" w14:textId="77777777" w:rsidR="00760E31" w:rsidRDefault="00835141">
            <w:r>
              <w:t xml:space="preserve">Якість підготовки матеріалів поданої на конкурс пропозиції (клікабельність і доступ до посилань, відсутність орфографічних помилок і тд) 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D39FA0" w14:textId="77777777" w:rsidR="00760E31" w:rsidRDefault="00835141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69F88E2" w14:textId="77777777" w:rsidR="00760E31" w:rsidRDefault="00760E31"/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152EBB7" w14:textId="77777777" w:rsidR="00760E31" w:rsidRDefault="00835141">
            <w:pPr>
              <w:jc w:val="center"/>
            </w:pPr>
            <w:r>
              <w:t>5%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529AC5D" w14:textId="77777777" w:rsidR="00760E31" w:rsidRDefault="00760E31">
            <w:pPr>
              <w:jc w:val="center"/>
            </w:pPr>
          </w:p>
        </w:tc>
      </w:tr>
      <w:tr w:rsidR="00760E31" w14:paraId="0B2089E8" w14:textId="77777777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9DC5FA" w14:textId="77777777" w:rsidR="00760E31" w:rsidRDefault="00835141">
            <w:r>
              <w:t>Підтверджений досвід роботи із міжнародними організаціями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9C0F943" w14:textId="77777777" w:rsidR="00760E31" w:rsidRDefault="00835141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B275954" w14:textId="77777777" w:rsidR="00760E31" w:rsidRDefault="00760E31"/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F9ACB21" w14:textId="77777777" w:rsidR="00760E31" w:rsidRDefault="00835141">
            <w:pPr>
              <w:jc w:val="center"/>
            </w:pPr>
            <w:r>
              <w:t>5%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06F5BC6" w14:textId="77777777" w:rsidR="00760E31" w:rsidRDefault="00760E31">
            <w:pPr>
              <w:jc w:val="center"/>
            </w:pPr>
          </w:p>
        </w:tc>
      </w:tr>
      <w:tr w:rsidR="00760E31" w14:paraId="4DEF2141" w14:textId="77777777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7A574DFD" w14:textId="77777777" w:rsidR="00760E31" w:rsidRDefault="00835141">
            <w:pPr>
              <w:jc w:val="right"/>
            </w:pPr>
            <w:r>
              <w:rPr>
                <w:b/>
                <w:i/>
              </w:rPr>
              <w:t>Загальна сума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0257D268" w14:textId="77777777" w:rsidR="00760E31" w:rsidRDefault="00835141">
            <w:pPr>
              <w:jc w:val="center"/>
            </w:pPr>
            <w:r>
              <w:rPr>
                <w:b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7E2F9E0B" w14:textId="77777777" w:rsidR="00760E31" w:rsidRDefault="00760E31"/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03CF0A08" w14:textId="77777777" w:rsidR="00760E31" w:rsidRDefault="00835141">
            <w:pPr>
              <w:jc w:val="center"/>
            </w:pPr>
            <w:r>
              <w:rPr>
                <w:b/>
              </w:rPr>
              <w:t>100%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38C08D07" w14:textId="77777777" w:rsidR="00760E31" w:rsidRDefault="00760E31">
            <w:pPr>
              <w:jc w:val="center"/>
            </w:pPr>
          </w:p>
        </w:tc>
      </w:tr>
    </w:tbl>
    <w:p w14:paraId="69DBA10A" w14:textId="77777777" w:rsidR="00760E31" w:rsidRDefault="00760E31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p w14:paraId="29BDE216" w14:textId="77777777" w:rsidR="00760E31" w:rsidRDefault="00835141">
      <w:pPr>
        <w:spacing w:after="0" w:line="240" w:lineRule="auto"/>
      </w:pPr>
      <w:r>
        <w:t>Наступна шкала оцінювання буде використана для забезпечення об'єктивної оцінки:</w:t>
      </w:r>
    </w:p>
    <w:tbl>
      <w:tblPr>
        <w:tblStyle w:val="afffa"/>
        <w:tblW w:w="8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5"/>
        <w:gridCol w:w="2045"/>
      </w:tblGrid>
      <w:tr w:rsidR="00760E31" w14:paraId="67608364" w14:textId="77777777">
        <w:trPr>
          <w:trHeight w:val="6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73D95" w14:textId="77777777" w:rsidR="00760E31" w:rsidRDefault="00835141">
            <w:r>
              <w:t xml:space="preserve">Рівень, який відповідає вимогам Технічного завдання, що базується на фактичних даних, включених в пропозицію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263EE" w14:textId="77777777" w:rsidR="00760E31" w:rsidRDefault="00835141">
            <w:pPr>
              <w:jc w:val="center"/>
            </w:pPr>
            <w:r>
              <w:t>Бали зі 100</w:t>
            </w:r>
          </w:p>
        </w:tc>
      </w:tr>
      <w:tr w:rsidR="00760E31" w14:paraId="5C0CA214" w14:textId="77777777">
        <w:trPr>
          <w:trHeight w:val="25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D7CAD" w14:textId="77777777" w:rsidR="00760E31" w:rsidRDefault="00835141">
            <w:r>
              <w:t>Значно 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4E186" w14:textId="77777777" w:rsidR="00760E31" w:rsidRDefault="00835141">
            <w:pPr>
              <w:jc w:val="center"/>
            </w:pPr>
            <w:r>
              <w:t>90 – 100</w:t>
            </w:r>
          </w:p>
        </w:tc>
      </w:tr>
      <w:tr w:rsidR="00760E31" w14:paraId="037C03BA" w14:textId="77777777">
        <w:trPr>
          <w:trHeight w:val="3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2AF48" w14:textId="77777777" w:rsidR="00760E31" w:rsidRDefault="00835141">
            <w:r>
              <w:t>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B4B14" w14:textId="77777777" w:rsidR="00760E31" w:rsidRDefault="00835141">
            <w:pPr>
              <w:jc w:val="center"/>
            </w:pPr>
            <w:r>
              <w:t xml:space="preserve">80 – 89 </w:t>
            </w:r>
          </w:p>
        </w:tc>
      </w:tr>
      <w:tr w:rsidR="00760E31" w14:paraId="7B9A94F9" w14:textId="77777777">
        <w:trPr>
          <w:trHeight w:val="42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7B8A8" w14:textId="77777777" w:rsidR="00760E31" w:rsidRDefault="00835141">
            <w:r>
              <w:t>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3E6D1" w14:textId="77777777" w:rsidR="00760E31" w:rsidRDefault="00835141">
            <w:pPr>
              <w:jc w:val="center"/>
            </w:pPr>
            <w:r>
              <w:t>70 – 79</w:t>
            </w:r>
          </w:p>
        </w:tc>
      </w:tr>
      <w:tr w:rsidR="00760E31" w14:paraId="1A8508D1" w14:textId="77777777">
        <w:trPr>
          <w:trHeight w:val="4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2055F" w14:textId="77777777" w:rsidR="00760E31" w:rsidRDefault="00835141">
            <w:r>
              <w:t>Не 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50387" w14:textId="77777777" w:rsidR="00760E31" w:rsidRDefault="00835141">
            <w:pPr>
              <w:jc w:val="center"/>
            </w:pPr>
            <w:r>
              <w:t>до 70</w:t>
            </w:r>
          </w:p>
        </w:tc>
      </w:tr>
    </w:tbl>
    <w:p w14:paraId="7CB00B4B" w14:textId="77777777" w:rsidR="00760E31" w:rsidRDefault="00760E3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  <w:rPr>
          <w:b/>
        </w:rPr>
      </w:pPr>
    </w:p>
    <w:p w14:paraId="08AE467E" w14:textId="77777777" w:rsidR="00760E31" w:rsidRDefault="0083514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rPr>
          <w:b/>
        </w:rPr>
        <w:t xml:space="preserve">Цінові пропозиції будуть оцінені тільки від тих постачальників, чиї технічні пропозиції набрали мінімальну кількість балів – 70 після технічної оцінки. </w:t>
      </w:r>
    </w:p>
    <w:p w14:paraId="20D30832" w14:textId="77777777" w:rsidR="00760E31" w:rsidRDefault="00760E31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  <w:color w:val="000000"/>
        </w:rPr>
      </w:pPr>
    </w:p>
    <w:p w14:paraId="5AEE3763" w14:textId="77777777" w:rsidR="00760E31" w:rsidRDefault="00835141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Фінансова оцінка (максимально 100 балів)</w:t>
      </w:r>
    </w:p>
    <w:p w14:paraId="7FCFA6E7" w14:textId="77777777" w:rsidR="00760E31" w:rsidRDefault="0083514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t>Цінові пропозиції будуть оцінені на основі відповідності до вимог форми цінової пропозиції. Максимальна кількість балів для цінової пропозиції – 100, будуть передані найменшій сумарній ціні на основі спеціальної формули наданої у Технічному завданні. Усі і</w:t>
      </w:r>
      <w:r>
        <w:t>нші цінові пропозиції отримають бали у зворотній пропорції згідно такої формули:</w:t>
      </w:r>
    </w:p>
    <w:tbl>
      <w:tblPr>
        <w:tblStyle w:val="afffb"/>
        <w:tblW w:w="70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7"/>
        <w:gridCol w:w="2325"/>
        <w:gridCol w:w="2792"/>
      </w:tblGrid>
      <w:tr w:rsidR="00760E31" w14:paraId="1B38B779" w14:textId="77777777"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42F93B" w14:textId="77777777" w:rsidR="00760E31" w:rsidRDefault="00835141">
            <w:pPr>
              <w:tabs>
                <w:tab w:val="left" w:pos="-1080"/>
              </w:tabs>
              <w:jc w:val="both"/>
            </w:pPr>
            <w:r>
              <w:t>Фінансова оцінка =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603C74" w14:textId="77777777" w:rsidR="00760E31" w:rsidRDefault="00835141">
            <w:pPr>
              <w:tabs>
                <w:tab w:val="left" w:pos="-1080"/>
              </w:tabs>
              <w:jc w:val="center"/>
            </w:pPr>
            <w:r>
              <w:t>Найнижча подана ціна ($)</w:t>
            </w: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6FBF6D2" w14:textId="77777777" w:rsidR="00760E31" w:rsidRDefault="00835141">
            <w:pPr>
              <w:tabs>
                <w:tab w:val="left" w:pos="-1080"/>
              </w:tabs>
              <w:jc w:val="both"/>
            </w:pPr>
            <w:r>
              <w:t>X 100 (Максимальна кількість балів)</w:t>
            </w:r>
          </w:p>
        </w:tc>
      </w:tr>
      <w:tr w:rsidR="00760E31" w14:paraId="5EABD2CD" w14:textId="77777777">
        <w:trPr>
          <w:jc w:val="center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9E366FC" w14:textId="77777777" w:rsidR="00760E31" w:rsidRDefault="00760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F2BD11" w14:textId="77777777" w:rsidR="00760E31" w:rsidRDefault="00835141">
            <w:pPr>
              <w:tabs>
                <w:tab w:val="left" w:pos="-1080"/>
              </w:tabs>
              <w:jc w:val="center"/>
            </w:pPr>
            <w:r>
              <w:t>Цінова пропозиція, яка оцінюється ($)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24C281E" w14:textId="77777777" w:rsidR="00760E31" w:rsidRDefault="00760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00C2DC64" w14:textId="77777777" w:rsidR="00760E31" w:rsidRDefault="00835141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after="0" w:line="240" w:lineRule="auto"/>
        <w:rPr>
          <w:b/>
        </w:rPr>
      </w:pPr>
      <w:r>
        <w:rPr>
          <w:b/>
        </w:rPr>
        <w:lastRenderedPageBreak/>
        <w:t>Загальний бал</w:t>
      </w:r>
    </w:p>
    <w:p w14:paraId="4E8D9A9B" w14:textId="77777777" w:rsidR="00760E31" w:rsidRDefault="00835141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after="0" w:line="240" w:lineRule="auto"/>
        <w:jc w:val="both"/>
        <w:rPr>
          <w:b/>
        </w:rPr>
      </w:pPr>
      <w:bookmarkStart w:id="2" w:name="_heading=h.2jxsxqh" w:colFirst="0" w:colLast="0"/>
      <w:bookmarkEnd w:id="2"/>
      <w:r>
        <w:t>Сумарна оцінка для кожної пропозиції буде середньозваженою сумою оцінки за технічну та фінансову пропозиції. Максимальна сума балів - 100 балів.</w:t>
      </w:r>
    </w:p>
    <w:tbl>
      <w:tblPr>
        <w:tblStyle w:val="afffc"/>
        <w:tblW w:w="6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3"/>
      </w:tblGrid>
      <w:tr w:rsidR="00760E31" w14:paraId="6F5664D4" w14:textId="77777777">
        <w:trPr>
          <w:jc w:val="center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710194" w14:textId="77777777" w:rsidR="00760E31" w:rsidRDefault="00835141">
            <w:pPr>
              <w:tabs>
                <w:tab w:val="left" w:pos="-1080"/>
              </w:tabs>
              <w:jc w:val="center"/>
            </w:pPr>
            <w:r>
              <w:t>Загальний бал =70% Технічної оцінки + 30% Фінансової оцінки</w:t>
            </w:r>
          </w:p>
        </w:tc>
      </w:tr>
    </w:tbl>
    <w:p w14:paraId="6066FF97" w14:textId="77777777" w:rsidR="00760E31" w:rsidRDefault="00760E31">
      <w:pPr>
        <w:spacing w:after="0" w:line="240" w:lineRule="auto"/>
        <w:jc w:val="both"/>
        <w:rPr>
          <w:b/>
        </w:rPr>
      </w:pPr>
    </w:p>
    <w:p w14:paraId="6A683751" w14:textId="77777777" w:rsidR="00760E31" w:rsidRDefault="00835141">
      <w:pPr>
        <w:spacing w:after="0" w:line="240" w:lineRule="auto"/>
        <w:jc w:val="both"/>
        <w:rPr>
          <w:b/>
        </w:rPr>
      </w:pPr>
      <w:r>
        <w:rPr>
          <w:b/>
        </w:rPr>
        <w:t xml:space="preserve">VI. Визначення переможця </w:t>
      </w:r>
    </w:p>
    <w:p w14:paraId="3B1F1B1B" w14:textId="77777777" w:rsidR="00760E31" w:rsidRDefault="00835141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Договір на термін до 30 жовтня 2022 року між UNFPA та постачальником буде укладено з тим претендентом, чия пропозиція </w:t>
      </w:r>
      <w:r>
        <w:t>отримає найвищий загальний бал</w:t>
      </w:r>
      <w:r>
        <w:rPr>
          <w:color w:val="000000"/>
        </w:rPr>
        <w:t>.</w:t>
      </w:r>
    </w:p>
    <w:p w14:paraId="335FBE3D" w14:textId="77777777" w:rsidR="00760E31" w:rsidRDefault="00760E31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14:paraId="7B12056B" w14:textId="77777777" w:rsidR="00760E31" w:rsidRDefault="00835141">
      <w:pPr>
        <w:spacing w:after="0" w:line="240" w:lineRule="auto"/>
        <w:jc w:val="both"/>
        <w:rPr>
          <w:b/>
        </w:rPr>
      </w:pPr>
      <w:r>
        <w:rPr>
          <w:b/>
        </w:rPr>
        <w:t>VII. Право на змінення вимог під час прийняття рішень</w:t>
      </w:r>
    </w:p>
    <w:p w14:paraId="7D66E336" w14:textId="77777777" w:rsidR="00760E31" w:rsidRDefault="0083514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hanging="720"/>
        <w:jc w:val="both"/>
        <w:rPr>
          <w:color w:val="000000"/>
        </w:rPr>
      </w:pPr>
      <w:r>
        <w:rPr>
          <w:color w:val="000000"/>
        </w:rPr>
        <w:tab/>
      </w:r>
      <w:r>
        <w:t>Фонд ООН у галузі народонаселення</w:t>
      </w:r>
      <w:r>
        <w:rPr>
          <w:color w:val="000000"/>
        </w:rPr>
        <w:t xml:space="preserve">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</w:t>
      </w:r>
      <w:r>
        <w:rPr>
          <w:color w:val="000000"/>
        </w:rPr>
        <w:t>в.</w:t>
      </w:r>
    </w:p>
    <w:p w14:paraId="6F278CDE" w14:textId="77777777" w:rsidR="00760E31" w:rsidRDefault="00760E3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hanging="720"/>
        <w:jc w:val="both"/>
        <w:rPr>
          <w:color w:val="000000"/>
        </w:rPr>
      </w:pPr>
    </w:p>
    <w:p w14:paraId="5B542366" w14:textId="77777777" w:rsidR="00760E31" w:rsidRDefault="00835141">
      <w:pPr>
        <w:spacing w:after="0" w:line="240" w:lineRule="auto"/>
        <w:jc w:val="both"/>
        <w:rPr>
          <w:b/>
        </w:rPr>
      </w:pPr>
      <w:r>
        <w:rPr>
          <w:b/>
        </w:rPr>
        <w:t>VIII. Умови оплати</w:t>
      </w:r>
    </w:p>
    <w:p w14:paraId="45DED88C" w14:textId="77777777" w:rsidR="00760E31" w:rsidRDefault="00835141">
      <w:pPr>
        <w:tabs>
          <w:tab w:val="left" w:pos="-180"/>
          <w:tab w:val="left" w:pos="-90"/>
        </w:tabs>
        <w:spacing w:after="0" w:line="240" w:lineRule="auto"/>
        <w:jc w:val="both"/>
      </w:pPr>
      <w:r>
        <w:t xml:space="preserve"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 Оплата здійснюється у валюті: українських гривнях. </w:t>
      </w:r>
      <w:r>
        <w:t xml:space="preserve">У випадку використання двох валют, курсом обміну вважається операційний курс Організації Об'єднаних Націй в той день, в який Фонд ООН у галузі народонаселення повідомляє про здійснення цих платежів (веб: </w:t>
      </w:r>
      <w:hyperlink r:id="rId9">
        <w:r>
          <w:t>www.tr</w:t>
        </w:r>
        <w:r>
          <w:t>easury.un.org</w:t>
        </w:r>
      </w:hyperlink>
      <w:r>
        <w:t>). Термін оплати складає 30 днів після отримання товаросупровідних документів, рахунків-фактур та іншої документації, що вимагається договором.</w:t>
      </w:r>
    </w:p>
    <w:p w14:paraId="11263A32" w14:textId="77777777" w:rsidR="00760E31" w:rsidRDefault="00760E31">
      <w:pPr>
        <w:tabs>
          <w:tab w:val="left" w:pos="-180"/>
          <w:tab w:val="left" w:pos="-90"/>
        </w:tabs>
        <w:spacing w:after="0" w:line="240" w:lineRule="auto"/>
        <w:jc w:val="both"/>
      </w:pPr>
    </w:p>
    <w:p w14:paraId="029340A6" w14:textId="77777777" w:rsidR="00760E31" w:rsidRDefault="00835141">
      <w:pPr>
        <w:spacing w:after="0" w:line="240" w:lineRule="auto"/>
        <w:jc w:val="both"/>
        <w:rPr>
          <w:b/>
        </w:rPr>
      </w:pPr>
      <w:r>
        <w:rPr>
          <w:b/>
        </w:rPr>
        <w:t xml:space="preserve">IX. </w:t>
      </w:r>
      <w:hyperlink r:id="rId10" w:anchor="FraudCorruption">
        <w:r>
          <w:rPr>
            <w:b/>
          </w:rPr>
          <w:t>Шахрайство</w:t>
        </w:r>
      </w:hyperlink>
      <w:r>
        <w:rPr>
          <w:b/>
        </w:rPr>
        <w:t xml:space="preserve"> і ко</w:t>
      </w:r>
      <w:r>
        <w:rPr>
          <w:b/>
        </w:rPr>
        <w:t>рупція</w:t>
      </w:r>
    </w:p>
    <w:p w14:paraId="6623C16C" w14:textId="77777777" w:rsidR="00760E31" w:rsidRDefault="008351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Фонд ООН у галузі народонаселення прагне запобігати, виявляти та вживати дій проти всіх випадків шахрайства щодо Фонду ООН у галузі народонаселення та третіх сторін, які беруть участь у діяльності Фонду ООН у галузі народонаселення. З політикою Фонду ООН у</w:t>
      </w:r>
      <w:r>
        <w:rPr>
          <w:color w:val="000000"/>
        </w:rPr>
        <w:t xml:space="preserve"> галузі народонаселення щодо шахрайства та корупції можна ознайомитися тут: </w:t>
      </w:r>
      <w:hyperlink r:id="rId11" w:anchor="overlay-context=node/10356/draft">
        <w:r>
          <w:rPr>
            <w:color w:val="0563C1"/>
            <w:u w:val="single"/>
          </w:rPr>
          <w:t>FraudPolicy</w:t>
        </w:r>
      </w:hyperlink>
      <w:r>
        <w:rPr>
          <w:color w:val="000000"/>
        </w:rPr>
        <w:t>. Подання пропозицій учасником передбачає, що останній ознайомл</w:t>
      </w:r>
      <w:r>
        <w:rPr>
          <w:color w:val="000000"/>
        </w:rPr>
        <w:t>ений з даними правилами.</w:t>
      </w:r>
    </w:p>
    <w:p w14:paraId="04C03105" w14:textId="77777777" w:rsidR="00760E31" w:rsidRDefault="00835141">
      <w:pPr>
        <w:spacing w:after="0" w:line="240" w:lineRule="auto"/>
        <w:jc w:val="both"/>
      </w:pPr>
      <w:r>
        <w:t>У разі та за потреби, постачальники, їх дочірні підприємства, агенти, посередники і керівники мають співпрацювати з Управлінням з аудиту та нагляду Фонду ООН у галузі народонаселення, а також з будь-яким іншим уповноваженим з нагля</w:t>
      </w:r>
      <w:r>
        <w:t>ду, який призначений Виконавчим Директором та Радником з етики Фонду ООН у галузі народонаселення.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</w:t>
      </w:r>
      <w:r>
        <w:t>сіх необхідних документів, у тому числі фінансових.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</w:t>
      </w:r>
      <w:r>
        <w:t xml:space="preserve">реєстрованих Фондом постачальників. </w:t>
      </w:r>
    </w:p>
    <w:p w14:paraId="5C253CB2" w14:textId="77777777" w:rsidR="00760E31" w:rsidRDefault="00835141">
      <w:pPr>
        <w:spacing w:after="0" w:line="240" w:lineRule="auto"/>
        <w:jc w:val="both"/>
        <w:rPr>
          <w:color w:val="0563C1"/>
          <w:u w:val="single"/>
        </w:rPr>
      </w:pPr>
      <w: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12">
        <w:r>
          <w:rPr>
            <w:color w:val="0563C1"/>
            <w:u w:val="single"/>
          </w:rPr>
          <w:t>UN</w:t>
        </w:r>
        <w:r>
          <w:rPr>
            <w:color w:val="0563C1"/>
            <w:u w:val="single"/>
          </w:rPr>
          <w:t>FPAInvestigationHotline</w:t>
        </w:r>
      </w:hyperlink>
      <w:r>
        <w:rPr>
          <w:color w:val="0563C1"/>
          <w:u w:val="single"/>
        </w:rPr>
        <w:t>.</w:t>
      </w:r>
    </w:p>
    <w:p w14:paraId="1B965521" w14:textId="77777777" w:rsidR="00760E31" w:rsidRDefault="00760E31">
      <w:pPr>
        <w:spacing w:after="0" w:line="240" w:lineRule="auto"/>
        <w:jc w:val="both"/>
        <w:rPr>
          <w:b/>
        </w:rPr>
      </w:pPr>
    </w:p>
    <w:p w14:paraId="714C8C02" w14:textId="77777777" w:rsidR="00760E31" w:rsidRDefault="00835141">
      <w:pPr>
        <w:spacing w:after="0" w:line="240" w:lineRule="auto"/>
        <w:jc w:val="both"/>
        <w:rPr>
          <w:b/>
        </w:rPr>
      </w:pPr>
      <w:r>
        <w:rPr>
          <w:b/>
        </w:rPr>
        <w:t>X. Політика нульової толерантності</w:t>
      </w:r>
    </w:p>
    <w:p w14:paraId="20A40B56" w14:textId="77777777" w:rsidR="00760E31" w:rsidRDefault="00835141">
      <w:pPr>
        <w:spacing w:after="0" w:line="240" w:lineRule="auto"/>
        <w:jc w:val="both"/>
      </w:pPr>
      <w:r>
        <w:t>Фонд ООН у галузі народонаселення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</w:t>
      </w:r>
      <w:r>
        <w:t xml:space="preserve">и вдячності співробітникам Фонду ООН у галузі народонаселення. Детальніше з цими правилами можна ознайомитися тут: </w:t>
      </w:r>
      <w:hyperlink r:id="rId13" w:anchor="ZeroTolerance">
        <w:r>
          <w:rPr>
            <w:color w:val="0563C1"/>
            <w:u w:val="single"/>
          </w:rPr>
          <w:t>ZeroTolerancePolicy</w:t>
        </w:r>
      </w:hyperlink>
      <w:r>
        <w:t>.</w:t>
      </w:r>
    </w:p>
    <w:p w14:paraId="50539737" w14:textId="77777777" w:rsidR="00760E31" w:rsidRDefault="00760E31">
      <w:pPr>
        <w:spacing w:after="0" w:line="240" w:lineRule="auto"/>
        <w:jc w:val="both"/>
        <w:rPr>
          <w:b/>
        </w:rPr>
      </w:pPr>
    </w:p>
    <w:p w14:paraId="31DD02EE" w14:textId="77777777" w:rsidR="00760E31" w:rsidRDefault="00835141">
      <w:pPr>
        <w:spacing w:after="0" w:line="240" w:lineRule="auto"/>
        <w:jc w:val="both"/>
        <w:rPr>
          <w:b/>
        </w:rPr>
      </w:pPr>
      <w:r>
        <w:rPr>
          <w:b/>
        </w:rPr>
        <w:t>XI. Опротестування процесу подання пропози</w:t>
      </w:r>
      <w:r>
        <w:rPr>
          <w:b/>
        </w:rPr>
        <w:t>цій</w:t>
      </w:r>
    </w:p>
    <w:p w14:paraId="06C63829" w14:textId="77777777" w:rsidR="00760E31" w:rsidRDefault="00835141">
      <w:pPr>
        <w:tabs>
          <w:tab w:val="left" w:pos="851"/>
        </w:tabs>
        <w:spacing w:after="0" w:line="240" w:lineRule="auto"/>
        <w:jc w:val="both"/>
      </w:pPr>
      <w: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ЮНФПА Олесі Компанієць на електронну пошту: </w:t>
      </w:r>
      <w:hyperlink r:id="rId14">
        <w:r>
          <w:t>kompaniiets@unfpa.org</w:t>
        </w:r>
      </w:hyperlink>
      <w:r>
        <w:t>. У разі незадоволення відповіддю, наданою керівником підрозділу ЮНФПА, претендент може звернутися до Голови Відділу закупівель Фонду ООН у галузі народонаселення</w:t>
      </w:r>
      <w:r>
        <w:rPr>
          <w:color w:val="003366"/>
          <w:u w:val="single"/>
        </w:rPr>
        <w:t xml:space="preserve"> </w:t>
      </w:r>
      <w:hyperlink r:id="rId15">
        <w:r>
          <w:rPr>
            <w:color w:val="003366"/>
            <w:u w:val="single"/>
          </w:rPr>
          <w:t>procure</w:t>
        </w:r>
        <w:r>
          <w:rPr>
            <w:color w:val="003366"/>
            <w:u w:val="single"/>
          </w:rPr>
          <w:t>ment@unfpa.org</w:t>
        </w:r>
      </w:hyperlink>
      <w:r>
        <w:t>.</w:t>
      </w:r>
    </w:p>
    <w:p w14:paraId="7D652C3F" w14:textId="77777777" w:rsidR="00760E31" w:rsidRDefault="00760E31">
      <w:pPr>
        <w:tabs>
          <w:tab w:val="left" w:pos="851"/>
        </w:tabs>
        <w:spacing w:after="0" w:line="240" w:lineRule="auto"/>
        <w:jc w:val="both"/>
      </w:pPr>
    </w:p>
    <w:p w14:paraId="2D5F654C" w14:textId="77777777" w:rsidR="00760E31" w:rsidRDefault="00835141">
      <w:pPr>
        <w:spacing w:after="0" w:line="240" w:lineRule="auto"/>
        <w:jc w:val="both"/>
        <w:rPr>
          <w:b/>
        </w:rPr>
      </w:pPr>
      <w:r>
        <w:rPr>
          <w:b/>
        </w:rPr>
        <w:t>XII. Зауваження</w:t>
      </w:r>
    </w:p>
    <w:p w14:paraId="3FBDEA8D" w14:textId="77777777" w:rsidR="00760E31" w:rsidRDefault="00835141">
      <w:pPr>
        <w:spacing w:after="0" w:line="240" w:lineRule="auto"/>
        <w:jc w:val="both"/>
      </w:pPr>
      <w: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14:paraId="73DC0A2C" w14:textId="77777777" w:rsidR="00760E31" w:rsidRDefault="00835141">
      <w:pPr>
        <w:spacing w:after="0" w:line="240" w:lineRule="auto"/>
        <w:rPr>
          <w:b/>
          <w:smallCaps/>
        </w:rPr>
      </w:pPr>
      <w:r>
        <w:br w:type="page"/>
      </w:r>
    </w:p>
    <w:p w14:paraId="5B7F29DA" w14:textId="77777777" w:rsidR="00760E31" w:rsidRDefault="00835141">
      <w:pPr>
        <w:spacing w:after="0" w:line="240" w:lineRule="auto"/>
      </w:pPr>
      <w:r>
        <w:rPr>
          <w:b/>
          <w:smallCaps/>
        </w:rPr>
        <w:lastRenderedPageBreak/>
        <w:t>БЛАНК ЦІНОВОЇ ПРОПОЗИЦІЇ</w:t>
      </w:r>
    </w:p>
    <w:p w14:paraId="38757161" w14:textId="77777777" w:rsidR="00760E31" w:rsidRDefault="00760E31">
      <w:pPr>
        <w:spacing w:after="0" w:line="240" w:lineRule="auto"/>
        <w:jc w:val="center"/>
        <w:rPr>
          <w:b/>
          <w:smallCaps/>
        </w:rPr>
      </w:pPr>
    </w:p>
    <w:tbl>
      <w:tblPr>
        <w:tblStyle w:val="afffd"/>
        <w:tblW w:w="9776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605"/>
        <w:gridCol w:w="3496"/>
        <w:gridCol w:w="1559"/>
        <w:gridCol w:w="431"/>
        <w:gridCol w:w="813"/>
        <w:gridCol w:w="1199"/>
        <w:gridCol w:w="1307"/>
        <w:gridCol w:w="366"/>
      </w:tblGrid>
      <w:tr w:rsidR="00760E31" w14:paraId="3FF109A6" w14:textId="77777777">
        <w:tc>
          <w:tcPr>
            <w:tcW w:w="6091" w:type="dxa"/>
            <w:gridSpan w:val="4"/>
          </w:tcPr>
          <w:p w14:paraId="0C8B6045" w14:textId="77777777" w:rsidR="00760E31" w:rsidRDefault="00835141">
            <w:pPr>
              <w:rPr>
                <w:b/>
              </w:rPr>
            </w:pPr>
            <w:r>
              <w:rPr>
                <w:b/>
              </w:rPr>
              <w:t>Найменування претендента:</w:t>
            </w:r>
          </w:p>
        </w:tc>
        <w:tc>
          <w:tcPr>
            <w:tcW w:w="3685" w:type="dxa"/>
            <w:gridSpan w:val="4"/>
            <w:vAlign w:val="center"/>
          </w:tcPr>
          <w:p w14:paraId="59F8FC39" w14:textId="77777777" w:rsidR="00760E31" w:rsidRDefault="00760E31">
            <w:pPr>
              <w:jc w:val="center"/>
            </w:pPr>
          </w:p>
        </w:tc>
      </w:tr>
      <w:tr w:rsidR="00760E31" w14:paraId="76104242" w14:textId="77777777">
        <w:tc>
          <w:tcPr>
            <w:tcW w:w="6091" w:type="dxa"/>
            <w:gridSpan w:val="4"/>
          </w:tcPr>
          <w:p w14:paraId="1D0BF136" w14:textId="77777777" w:rsidR="00760E31" w:rsidRDefault="00835141">
            <w:pPr>
              <w:rPr>
                <w:b/>
              </w:rPr>
            </w:pPr>
            <w:r>
              <w:rPr>
                <w:b/>
              </w:rPr>
              <w:t>Дата подання:</w:t>
            </w:r>
          </w:p>
        </w:tc>
        <w:tc>
          <w:tcPr>
            <w:tcW w:w="3685" w:type="dxa"/>
            <w:gridSpan w:val="4"/>
            <w:vAlign w:val="center"/>
          </w:tcPr>
          <w:p w14:paraId="6E31582A" w14:textId="77777777" w:rsidR="00760E31" w:rsidRDefault="00835141">
            <w:pPr>
              <w:jc w:val="center"/>
            </w:pPr>
            <w:r>
              <w:rPr>
                <w:color w:val="808080"/>
              </w:rPr>
              <w:t>Click here to enter a date.</w:t>
            </w:r>
          </w:p>
        </w:tc>
      </w:tr>
      <w:tr w:rsidR="00760E31" w14:paraId="34F9036C" w14:textId="77777777">
        <w:tc>
          <w:tcPr>
            <w:tcW w:w="6091" w:type="dxa"/>
            <w:gridSpan w:val="4"/>
          </w:tcPr>
          <w:p w14:paraId="68CAD9AE" w14:textId="77777777" w:rsidR="00760E31" w:rsidRDefault="00835141">
            <w:pPr>
              <w:rPr>
                <w:b/>
              </w:rPr>
            </w:pPr>
            <w:r>
              <w:rPr>
                <w:b/>
              </w:rPr>
              <w:t>Номер запиту:</w:t>
            </w:r>
          </w:p>
        </w:tc>
        <w:tc>
          <w:tcPr>
            <w:tcW w:w="3685" w:type="dxa"/>
            <w:gridSpan w:val="4"/>
            <w:vAlign w:val="center"/>
          </w:tcPr>
          <w:p w14:paraId="490DE438" w14:textId="77777777" w:rsidR="00760E31" w:rsidRDefault="00835141">
            <w:pPr>
              <w:jc w:val="center"/>
              <w:rPr>
                <w:b/>
              </w:rPr>
            </w:pPr>
            <w:bookmarkStart w:id="3" w:name="_heading=h.44sinio" w:colFirst="0" w:colLast="0"/>
            <w:bookmarkEnd w:id="3"/>
            <w:r>
              <w:rPr>
                <w:b/>
              </w:rPr>
              <w:t>RFQNº UNFPA/UKR/RFQ/22/09</w:t>
            </w:r>
          </w:p>
        </w:tc>
      </w:tr>
      <w:tr w:rsidR="00760E31" w14:paraId="1C429693" w14:textId="77777777">
        <w:tc>
          <w:tcPr>
            <w:tcW w:w="6091" w:type="dxa"/>
            <w:gridSpan w:val="4"/>
          </w:tcPr>
          <w:p w14:paraId="50052039" w14:textId="77777777" w:rsidR="00760E31" w:rsidRDefault="00835141">
            <w:pPr>
              <w:rPr>
                <w:b/>
              </w:rPr>
            </w:pPr>
            <w:r>
              <w:rPr>
                <w:b/>
              </w:rPr>
              <w:t>Валюта:</w:t>
            </w:r>
          </w:p>
        </w:tc>
        <w:tc>
          <w:tcPr>
            <w:tcW w:w="3685" w:type="dxa"/>
            <w:gridSpan w:val="4"/>
            <w:vAlign w:val="center"/>
          </w:tcPr>
          <w:p w14:paraId="6FB20A50" w14:textId="77777777" w:rsidR="00760E31" w:rsidRDefault="00760E31">
            <w:pPr>
              <w:jc w:val="center"/>
            </w:pPr>
          </w:p>
        </w:tc>
      </w:tr>
      <w:tr w:rsidR="00760E31" w14:paraId="3081DD2E" w14:textId="77777777">
        <w:tc>
          <w:tcPr>
            <w:tcW w:w="6091" w:type="dxa"/>
            <w:gridSpan w:val="4"/>
            <w:tcBorders>
              <w:bottom w:val="single" w:sz="4" w:space="0" w:color="F2F2F2"/>
            </w:tcBorders>
          </w:tcPr>
          <w:p w14:paraId="41975474" w14:textId="77777777" w:rsidR="00760E31" w:rsidRDefault="00835141">
            <w:pPr>
              <w:rPr>
                <w:b/>
              </w:rPr>
            </w:pPr>
            <w:r>
              <w:rPr>
                <w:b/>
              </w:rPr>
              <w:t>Термін дії цінової пропозиції:</w:t>
            </w:r>
          </w:p>
          <w:p w14:paraId="658FB1D1" w14:textId="77777777" w:rsidR="00760E31" w:rsidRDefault="00835141">
            <w:pPr>
              <w:jc w:val="both"/>
              <w:rPr>
                <w:i/>
              </w:rPr>
            </w:pPr>
            <w:r>
              <w:rPr>
                <w:i/>
              </w:rPr>
              <w:t>(пропозиція має бути чинною протягом щонайменше 2 місяців після кінцевого строку надсилання пропозицій)</w:t>
            </w:r>
          </w:p>
          <w:p w14:paraId="54A58A4C" w14:textId="77777777" w:rsidR="00760E31" w:rsidRDefault="00760E31">
            <w:pPr>
              <w:jc w:val="both"/>
              <w:rPr>
                <w:b/>
                <w:i/>
              </w:rPr>
            </w:pPr>
          </w:p>
        </w:tc>
        <w:tc>
          <w:tcPr>
            <w:tcW w:w="3685" w:type="dxa"/>
            <w:gridSpan w:val="4"/>
            <w:tcBorders>
              <w:bottom w:val="single" w:sz="4" w:space="0" w:color="F2F2F2"/>
            </w:tcBorders>
            <w:vAlign w:val="center"/>
          </w:tcPr>
          <w:p w14:paraId="6DB76A9C" w14:textId="77777777" w:rsidR="00760E31" w:rsidRDefault="00760E31">
            <w:pPr>
              <w:jc w:val="center"/>
            </w:pPr>
          </w:p>
        </w:tc>
      </w:tr>
      <w:tr w:rsidR="00760E31" w14:paraId="64A442CD" w14:textId="77777777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010F06F4" w14:textId="77777777" w:rsidR="00760E31" w:rsidRDefault="00835141">
            <w:pPr>
              <w:jc w:val="center"/>
            </w:pPr>
            <w:r>
              <w:t>№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388A7EEE" w14:textId="77777777" w:rsidR="00760E31" w:rsidRDefault="00835141">
            <w:pPr>
              <w:jc w:val="center"/>
            </w:pPr>
            <w:r>
              <w:t>Опис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34344475" w14:textId="77777777" w:rsidR="00760E31" w:rsidRDefault="00835141">
            <w:pPr>
              <w:jc w:val="center"/>
            </w:pPr>
            <w:r>
              <w:t>Кількість співробітників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54331332" w14:textId="77777777" w:rsidR="00760E31" w:rsidRDefault="00835141">
            <w:pPr>
              <w:jc w:val="center"/>
            </w:pPr>
            <w:r>
              <w:t>Погодинна оплата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46744512" w14:textId="77777777" w:rsidR="00760E31" w:rsidRDefault="00835141">
            <w:pPr>
              <w:jc w:val="center"/>
            </w:pPr>
            <w:r>
              <w:t>Кількість годин роботи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758AB08F" w14:textId="77777777" w:rsidR="00760E31" w:rsidRDefault="00835141">
            <w:pPr>
              <w:jc w:val="center"/>
            </w:pPr>
            <w:r>
              <w:t>Загалом</w:t>
            </w:r>
          </w:p>
        </w:tc>
      </w:tr>
      <w:tr w:rsidR="00760E31" w14:paraId="7C1F0A24" w14:textId="77777777">
        <w:trPr>
          <w:gridAfter w:val="1"/>
          <w:wAfter w:w="366" w:type="dxa"/>
        </w:trPr>
        <w:tc>
          <w:tcPr>
            <w:tcW w:w="9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108" w:type="dxa"/>
              <w:right w:w="108" w:type="dxa"/>
            </w:tcMar>
            <w:vAlign w:val="center"/>
          </w:tcPr>
          <w:p w14:paraId="0CA39F32" w14:textId="77777777" w:rsidR="00760E31" w:rsidRDefault="00835141">
            <w:pPr>
              <w:numPr>
                <w:ilvl w:val="0"/>
                <w:numId w:val="2"/>
              </w:numPr>
              <w:tabs>
                <w:tab w:val="left" w:pos="360"/>
              </w:tabs>
              <w:ind w:left="360" w:hanging="360"/>
            </w:pPr>
            <w:r>
              <w:t xml:space="preserve">Гонорари працівникам </w:t>
            </w:r>
          </w:p>
        </w:tc>
      </w:tr>
      <w:tr w:rsidR="00760E31" w14:paraId="6F47ACAF" w14:textId="77777777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D50422" w14:textId="77777777" w:rsidR="00760E31" w:rsidRDefault="00760E31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C6C57" w14:textId="77777777" w:rsidR="00760E31" w:rsidRDefault="00760E3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A4ECDD" w14:textId="77777777" w:rsidR="00760E31" w:rsidRDefault="00760E31">
            <w:pPr>
              <w:jc w:val="both"/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1FE163" w14:textId="77777777" w:rsidR="00760E31" w:rsidRDefault="00760E31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1640E6" w14:textId="77777777" w:rsidR="00760E31" w:rsidRDefault="00760E31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C4784B" w14:textId="77777777" w:rsidR="00760E31" w:rsidRDefault="00760E31">
            <w:pPr>
              <w:jc w:val="both"/>
            </w:pPr>
          </w:p>
        </w:tc>
      </w:tr>
      <w:tr w:rsidR="00760E31" w14:paraId="47F6A660" w14:textId="77777777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B8B4CE" w14:textId="77777777" w:rsidR="00760E31" w:rsidRDefault="00760E31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FD06CB" w14:textId="77777777" w:rsidR="00760E31" w:rsidRDefault="00760E3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FA9048" w14:textId="77777777" w:rsidR="00760E31" w:rsidRDefault="00760E31">
            <w:pPr>
              <w:jc w:val="both"/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7E01A2" w14:textId="77777777" w:rsidR="00760E31" w:rsidRDefault="00760E31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1177D9" w14:textId="77777777" w:rsidR="00760E31" w:rsidRDefault="00760E31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2F8B0F" w14:textId="77777777" w:rsidR="00760E31" w:rsidRDefault="00760E31">
            <w:pPr>
              <w:jc w:val="both"/>
            </w:pPr>
          </w:p>
        </w:tc>
      </w:tr>
      <w:tr w:rsidR="00760E31" w14:paraId="770D8F60" w14:textId="77777777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598851" w14:textId="77777777" w:rsidR="00760E31" w:rsidRDefault="00760E31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CF644A" w14:textId="77777777" w:rsidR="00760E31" w:rsidRDefault="00760E3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47550F" w14:textId="77777777" w:rsidR="00760E31" w:rsidRDefault="00760E31">
            <w:pPr>
              <w:jc w:val="both"/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96E2C3" w14:textId="77777777" w:rsidR="00760E31" w:rsidRDefault="00760E31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86232B" w14:textId="77777777" w:rsidR="00760E31" w:rsidRDefault="00760E31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FFD14F" w14:textId="77777777" w:rsidR="00760E31" w:rsidRDefault="00760E31">
            <w:pPr>
              <w:jc w:val="both"/>
            </w:pPr>
          </w:p>
        </w:tc>
      </w:tr>
      <w:tr w:rsidR="00760E31" w14:paraId="2DEEC8D8" w14:textId="77777777">
        <w:trPr>
          <w:gridAfter w:val="1"/>
          <w:wAfter w:w="366" w:type="dxa"/>
        </w:trPr>
        <w:tc>
          <w:tcPr>
            <w:tcW w:w="8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42413F" w14:textId="77777777" w:rsidR="00760E31" w:rsidRDefault="00835141">
            <w:pPr>
              <w:jc w:val="right"/>
            </w:pPr>
            <w:r>
              <w:rPr>
                <w:i/>
              </w:rPr>
              <w:t>Загальна сума гонорару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CDF2F7" w14:textId="77777777" w:rsidR="00760E31" w:rsidRDefault="00760E31">
            <w:pPr>
              <w:jc w:val="right"/>
            </w:pPr>
          </w:p>
        </w:tc>
      </w:tr>
      <w:tr w:rsidR="00760E31" w14:paraId="424110A6" w14:textId="77777777">
        <w:trPr>
          <w:gridAfter w:val="1"/>
          <w:wAfter w:w="366" w:type="dxa"/>
        </w:trPr>
        <w:tc>
          <w:tcPr>
            <w:tcW w:w="9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108" w:type="dxa"/>
              <w:right w:w="108" w:type="dxa"/>
            </w:tcMar>
            <w:vAlign w:val="center"/>
          </w:tcPr>
          <w:p w14:paraId="3C9BDB83" w14:textId="77777777" w:rsidR="00760E31" w:rsidRDefault="00835141">
            <w:pPr>
              <w:numPr>
                <w:ilvl w:val="0"/>
                <w:numId w:val="1"/>
              </w:numPr>
              <w:tabs>
                <w:tab w:val="left" w:pos="360"/>
              </w:tabs>
              <w:ind w:left="360" w:hanging="360"/>
              <w:jc w:val="both"/>
            </w:pPr>
            <w:r>
              <w:t>Інші витрати</w:t>
            </w:r>
          </w:p>
        </w:tc>
      </w:tr>
      <w:tr w:rsidR="00760E31" w14:paraId="06930B0D" w14:textId="77777777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2884E6" w14:textId="77777777" w:rsidR="00760E31" w:rsidRDefault="00760E31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7F482B" w14:textId="77777777" w:rsidR="00760E31" w:rsidRDefault="00760E3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006094" w14:textId="77777777" w:rsidR="00760E31" w:rsidRDefault="00760E31">
            <w:pPr>
              <w:jc w:val="both"/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85E821" w14:textId="77777777" w:rsidR="00760E31" w:rsidRDefault="00760E31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271612" w14:textId="77777777" w:rsidR="00760E31" w:rsidRDefault="00760E31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86B9CE" w14:textId="77777777" w:rsidR="00760E31" w:rsidRDefault="00760E31">
            <w:pPr>
              <w:jc w:val="both"/>
            </w:pPr>
          </w:p>
        </w:tc>
      </w:tr>
      <w:tr w:rsidR="00760E31" w14:paraId="31EB999C" w14:textId="77777777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1BA4E6" w14:textId="77777777" w:rsidR="00760E31" w:rsidRDefault="00760E31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91E7B8" w14:textId="77777777" w:rsidR="00760E31" w:rsidRDefault="00760E3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73415B" w14:textId="77777777" w:rsidR="00760E31" w:rsidRDefault="00760E31">
            <w:pPr>
              <w:jc w:val="both"/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9F0CCA" w14:textId="77777777" w:rsidR="00760E31" w:rsidRDefault="00760E31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BA54DC" w14:textId="77777777" w:rsidR="00760E31" w:rsidRDefault="00760E31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564D98" w14:textId="77777777" w:rsidR="00760E31" w:rsidRDefault="00760E31">
            <w:pPr>
              <w:jc w:val="both"/>
            </w:pPr>
          </w:p>
        </w:tc>
      </w:tr>
      <w:tr w:rsidR="00760E31" w14:paraId="7AB614AC" w14:textId="77777777">
        <w:trPr>
          <w:gridAfter w:val="1"/>
          <w:wAfter w:w="366" w:type="dxa"/>
        </w:trPr>
        <w:tc>
          <w:tcPr>
            <w:tcW w:w="8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70C3E6" w14:textId="77777777" w:rsidR="00760E31" w:rsidRDefault="00835141">
            <w:pPr>
              <w:jc w:val="right"/>
            </w:pPr>
            <w:r>
              <w:rPr>
                <w:i/>
              </w:rPr>
              <w:t>Загальна сума інших витрат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181A4F" w14:textId="77777777" w:rsidR="00760E31" w:rsidRDefault="00760E31">
            <w:pPr>
              <w:jc w:val="right"/>
            </w:pPr>
          </w:p>
        </w:tc>
      </w:tr>
      <w:tr w:rsidR="00760E31" w14:paraId="4136CDFD" w14:textId="77777777">
        <w:trPr>
          <w:gridAfter w:val="1"/>
          <w:wAfter w:w="366" w:type="dxa"/>
        </w:trPr>
        <w:tc>
          <w:tcPr>
            <w:tcW w:w="8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4411BB" w14:textId="77777777" w:rsidR="00760E31" w:rsidRDefault="0083514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Загальна сума контракту</w:t>
            </w:r>
          </w:p>
          <w:p w14:paraId="6C690786" w14:textId="77777777" w:rsidR="00760E31" w:rsidRDefault="00835141">
            <w:pPr>
              <w:jc w:val="right"/>
            </w:pPr>
            <w:r>
              <w:rPr>
                <w:i/>
              </w:rPr>
              <w:t xml:space="preserve"> (гонорари працівникам+ інші витрати), грн. без ПДВ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52A2A8" w14:textId="77777777" w:rsidR="00760E31" w:rsidRDefault="00760E31">
            <w:pPr>
              <w:jc w:val="right"/>
            </w:pPr>
          </w:p>
        </w:tc>
      </w:tr>
      <w:tr w:rsidR="00760E31" w14:paraId="5FAA7CA3" w14:textId="77777777">
        <w:trPr>
          <w:gridAfter w:val="1"/>
          <w:wAfter w:w="366" w:type="dxa"/>
        </w:trPr>
        <w:tc>
          <w:tcPr>
            <w:tcW w:w="8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893D45" w14:textId="77777777" w:rsidR="00760E31" w:rsidRDefault="0083514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Загальна сума контракту</w:t>
            </w:r>
          </w:p>
          <w:p w14:paraId="22008285" w14:textId="77777777" w:rsidR="00760E31" w:rsidRDefault="00835141">
            <w:pPr>
              <w:jc w:val="right"/>
              <w:rPr>
                <w:b/>
                <w:i/>
              </w:rPr>
            </w:pPr>
            <w:r>
              <w:rPr>
                <w:i/>
              </w:rPr>
              <w:t xml:space="preserve"> (гонорари працівникам+ інші витрати), грн. з ПДВ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9BE4F0" w14:textId="77777777" w:rsidR="00760E31" w:rsidRDefault="00760E31">
            <w:pPr>
              <w:jc w:val="right"/>
            </w:pPr>
          </w:p>
        </w:tc>
      </w:tr>
    </w:tbl>
    <w:p w14:paraId="2A7C74EC" w14:textId="77777777" w:rsidR="00760E31" w:rsidRDefault="00835141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24949D9" wp14:editId="60A2F6A0">
                <wp:simplePos x="0" y="0"/>
                <wp:positionH relativeFrom="column">
                  <wp:posOffset>63501</wp:posOffset>
                </wp:positionH>
                <wp:positionV relativeFrom="paragraph">
                  <wp:posOffset>0</wp:posOffset>
                </wp:positionV>
                <wp:extent cx="6057900" cy="723900"/>
                <wp:effectExtent l="0" t="0" r="0" b="0"/>
                <wp:wrapNone/>
                <wp:docPr id="7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6100" y="3437100"/>
                          <a:ext cx="6019800" cy="685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8EF92A" w14:textId="77777777" w:rsidR="00760E31" w:rsidRDefault="0083514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Коментарі: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0</wp:posOffset>
                </wp:positionV>
                <wp:extent cx="6057900" cy="723900"/>
                <wp:effectExtent b="0" l="0" r="0" t="0"/>
                <wp:wrapNone/>
                <wp:docPr id="7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39E574E" w14:textId="77777777" w:rsidR="00760E31" w:rsidRDefault="00760E31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</w:rPr>
      </w:pPr>
    </w:p>
    <w:p w14:paraId="6C880F72" w14:textId="77777777" w:rsidR="00760E31" w:rsidRDefault="00760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3AC56686" w14:textId="77777777" w:rsidR="00760E31" w:rsidRDefault="00760E31">
      <w:pPr>
        <w:spacing w:after="0" w:line="240" w:lineRule="auto"/>
        <w:jc w:val="both"/>
      </w:pPr>
    </w:p>
    <w:p w14:paraId="41FB01EA" w14:textId="77777777" w:rsidR="00760E31" w:rsidRDefault="00835141">
      <w:pPr>
        <w:spacing w:after="0" w:line="240" w:lineRule="auto"/>
        <w:jc w:val="both"/>
        <w:rPr>
          <w:b/>
        </w:rPr>
      </w:pPr>
      <w:r>
        <w:t xml:space="preserve">Цим засвідчую, що вище вказана компанія, яку я уповноважений представляти, переглянула </w:t>
      </w:r>
      <w:r>
        <w:rPr>
          <w:b/>
        </w:rPr>
        <w:t xml:space="preserve">Запит на Подання Пропозицій RFQ Nº UNFPA/UKR/RFQ/22/09 </w:t>
      </w:r>
      <w:r>
        <w:t>[</w:t>
      </w:r>
      <w:r>
        <w:rPr>
          <w:b/>
        </w:rPr>
        <w:t>Розробка, створення та просування роботи онлайн платформ із надання психологічної підтримки для молоді]</w:t>
      </w:r>
      <w:r>
        <w:t>,у тому числі всі додатки, зміни в документі (якщо такі мають місце) та відповіді Фонду ООН у гал</w:t>
      </w:r>
      <w:r>
        <w:t xml:space="preserve">узі народонаселення на уточнювальні питання Фонду ООН у галузі народонаселення з боку потенційного постачальника. Також, компанія приймає Загальні умови договору та буде дотримуватися цієї цінової пропозиції до моменту закінчення терміну дії останньої. </w:t>
      </w:r>
    </w:p>
    <w:tbl>
      <w:tblPr>
        <w:tblStyle w:val="afffe"/>
        <w:tblW w:w="92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623"/>
        <w:gridCol w:w="2309"/>
        <w:gridCol w:w="2310"/>
      </w:tblGrid>
      <w:tr w:rsidR="00760E31" w14:paraId="08523967" w14:textId="77777777">
        <w:tc>
          <w:tcPr>
            <w:tcW w:w="4623" w:type="dxa"/>
            <w:shd w:val="clear" w:color="auto" w:fill="auto"/>
            <w:vAlign w:val="center"/>
          </w:tcPr>
          <w:p w14:paraId="558542AD" w14:textId="77777777" w:rsidR="00760E31" w:rsidRDefault="00760E3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  <w:p w14:paraId="745BCA6D" w14:textId="77777777" w:rsidR="00760E31" w:rsidRDefault="00760E3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14:paraId="0071A0CD" w14:textId="77777777" w:rsidR="00760E31" w:rsidRDefault="0083514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rPr>
                <w:color w:val="808080"/>
              </w:rPr>
              <w:t>Click here to enter a date.</w:t>
            </w: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22328CDA" w14:textId="77777777" w:rsidR="00760E31" w:rsidRDefault="00760E3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</w:tr>
      <w:tr w:rsidR="00760E31" w14:paraId="1089EBB2" w14:textId="77777777">
        <w:tc>
          <w:tcPr>
            <w:tcW w:w="4623" w:type="dxa"/>
            <w:shd w:val="clear" w:color="auto" w:fill="auto"/>
            <w:vAlign w:val="center"/>
          </w:tcPr>
          <w:p w14:paraId="5570D7DB" w14:textId="77777777" w:rsidR="00760E31" w:rsidRDefault="0083514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6515CDED" w14:textId="77777777" w:rsidR="00760E31" w:rsidRDefault="0083514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Дата та місце</w:t>
            </w:r>
          </w:p>
        </w:tc>
      </w:tr>
    </w:tbl>
    <w:p w14:paraId="1623C30A" w14:textId="77777777" w:rsidR="00760E31" w:rsidRDefault="00760E31">
      <w:pPr>
        <w:spacing w:after="0" w:line="240" w:lineRule="auto"/>
        <w:jc w:val="center"/>
        <w:rPr>
          <w:b/>
        </w:rPr>
      </w:pPr>
    </w:p>
    <w:p w14:paraId="74FE1306" w14:textId="77777777" w:rsidR="00760E31" w:rsidRDefault="00760E31">
      <w:pPr>
        <w:spacing w:after="0" w:line="240" w:lineRule="auto"/>
        <w:jc w:val="center"/>
        <w:rPr>
          <w:b/>
        </w:rPr>
      </w:pPr>
    </w:p>
    <w:p w14:paraId="522CB674" w14:textId="77777777" w:rsidR="00760E31" w:rsidRDefault="00835141">
      <w:pPr>
        <w:rPr>
          <w:b/>
        </w:rPr>
      </w:pPr>
      <w:r>
        <w:br w:type="page"/>
      </w:r>
    </w:p>
    <w:p w14:paraId="186061ED" w14:textId="77777777" w:rsidR="00760E31" w:rsidRDefault="00835141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Додаток I:</w:t>
      </w:r>
    </w:p>
    <w:p w14:paraId="44997626" w14:textId="77777777" w:rsidR="00760E31" w:rsidRDefault="00835141">
      <w:pPr>
        <w:spacing w:after="0" w:line="240" w:lineRule="auto"/>
        <w:jc w:val="center"/>
        <w:rPr>
          <w:b/>
        </w:rPr>
      </w:pPr>
      <w:r>
        <w:rPr>
          <w:b/>
        </w:rPr>
        <w:t>Загальні умови договору:</w:t>
      </w:r>
    </w:p>
    <w:p w14:paraId="4E565A5C" w14:textId="77777777" w:rsidR="00760E31" w:rsidRDefault="00835141">
      <w:pPr>
        <w:spacing w:after="0" w:line="240" w:lineRule="auto"/>
        <w:jc w:val="center"/>
        <w:rPr>
          <w:b/>
        </w:rPr>
      </w:pPr>
      <w:r>
        <w:rPr>
          <w:b/>
        </w:rPr>
        <w:t>De Minimis Contracts</w:t>
      </w:r>
    </w:p>
    <w:p w14:paraId="61D54AFE" w14:textId="77777777" w:rsidR="00760E31" w:rsidRDefault="00760E31">
      <w:pPr>
        <w:spacing w:after="0" w:line="240" w:lineRule="auto"/>
      </w:pPr>
    </w:p>
    <w:p w14:paraId="4EAAEEBB" w14:textId="77777777" w:rsidR="00760E31" w:rsidRDefault="00760E31">
      <w:pPr>
        <w:tabs>
          <w:tab w:val="left" w:pos="7020"/>
        </w:tabs>
        <w:spacing w:after="0" w:line="240" w:lineRule="auto"/>
      </w:pPr>
    </w:p>
    <w:p w14:paraId="0E954A76" w14:textId="77777777" w:rsidR="00760E31" w:rsidRDefault="00835141">
      <w:pPr>
        <w:tabs>
          <w:tab w:val="left" w:pos="7020"/>
        </w:tabs>
        <w:spacing w:after="0" w:line="240" w:lineRule="auto"/>
      </w:pPr>
      <w:r>
        <w:t xml:space="preserve">Цей запит на подання пропозицій підпадає під дію Загальних умов договору Фонду ООН у галузі народонаселення: De Minimis Contracts, який можна знайти тут: </w:t>
      </w:r>
      <w:hyperlink r:id="rId17">
        <w:r>
          <w:rPr>
            <w:color w:val="0563C1"/>
            <w:u w:val="single"/>
          </w:rPr>
          <w:t>Englis</w:t>
        </w:r>
        <w:r>
          <w:rPr>
            <w:color w:val="0563C1"/>
            <w:u w:val="single"/>
          </w:rPr>
          <w:t>h,</w:t>
        </w:r>
      </w:hyperlink>
      <w:r>
        <w:rPr>
          <w:color w:val="0563C1"/>
          <w:u w:val="single"/>
        </w:rPr>
        <w:t xml:space="preserve"> </w:t>
      </w:r>
      <w:hyperlink r:id="rId18">
        <w:r>
          <w:rPr>
            <w:color w:val="0563C1"/>
            <w:u w:val="single"/>
          </w:rPr>
          <w:t>Spanish</w:t>
        </w:r>
      </w:hyperlink>
      <w:r>
        <w:t xml:space="preserve"> і </w:t>
      </w:r>
      <w:hyperlink r:id="rId19">
        <w:r>
          <w:rPr>
            <w:color w:val="0563C1"/>
            <w:u w:val="single"/>
          </w:rPr>
          <w:t>French</w:t>
        </w:r>
      </w:hyperlink>
    </w:p>
    <w:p w14:paraId="10565222" w14:textId="77777777" w:rsidR="00760E31" w:rsidRDefault="00760E31">
      <w:pPr>
        <w:spacing w:after="0" w:line="240" w:lineRule="auto"/>
      </w:pPr>
    </w:p>
    <w:p w14:paraId="5A999DD8" w14:textId="77777777" w:rsidR="00760E31" w:rsidRDefault="00760E31">
      <w:pPr>
        <w:spacing w:after="0" w:line="240" w:lineRule="auto"/>
      </w:pPr>
    </w:p>
    <w:sectPr w:rsidR="00760E31">
      <w:headerReference w:type="default" r:id="rId20"/>
      <w:pgSz w:w="11907" w:h="16839"/>
      <w:pgMar w:top="850" w:right="850" w:bottom="850" w:left="141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2A91" w14:textId="77777777" w:rsidR="00000000" w:rsidRDefault="00835141">
      <w:pPr>
        <w:spacing w:after="0" w:line="240" w:lineRule="auto"/>
      </w:pPr>
      <w:r>
        <w:separator/>
      </w:r>
    </w:p>
  </w:endnote>
  <w:endnote w:type="continuationSeparator" w:id="0">
    <w:p w14:paraId="1C0CD436" w14:textId="77777777" w:rsidR="00000000" w:rsidRDefault="0083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C4E6F" w14:textId="77777777" w:rsidR="00000000" w:rsidRDefault="00835141">
      <w:pPr>
        <w:spacing w:after="0" w:line="240" w:lineRule="auto"/>
      </w:pPr>
      <w:r>
        <w:separator/>
      </w:r>
    </w:p>
  </w:footnote>
  <w:footnote w:type="continuationSeparator" w:id="0">
    <w:p w14:paraId="74695142" w14:textId="77777777" w:rsidR="00000000" w:rsidRDefault="0083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6798" w14:textId="77777777" w:rsidR="00760E31" w:rsidRDefault="0083514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United Nations Population Fund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5BB9264" wp14:editId="07EBAE6B">
          <wp:simplePos x="0" y="0"/>
          <wp:positionH relativeFrom="column">
            <wp:posOffset>6</wp:posOffset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 distT="0" distB="0" distL="114300" distR="114300"/>
          <wp:docPr id="71" name="image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4CF13B" w14:textId="77777777" w:rsidR="00760E31" w:rsidRDefault="0083514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14:paraId="0CCF5B6C" w14:textId="77777777" w:rsidR="00760E31" w:rsidRDefault="0083514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E-mail: ukraine.office@unfpa.org</w:t>
    </w:r>
  </w:p>
  <w:p w14:paraId="09F302CC" w14:textId="77777777" w:rsidR="00760E31" w:rsidRDefault="0083514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</w:rPr>
    </w:pPr>
    <w:r>
      <w:rPr>
        <w:color w:val="000000"/>
        <w:sz w:val="18"/>
        <w:szCs w:val="18"/>
      </w:rPr>
      <w:t>Website: www.unfpa.org.ua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C86"/>
    <w:multiLevelType w:val="multilevel"/>
    <w:tmpl w:val="935A59FC"/>
    <w:lvl w:ilvl="0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FA6C72"/>
    <w:multiLevelType w:val="multilevel"/>
    <w:tmpl w:val="450C4D1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1F76551"/>
    <w:multiLevelType w:val="multilevel"/>
    <w:tmpl w:val="510EF4A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5D66CBB"/>
    <w:multiLevelType w:val="multilevel"/>
    <w:tmpl w:val="FD30DF90"/>
    <w:lvl w:ilvl="0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800340150">
    <w:abstractNumId w:val="1"/>
  </w:num>
  <w:num w:numId="2" w16cid:durableId="741637775">
    <w:abstractNumId w:val="2"/>
  </w:num>
  <w:num w:numId="3" w16cid:durableId="1534688284">
    <w:abstractNumId w:val="3"/>
  </w:num>
  <w:num w:numId="4" w16cid:durableId="100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E31"/>
    <w:rsid w:val="00760E31"/>
    <w:rsid w:val="0083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9CF0D3"/>
  <w15:docId w15:val="{FBE7E47E-C729-45E0-8A0B-D54FBF15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en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007"/>
  </w:style>
  <w:style w:type="paragraph" w:styleId="Heading1">
    <w:name w:val="heading 1"/>
    <w:basedOn w:val="Normal"/>
    <w:next w:val="Normal"/>
    <w:link w:val="Heading1Char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B6FE0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Normal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9502B"/>
  </w:style>
  <w:style w:type="paragraph" w:styleId="Caption">
    <w:name w:val="caption"/>
    <w:basedOn w:val="Normal"/>
    <w:next w:val="Normal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50B0"/>
  </w:style>
  <w:style w:type="paragraph" w:styleId="Footer">
    <w:name w:val="footer"/>
    <w:basedOn w:val="Normal"/>
    <w:link w:val="Foot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0"/>
  </w:style>
  <w:style w:type="paragraph" w:styleId="BalloonText">
    <w:name w:val="Balloon Text"/>
    <w:basedOn w:val="Normal"/>
    <w:link w:val="BalloonTextChar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0B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C481D"/>
    <w:rPr>
      <w:color w:val="808080"/>
    </w:rPr>
  </w:style>
  <w:style w:type="character" w:customStyle="1" w:styleId="TitleChar">
    <w:name w:val="Title Char"/>
    <w:basedOn w:val="DefaultParagraphFont"/>
    <w:link w:val="Title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52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185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0"/>
    <w:tblPr>
      <w:tblStyleRowBandSize w:val="1"/>
      <w:tblStyleColBandSize w:val="1"/>
    </w:tblPr>
  </w:style>
  <w:style w:type="table" w:customStyle="1" w:styleId="a2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9D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D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about-us" TargetMode="External"/><Relationship Id="rId13" Type="http://schemas.openxmlformats.org/officeDocument/2006/relationships/hyperlink" Target="http://www.unfpa.org/about-procurement" TargetMode="External"/><Relationship Id="rId18" Type="http://schemas.openxmlformats.org/officeDocument/2006/relationships/hyperlink" Target="http://www.unfpa.org/sites/default/files/resource-pdf/UNFPA%20General%20Conditions%20-%20De%20Minimis%20Contracts%20SP_0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eb2.unfpa.org/help/hotline.cfm" TargetMode="External"/><Relationship Id="rId17" Type="http://schemas.openxmlformats.org/officeDocument/2006/relationships/hyperlink" Target="http://www.unfpa.org/resources/unfpa-general-conditions-de-minimis-contract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fpa.org/resources/fraud-policy-20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curement@unfpa.org" TargetMode="External"/><Relationship Id="rId10" Type="http://schemas.openxmlformats.org/officeDocument/2006/relationships/hyperlink" Target="http://www.unfpa.org/about-procurement" TargetMode="External"/><Relationship Id="rId19" Type="http://schemas.openxmlformats.org/officeDocument/2006/relationships/hyperlink" Target="http://www.unfpa.org/sites/default/files/resource-pdf/UNFPA%20General%20Conditions%20-%20De%20Minimis%20Contracts%20FR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easury.un.org" TargetMode="External"/><Relationship Id="rId14" Type="http://schemas.openxmlformats.org/officeDocument/2006/relationships/hyperlink" Target="mailto:kompaniiets@unfpa.or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m8Vdh5cJxk+B6fCJsqPego/VNg==">AMUW2mVpkuUSGVJfLZmyQ7qXAbX2i48UbAZU+EHzs3C1mJkNUhPOWgAPm5v2AGe9O/5DXPUmfZ2/d1RYZVtPa7j35MhdodJfYfpiN7ice/ChjntOCsaw1oTgw/23xKK6w6I85sAv2gArOqbEmh9mTTso4U95oAiHCrb4u7a0elPkuo0kT7FtFtc=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3293</Words>
  <Characters>18773</Characters>
  <Application>Microsoft Office Word</Application>
  <DocSecurity>0</DocSecurity>
  <Lines>156</Lines>
  <Paragraphs>44</Paragraphs>
  <ScaleCrop>false</ScaleCrop>
  <Company/>
  <LinksUpToDate>false</LinksUpToDate>
  <CharactersWithSpaces>22022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Kovalevych</dc:creator>
  <cp:lastModifiedBy>Sveta Nosach</cp:lastModifiedBy>
  <cp:revision>2</cp:revision>
  <dcterms:created xsi:type="dcterms:W3CDTF">2022-04-07T06:20:00Z</dcterms:created>
  <dcterms:modified xsi:type="dcterms:W3CDTF">2022-04-07T06:20:00Z</dcterms:modified>
</cp:coreProperties>
</file>