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4C8" w:rsidRDefault="00AE7C3B">
      <w:pPr>
        <w:tabs>
          <w:tab w:val="left" w:pos="5400"/>
        </w:tabs>
        <w:jc w:val="right"/>
        <w:rPr>
          <w:rFonts w:ascii="Calibri" w:eastAsia="Calibri" w:hAnsi="Calibri" w:cs="Calibri"/>
          <w:sz w:val="22"/>
          <w:szCs w:val="22"/>
        </w:rPr>
      </w:pPr>
      <w:r>
        <w:rPr>
          <w:rFonts w:ascii="Calibri" w:eastAsia="Calibri" w:hAnsi="Calibri" w:cs="Calibri"/>
          <w:sz w:val="22"/>
          <w:szCs w:val="22"/>
        </w:rPr>
        <w:t>Дата: 12 вересня 2022</w:t>
      </w:r>
    </w:p>
    <w:p w:rsidR="003764C8" w:rsidRDefault="003764C8">
      <w:pPr>
        <w:tabs>
          <w:tab w:val="left" w:pos="5400"/>
        </w:tabs>
        <w:jc w:val="right"/>
        <w:rPr>
          <w:rFonts w:ascii="Calibri" w:eastAsia="Calibri" w:hAnsi="Calibri" w:cs="Calibri"/>
        </w:rPr>
      </w:pPr>
    </w:p>
    <w:p w:rsidR="003764C8" w:rsidRDefault="00AE7C3B">
      <w:pPr>
        <w:tabs>
          <w:tab w:val="left" w:pos="-180"/>
          <w:tab w:val="right" w:pos="1980"/>
          <w:tab w:val="left" w:pos="2160"/>
          <w:tab w:val="left" w:pos="4320"/>
        </w:tabs>
        <w:spacing w:after="160" w:line="259" w:lineRule="auto"/>
        <w:rPr>
          <w:rFonts w:ascii="Calibri" w:eastAsia="Calibri" w:hAnsi="Calibri" w:cs="Calibri"/>
          <w:b/>
          <w:sz w:val="22"/>
          <w:szCs w:val="22"/>
        </w:rPr>
      </w:pPr>
      <w:r>
        <w:rPr>
          <w:rFonts w:ascii="Calibri" w:eastAsia="Calibri" w:hAnsi="Calibri" w:cs="Calibri"/>
          <w:b/>
          <w:sz w:val="22"/>
          <w:szCs w:val="22"/>
        </w:rPr>
        <w:t>Затверджено:</w:t>
      </w:r>
    </w:p>
    <w:p w:rsidR="003764C8" w:rsidRDefault="00AE7C3B">
      <w:pPr>
        <w:tabs>
          <w:tab w:val="left" w:pos="-180"/>
          <w:tab w:val="right" w:pos="1980"/>
          <w:tab w:val="left" w:pos="2160"/>
          <w:tab w:val="left" w:pos="4320"/>
        </w:tabs>
        <w:spacing w:after="160" w:line="259" w:lineRule="auto"/>
        <w:rPr>
          <w:rFonts w:ascii="Calibri" w:eastAsia="Calibri" w:hAnsi="Calibri" w:cs="Calibri"/>
          <w:b/>
          <w:sz w:val="22"/>
          <w:szCs w:val="22"/>
        </w:rPr>
      </w:pPr>
      <w:r>
        <w:rPr>
          <w:rFonts w:ascii="Calibri" w:eastAsia="Calibri" w:hAnsi="Calibri" w:cs="Calibri"/>
          <w:b/>
          <w:sz w:val="22"/>
          <w:szCs w:val="22"/>
        </w:rPr>
        <w:t>Хайме Надаль</w:t>
      </w:r>
    </w:p>
    <w:p w:rsidR="003764C8" w:rsidRDefault="00AE7C3B">
      <w:pPr>
        <w:tabs>
          <w:tab w:val="left" w:pos="-180"/>
          <w:tab w:val="right" w:pos="1980"/>
          <w:tab w:val="left" w:pos="2160"/>
          <w:tab w:val="left" w:pos="4320"/>
        </w:tabs>
        <w:spacing w:after="160" w:line="259" w:lineRule="auto"/>
        <w:rPr>
          <w:rFonts w:ascii="Calibri" w:eastAsia="Calibri" w:hAnsi="Calibri" w:cs="Calibri"/>
          <w:b/>
          <w:sz w:val="22"/>
          <w:szCs w:val="22"/>
        </w:rPr>
      </w:pPr>
      <w:r>
        <w:rPr>
          <w:rFonts w:ascii="Calibri" w:eastAsia="Calibri" w:hAnsi="Calibri" w:cs="Calibri"/>
          <w:b/>
          <w:sz w:val="22"/>
          <w:szCs w:val="22"/>
        </w:rPr>
        <w:t>Представник Фонду ООН у галузі народонаселення</w:t>
      </w:r>
    </w:p>
    <w:p w:rsidR="003764C8" w:rsidRDefault="003764C8">
      <w:pPr>
        <w:tabs>
          <w:tab w:val="left" w:pos="5400"/>
        </w:tabs>
        <w:jc w:val="right"/>
        <w:rPr>
          <w:rFonts w:ascii="Calibri" w:eastAsia="Calibri" w:hAnsi="Calibri" w:cs="Calibri"/>
          <w:sz w:val="22"/>
          <w:szCs w:val="22"/>
        </w:rPr>
      </w:pPr>
    </w:p>
    <w:p w:rsidR="003764C8" w:rsidRDefault="00AE7C3B">
      <w:pPr>
        <w:jc w:val="center"/>
        <w:rPr>
          <w:rFonts w:ascii="Calibri" w:eastAsia="Calibri" w:hAnsi="Calibri" w:cs="Calibri"/>
          <w:b/>
          <w:color w:val="000000"/>
          <w:sz w:val="26"/>
          <w:szCs w:val="26"/>
        </w:rPr>
      </w:pPr>
      <w:r>
        <w:rPr>
          <w:rFonts w:ascii="Calibri" w:eastAsia="Calibri" w:hAnsi="Calibri" w:cs="Calibri"/>
          <w:b/>
          <w:color w:val="000000"/>
          <w:sz w:val="26"/>
          <w:szCs w:val="26"/>
        </w:rPr>
        <w:t>ЗАПИТ НА ПОДАННЯ ПРОПОЗИЦІЙ</w:t>
      </w:r>
    </w:p>
    <w:p w:rsidR="003764C8" w:rsidRDefault="00AE7C3B">
      <w:pPr>
        <w:jc w:val="center"/>
        <w:rPr>
          <w:rFonts w:ascii="Calibri" w:eastAsia="Calibri" w:hAnsi="Calibri" w:cs="Calibri"/>
          <w:b/>
          <w:color w:val="000000"/>
          <w:sz w:val="26"/>
          <w:szCs w:val="26"/>
        </w:rPr>
      </w:pPr>
      <w:r>
        <w:rPr>
          <w:rFonts w:ascii="Calibri" w:eastAsia="Calibri" w:hAnsi="Calibri" w:cs="Calibri"/>
          <w:b/>
          <w:color w:val="000000"/>
          <w:sz w:val="26"/>
          <w:szCs w:val="26"/>
        </w:rPr>
        <w:t>RFQ Nº UNFPA/UKR/RFQ/22/28</w:t>
      </w:r>
    </w:p>
    <w:p w:rsidR="003764C8" w:rsidRDefault="003764C8">
      <w:pPr>
        <w:jc w:val="center"/>
        <w:rPr>
          <w:rFonts w:ascii="Calibri" w:eastAsia="Calibri" w:hAnsi="Calibri" w:cs="Calibri"/>
          <w:sz w:val="22"/>
          <w:szCs w:val="22"/>
        </w:rPr>
      </w:pP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sz w:val="22"/>
          <w:szCs w:val="22"/>
        </w:rPr>
      </w:pPr>
      <w:r>
        <w:rPr>
          <w:rFonts w:ascii="Calibri" w:eastAsia="Calibri" w:hAnsi="Calibri" w:cs="Calibri"/>
          <w:sz w:val="22"/>
          <w:szCs w:val="22"/>
        </w:rPr>
        <w:t>Шановні пані / панове,</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sz w:val="22"/>
          <w:szCs w:val="22"/>
        </w:rPr>
      </w:pPr>
    </w:p>
    <w:p w:rsidR="003764C8" w:rsidRDefault="00C86BF0">
      <w:pPr>
        <w:jc w:val="both"/>
        <w:rPr>
          <w:rFonts w:ascii="Calibri" w:eastAsia="Calibri" w:hAnsi="Calibri" w:cs="Calibri"/>
          <w:sz w:val="22"/>
          <w:szCs w:val="22"/>
        </w:rPr>
      </w:pPr>
      <w:r>
        <w:rPr>
          <w:rFonts w:ascii="Calibri" w:eastAsia="Calibri" w:hAnsi="Calibri" w:cs="Calibri"/>
          <w:sz w:val="22"/>
          <w:szCs w:val="22"/>
        </w:rPr>
        <w:t xml:space="preserve">UNFPA, Фонд ООН у галузі народонаселення в Україні, </w:t>
      </w:r>
      <w:r w:rsidR="00AE7C3B">
        <w:rPr>
          <w:rFonts w:ascii="Calibri" w:eastAsia="Calibri" w:hAnsi="Calibri" w:cs="Calibri"/>
          <w:sz w:val="22"/>
          <w:szCs w:val="22"/>
        </w:rPr>
        <w:t>запрошує Вас надати цінову пропозицію на закупівлю:</w:t>
      </w:r>
    </w:p>
    <w:p w:rsidR="003764C8" w:rsidRDefault="003764C8">
      <w:pPr>
        <w:jc w:val="both"/>
        <w:rPr>
          <w:rFonts w:ascii="Calibri" w:eastAsia="Calibri" w:hAnsi="Calibri" w:cs="Calibri"/>
          <w:b/>
          <w:sz w:val="22"/>
          <w:szCs w:val="22"/>
        </w:rPr>
      </w:pPr>
    </w:p>
    <w:tbl>
      <w:tblPr>
        <w:tblStyle w:val="ae"/>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1417"/>
        <w:gridCol w:w="1559"/>
        <w:gridCol w:w="2835"/>
        <w:gridCol w:w="850"/>
        <w:gridCol w:w="1276"/>
        <w:gridCol w:w="1418"/>
      </w:tblGrid>
      <w:tr w:rsidR="003764C8">
        <w:trPr>
          <w:trHeight w:val="720"/>
        </w:trPr>
        <w:tc>
          <w:tcPr>
            <w:tcW w:w="705"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rPr>
            </w:pPr>
            <w:r>
              <w:rPr>
                <w:rFonts w:ascii="Calibri" w:eastAsia="Calibri" w:hAnsi="Calibri" w:cs="Calibri"/>
                <w:color w:val="FFFFFF"/>
              </w:rPr>
              <w:t>Номер</w:t>
            </w:r>
          </w:p>
        </w:tc>
        <w:tc>
          <w:tcPr>
            <w:tcW w:w="1417"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rPr>
            </w:pPr>
            <w:r>
              <w:rPr>
                <w:rFonts w:ascii="Calibri" w:eastAsia="Calibri" w:hAnsi="Calibri" w:cs="Calibri"/>
                <w:color w:val="FFFFFF"/>
              </w:rPr>
              <w:t>Найменування</w:t>
            </w:r>
          </w:p>
        </w:tc>
        <w:tc>
          <w:tcPr>
            <w:tcW w:w="1559"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rPr>
            </w:pPr>
            <w:r>
              <w:rPr>
                <w:rFonts w:ascii="Calibri" w:eastAsia="Calibri" w:hAnsi="Calibri" w:cs="Calibri"/>
                <w:color w:val="FFFFFF"/>
              </w:rPr>
              <w:t>Опис товару</w:t>
            </w:r>
          </w:p>
        </w:tc>
        <w:tc>
          <w:tcPr>
            <w:tcW w:w="2835" w:type="dxa"/>
            <w:tcBorders>
              <w:top w:val="single" w:sz="4" w:space="0" w:color="000000"/>
              <w:left w:val="single" w:sz="4" w:space="0" w:color="000000"/>
              <w:bottom w:val="single" w:sz="4" w:space="0" w:color="000000"/>
              <w:right w:val="single" w:sz="4" w:space="0" w:color="000000"/>
            </w:tcBorders>
            <w:shd w:val="clear" w:color="auto" w:fill="000080"/>
            <w:tcMar>
              <w:top w:w="0" w:type="dxa"/>
              <w:left w:w="108" w:type="dxa"/>
              <w:right w:w="108" w:type="dxa"/>
            </w:tcMar>
          </w:tcPr>
          <w:p w:rsidR="003764C8" w:rsidRDefault="003764C8">
            <w:pPr>
              <w:widowControl w:val="0"/>
              <w:jc w:val="center"/>
              <w:rPr>
                <w:rFonts w:ascii="Calibri" w:eastAsia="Calibri" w:hAnsi="Calibri" w:cs="Calibri"/>
                <w:color w:val="FFFFFF"/>
              </w:rPr>
            </w:pPr>
          </w:p>
        </w:tc>
        <w:tc>
          <w:tcPr>
            <w:tcW w:w="850"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rPr>
            </w:pPr>
            <w:r>
              <w:rPr>
                <w:rFonts w:ascii="Calibri" w:eastAsia="Calibri" w:hAnsi="Calibri" w:cs="Calibri"/>
                <w:color w:val="FFFFFF"/>
              </w:rPr>
              <w:t>Одиниця виміру</w:t>
            </w:r>
          </w:p>
        </w:tc>
        <w:tc>
          <w:tcPr>
            <w:tcW w:w="1276"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rPr>
            </w:pPr>
            <w:r>
              <w:rPr>
                <w:rFonts w:ascii="Calibri" w:eastAsia="Calibri" w:hAnsi="Calibri" w:cs="Calibri"/>
                <w:color w:val="FFFFFF"/>
              </w:rPr>
              <w:t>Кількість</w:t>
            </w:r>
          </w:p>
        </w:tc>
        <w:tc>
          <w:tcPr>
            <w:tcW w:w="1418" w:type="dxa"/>
            <w:tcBorders>
              <w:top w:val="single" w:sz="4" w:space="0" w:color="000000"/>
              <w:left w:val="single" w:sz="4" w:space="0" w:color="000000"/>
              <w:bottom w:val="single" w:sz="4" w:space="0" w:color="000000"/>
              <w:right w:val="single" w:sz="4" w:space="0" w:color="000000"/>
            </w:tcBorders>
            <w:shd w:val="clear" w:color="auto" w:fill="000080"/>
            <w:tcMar>
              <w:top w:w="0" w:type="dxa"/>
              <w:left w:w="108" w:type="dxa"/>
              <w:right w:w="108" w:type="dxa"/>
            </w:tcMar>
          </w:tcPr>
          <w:p w:rsidR="003764C8" w:rsidRDefault="00AE7C3B">
            <w:pPr>
              <w:widowControl w:val="0"/>
              <w:jc w:val="center"/>
              <w:rPr>
                <w:rFonts w:ascii="Calibri" w:eastAsia="Calibri" w:hAnsi="Calibri" w:cs="Calibri"/>
                <w:color w:val="FFFFFF"/>
              </w:rPr>
            </w:pPr>
            <w:r>
              <w:rPr>
                <w:rFonts w:ascii="Calibri" w:eastAsia="Calibri" w:hAnsi="Calibri" w:cs="Calibri"/>
                <w:color w:val="FFFFFF"/>
              </w:rPr>
              <w:t>Посилання на макет</w:t>
            </w:r>
          </w:p>
        </w:tc>
      </w:tr>
      <w:tr w:rsidR="003764C8">
        <w:trPr>
          <w:trHeight w:val="140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t>1</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"Постраждалий від насиль</w:t>
            </w:r>
            <w:r>
              <w:rPr>
                <w:rFonts w:ascii="Calibri" w:eastAsia="Calibri" w:hAnsi="Calibri" w:cs="Calibri"/>
              </w:rPr>
              <w:t>ст</w:t>
            </w:r>
            <w:r>
              <w:rPr>
                <w:rFonts w:ascii="Calibri" w:eastAsia="Calibri" w:hAnsi="Calibri" w:cs="Calibri"/>
                <w:color w:val="000000"/>
              </w:rPr>
              <w:t>ва"</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widowControl w:val="0"/>
              <w:jc w:val="center"/>
              <w:rPr>
                <w:rFonts w:ascii="Calibri" w:eastAsia="Calibri" w:hAnsi="Calibri" w:cs="Calibri"/>
                <w:color w:val="000000"/>
                <w:sz w:val="2"/>
                <w:szCs w:val="2"/>
              </w:rPr>
            </w:pPr>
          </w:p>
          <w:p w:rsidR="003764C8" w:rsidRDefault="003764C8">
            <w:pPr>
              <w:widowControl w:val="0"/>
              <w:jc w:val="center"/>
              <w:rPr>
                <w:rFonts w:ascii="Calibri" w:eastAsia="Calibri" w:hAnsi="Calibri" w:cs="Calibri"/>
                <w:color w:val="000000"/>
                <w:sz w:val="2"/>
                <w:szCs w:val="2"/>
              </w:rPr>
            </w:pPr>
          </w:p>
          <w:p w:rsidR="003764C8" w:rsidRDefault="00AE7C3B">
            <w:pPr>
              <w:widowControl w:val="0"/>
              <w:jc w:val="center"/>
              <w:rPr>
                <w:rFonts w:ascii="Calibri" w:eastAsia="Calibri" w:hAnsi="Calibri" w:cs="Calibri"/>
                <w:color w:val="000000"/>
              </w:rPr>
            </w:pPr>
            <w:r>
              <w:rPr>
                <w:noProof/>
              </w:rPr>
              <w:drawing>
                <wp:inline distT="0" distB="0" distL="0" distR="0">
                  <wp:extent cx="1644131" cy="1158140"/>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44131" cy="1158140"/>
                          </a:xfrm>
                          <a:prstGeom prst="rect">
                            <a:avLst/>
                          </a:prstGeom>
                          <a:ln/>
                        </pic:spPr>
                      </pic:pic>
                    </a:graphicData>
                  </a:graphic>
                </wp:inline>
              </w:drawing>
            </w:r>
          </w:p>
          <w:p w:rsidR="003764C8" w:rsidRDefault="003764C8">
            <w:pPr>
              <w:widowControl w:val="0"/>
              <w:jc w:val="center"/>
              <w:rPr>
                <w:rFonts w:ascii="Calibri" w:eastAsia="Calibri" w:hAnsi="Calibri" w:cs="Calibri"/>
                <w:color w:val="000000"/>
                <w:sz w:val="2"/>
                <w:szCs w:val="2"/>
              </w:rPr>
            </w:pP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widowControl w:val="0"/>
              <w:jc w:val="center"/>
              <w:rPr>
                <w:rFonts w:ascii="Calibri" w:eastAsia="Calibri" w:hAnsi="Calibri" w:cs="Calibri"/>
                <w:color w:val="000000"/>
              </w:rPr>
            </w:pPr>
          </w:p>
          <w:p w:rsidR="003764C8" w:rsidRDefault="003764C8">
            <w:pPr>
              <w:widowControl w:val="0"/>
              <w:jc w:val="center"/>
              <w:rPr>
                <w:rFonts w:ascii="Calibri" w:eastAsia="Calibri" w:hAnsi="Calibri" w:cs="Calibri"/>
                <w:color w:val="000000"/>
              </w:rPr>
            </w:pPr>
          </w:p>
          <w:p w:rsidR="003764C8" w:rsidRDefault="00E47DCE">
            <w:pPr>
              <w:jc w:val="center"/>
              <w:rPr>
                <w:rFonts w:ascii="Arial" w:eastAsia="Arial" w:hAnsi="Arial" w:cs="Arial"/>
                <w:sz w:val="22"/>
                <w:szCs w:val="22"/>
                <w:u w:val="single"/>
              </w:rPr>
            </w:pPr>
            <w:hyperlink r:id="rId9">
              <w:r w:rsidR="00AE7C3B">
                <w:rPr>
                  <w:rFonts w:ascii="Arial" w:eastAsia="Arial" w:hAnsi="Arial" w:cs="Arial"/>
                  <w:color w:val="0000FF"/>
                  <w:sz w:val="22"/>
                  <w:szCs w:val="22"/>
                  <w:u w:val="single"/>
                </w:rPr>
                <w:t>Постраждалий від насильства</w:t>
              </w:r>
            </w:hyperlink>
          </w:p>
          <w:p w:rsidR="003764C8" w:rsidRDefault="003764C8">
            <w:pPr>
              <w:widowControl w:val="0"/>
              <w:jc w:val="center"/>
              <w:rPr>
                <w:rFonts w:ascii="Calibri" w:eastAsia="Calibri" w:hAnsi="Calibri" w:cs="Calibri"/>
                <w:color w:val="000000"/>
              </w:rPr>
            </w:pPr>
          </w:p>
        </w:tc>
      </w:tr>
      <w:tr w:rsidR="003764C8">
        <w:trPr>
          <w:trHeight w:val="1819"/>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t>2</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"Свідок насильства"</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AE7C3B">
            <w:pPr>
              <w:widowControl w:val="0"/>
              <w:jc w:val="center"/>
              <w:rPr>
                <w:rFonts w:ascii="Calibri" w:eastAsia="Calibri" w:hAnsi="Calibri" w:cs="Calibri"/>
                <w:color w:val="000000"/>
              </w:rPr>
            </w:pPr>
            <w:r>
              <w:rPr>
                <w:noProof/>
              </w:rPr>
              <w:drawing>
                <wp:inline distT="0" distB="0" distL="0" distR="0">
                  <wp:extent cx="1605484" cy="1147696"/>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605484" cy="1147696"/>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jc w:val="center"/>
              <w:rPr>
                <w:rFonts w:ascii="Arial" w:eastAsia="Arial" w:hAnsi="Arial" w:cs="Arial"/>
                <w:sz w:val="22"/>
                <w:szCs w:val="22"/>
                <w:u w:val="single"/>
              </w:rPr>
            </w:pPr>
          </w:p>
          <w:p w:rsidR="003764C8" w:rsidRDefault="003764C8">
            <w:pPr>
              <w:jc w:val="center"/>
              <w:rPr>
                <w:rFonts w:ascii="Arial" w:eastAsia="Arial" w:hAnsi="Arial" w:cs="Arial"/>
                <w:sz w:val="22"/>
                <w:szCs w:val="22"/>
                <w:u w:val="single"/>
              </w:rPr>
            </w:pPr>
          </w:p>
          <w:p w:rsidR="003764C8" w:rsidRDefault="00E47DCE">
            <w:pPr>
              <w:jc w:val="center"/>
              <w:rPr>
                <w:rFonts w:ascii="Arial" w:eastAsia="Arial" w:hAnsi="Arial" w:cs="Arial"/>
                <w:sz w:val="22"/>
                <w:szCs w:val="22"/>
                <w:u w:val="single"/>
              </w:rPr>
            </w:pPr>
            <w:hyperlink r:id="rId11">
              <w:r w:rsidR="00AE7C3B">
                <w:rPr>
                  <w:rFonts w:ascii="Arial" w:eastAsia="Arial" w:hAnsi="Arial" w:cs="Arial"/>
                  <w:color w:val="0000FF"/>
                  <w:sz w:val="22"/>
                  <w:szCs w:val="22"/>
                  <w:u w:val="single"/>
                </w:rPr>
                <w:t>Свідок насильства</w:t>
              </w:r>
            </w:hyperlink>
          </w:p>
          <w:p w:rsidR="003764C8" w:rsidRDefault="003764C8">
            <w:pPr>
              <w:widowControl w:val="0"/>
              <w:jc w:val="center"/>
              <w:rPr>
                <w:rFonts w:ascii="Calibri" w:eastAsia="Calibri" w:hAnsi="Calibri" w:cs="Calibri"/>
                <w:color w:val="000000"/>
              </w:rPr>
            </w:pPr>
          </w:p>
        </w:tc>
      </w:tr>
      <w:tr w:rsidR="003764C8">
        <w:trPr>
          <w:trHeight w:val="3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t>3</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"Рекомендації тим, чиї рідні на захисті"</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AE7C3B">
            <w:pPr>
              <w:widowControl w:val="0"/>
              <w:jc w:val="center"/>
              <w:rPr>
                <w:rFonts w:ascii="Calibri" w:eastAsia="Calibri" w:hAnsi="Calibri" w:cs="Calibri"/>
                <w:color w:val="000000"/>
              </w:rPr>
            </w:pPr>
            <w:r>
              <w:rPr>
                <w:noProof/>
              </w:rPr>
              <w:drawing>
                <wp:inline distT="0" distB="0" distL="0" distR="0">
                  <wp:extent cx="1619963" cy="1153388"/>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619963" cy="1153388"/>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jc w:val="center"/>
              <w:rPr>
                <w:rFonts w:ascii="Arial" w:eastAsia="Arial" w:hAnsi="Arial" w:cs="Arial"/>
                <w:sz w:val="22"/>
                <w:szCs w:val="22"/>
                <w:u w:val="single"/>
              </w:rPr>
            </w:pPr>
          </w:p>
          <w:p w:rsidR="003764C8" w:rsidRDefault="00E47DCE">
            <w:pPr>
              <w:jc w:val="center"/>
              <w:rPr>
                <w:rFonts w:ascii="Arial" w:eastAsia="Arial" w:hAnsi="Arial" w:cs="Arial"/>
                <w:sz w:val="22"/>
                <w:szCs w:val="22"/>
                <w:u w:val="single"/>
              </w:rPr>
            </w:pPr>
            <w:hyperlink r:id="rId13">
              <w:r w:rsidR="00AE7C3B">
                <w:rPr>
                  <w:rFonts w:ascii="Arial" w:eastAsia="Arial" w:hAnsi="Arial" w:cs="Arial"/>
                  <w:color w:val="0000FF"/>
                  <w:sz w:val="22"/>
                  <w:szCs w:val="22"/>
                  <w:u w:val="single"/>
                </w:rPr>
                <w:t>Рекомендації тим, чиї рідні на захисті</w:t>
              </w:r>
            </w:hyperlink>
          </w:p>
          <w:p w:rsidR="003764C8" w:rsidRDefault="003764C8">
            <w:pPr>
              <w:widowControl w:val="0"/>
              <w:jc w:val="center"/>
              <w:rPr>
                <w:rFonts w:ascii="Calibri" w:eastAsia="Calibri" w:hAnsi="Calibri" w:cs="Calibri"/>
                <w:color w:val="000000"/>
              </w:rPr>
            </w:pPr>
          </w:p>
        </w:tc>
      </w:tr>
      <w:tr w:rsidR="003764C8">
        <w:trPr>
          <w:trHeight w:val="3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t>4</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"Синдром вцілілого"</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AE7C3B">
            <w:pPr>
              <w:widowControl w:val="0"/>
              <w:jc w:val="center"/>
              <w:rPr>
                <w:rFonts w:ascii="Calibri" w:eastAsia="Calibri" w:hAnsi="Calibri" w:cs="Calibri"/>
                <w:color w:val="000000"/>
              </w:rPr>
            </w:pPr>
            <w:r>
              <w:rPr>
                <w:noProof/>
              </w:rPr>
              <w:drawing>
                <wp:inline distT="0" distB="0" distL="0" distR="0">
                  <wp:extent cx="1589719" cy="1123932"/>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589719" cy="1123932"/>
                          </a:xfrm>
                          <a:prstGeom prst="rect">
                            <a:avLst/>
                          </a:prstGeom>
                          <a:ln/>
                        </pic:spPr>
                      </pic:pic>
                    </a:graphicData>
                  </a:graphic>
                </wp:inline>
              </w:drawing>
            </w: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widowControl w:val="0"/>
              <w:jc w:val="center"/>
              <w:rPr>
                <w:rFonts w:ascii="Calibri" w:eastAsia="Calibri" w:hAnsi="Calibri" w:cs="Calibri"/>
                <w:color w:val="000000"/>
              </w:rPr>
            </w:pPr>
          </w:p>
          <w:p w:rsidR="003764C8" w:rsidRDefault="003764C8">
            <w:pPr>
              <w:jc w:val="center"/>
              <w:rPr>
                <w:rFonts w:ascii="Arial" w:eastAsia="Arial" w:hAnsi="Arial" w:cs="Arial"/>
                <w:sz w:val="22"/>
                <w:szCs w:val="22"/>
                <w:u w:val="single"/>
              </w:rPr>
            </w:pPr>
          </w:p>
          <w:p w:rsidR="003764C8" w:rsidRDefault="00E47DCE">
            <w:pPr>
              <w:jc w:val="center"/>
              <w:rPr>
                <w:rFonts w:ascii="Arial" w:eastAsia="Arial" w:hAnsi="Arial" w:cs="Arial"/>
                <w:sz w:val="22"/>
                <w:szCs w:val="22"/>
                <w:u w:val="single"/>
              </w:rPr>
            </w:pPr>
            <w:hyperlink r:id="rId15">
              <w:r w:rsidR="00AE7C3B">
                <w:rPr>
                  <w:rFonts w:ascii="Arial" w:eastAsia="Arial" w:hAnsi="Arial" w:cs="Arial"/>
                  <w:color w:val="0000FF"/>
                  <w:sz w:val="22"/>
                  <w:szCs w:val="22"/>
                  <w:u w:val="single"/>
                </w:rPr>
                <w:t>Синдром вцілілого</w:t>
              </w:r>
            </w:hyperlink>
          </w:p>
          <w:p w:rsidR="003764C8" w:rsidRDefault="003764C8">
            <w:pPr>
              <w:widowControl w:val="0"/>
              <w:jc w:val="center"/>
              <w:rPr>
                <w:rFonts w:ascii="Calibri" w:eastAsia="Calibri" w:hAnsi="Calibri" w:cs="Calibri"/>
                <w:color w:val="000000"/>
              </w:rPr>
            </w:pPr>
          </w:p>
        </w:tc>
      </w:tr>
      <w:tr w:rsidR="003764C8">
        <w:trPr>
          <w:trHeight w:val="3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lastRenderedPageBreak/>
              <w:t>5</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"Догляд за дитиною у війні"</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AE7C3B">
            <w:pPr>
              <w:widowControl w:val="0"/>
              <w:jc w:val="center"/>
              <w:rPr>
                <w:rFonts w:ascii="Calibri" w:eastAsia="Calibri" w:hAnsi="Calibri" w:cs="Calibri"/>
                <w:color w:val="000000"/>
              </w:rPr>
            </w:pPr>
            <w:r>
              <w:rPr>
                <w:noProof/>
              </w:rPr>
              <w:drawing>
                <wp:inline distT="0" distB="0" distL="0" distR="0">
                  <wp:extent cx="1671429" cy="1180227"/>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671429" cy="1180227"/>
                          </a:xfrm>
                          <a:prstGeom prst="rect">
                            <a:avLst/>
                          </a:prstGeom>
                          <a:ln/>
                        </pic:spPr>
                      </pic:pic>
                    </a:graphicData>
                  </a:graphic>
                </wp:inline>
              </w:drawing>
            </w:r>
          </w:p>
          <w:p w:rsidR="003764C8" w:rsidRDefault="003764C8">
            <w:pPr>
              <w:widowControl w:val="0"/>
              <w:jc w:val="center"/>
              <w:rPr>
                <w:rFonts w:ascii="Calibri" w:eastAsia="Calibri" w:hAnsi="Calibri" w:cs="Calibri"/>
                <w:color w:val="000000"/>
                <w:sz w:val="2"/>
                <w:szCs w:val="2"/>
              </w:rPr>
            </w:pP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jc w:val="center"/>
              <w:rPr>
                <w:rFonts w:ascii="Arial" w:eastAsia="Arial" w:hAnsi="Arial" w:cs="Arial"/>
                <w:sz w:val="22"/>
                <w:szCs w:val="22"/>
                <w:u w:val="single"/>
              </w:rPr>
            </w:pPr>
          </w:p>
          <w:p w:rsidR="003764C8" w:rsidRDefault="003764C8">
            <w:pPr>
              <w:jc w:val="center"/>
              <w:rPr>
                <w:rFonts w:ascii="Arial" w:eastAsia="Arial" w:hAnsi="Arial" w:cs="Arial"/>
                <w:sz w:val="22"/>
                <w:szCs w:val="22"/>
                <w:u w:val="single"/>
              </w:rPr>
            </w:pPr>
          </w:p>
          <w:p w:rsidR="003764C8" w:rsidRDefault="00E47DCE">
            <w:pPr>
              <w:jc w:val="center"/>
              <w:rPr>
                <w:rFonts w:ascii="Arial" w:eastAsia="Arial" w:hAnsi="Arial" w:cs="Arial"/>
                <w:sz w:val="22"/>
                <w:szCs w:val="22"/>
                <w:u w:val="single"/>
              </w:rPr>
            </w:pPr>
            <w:hyperlink r:id="rId17">
              <w:r w:rsidR="00AE7C3B">
                <w:rPr>
                  <w:rFonts w:ascii="Arial" w:eastAsia="Arial" w:hAnsi="Arial" w:cs="Arial"/>
                  <w:color w:val="0000FF"/>
                  <w:sz w:val="22"/>
                  <w:szCs w:val="22"/>
                  <w:u w:val="single"/>
                </w:rPr>
                <w:t>Догляд за дитиною у війні</w:t>
              </w:r>
            </w:hyperlink>
          </w:p>
          <w:p w:rsidR="003764C8" w:rsidRDefault="003764C8">
            <w:pPr>
              <w:widowControl w:val="0"/>
              <w:jc w:val="center"/>
              <w:rPr>
                <w:rFonts w:ascii="Calibri" w:eastAsia="Calibri" w:hAnsi="Calibri" w:cs="Calibri"/>
                <w:color w:val="000000"/>
              </w:rPr>
            </w:pPr>
          </w:p>
        </w:tc>
      </w:tr>
      <w:tr w:rsidR="003764C8">
        <w:trPr>
          <w:trHeight w:val="3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t>6</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"Документування сексуального насильства"</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AE7C3B">
            <w:pPr>
              <w:widowControl w:val="0"/>
              <w:jc w:val="center"/>
              <w:rPr>
                <w:rFonts w:ascii="Calibri" w:eastAsia="Calibri" w:hAnsi="Calibri" w:cs="Calibri"/>
                <w:color w:val="000000"/>
              </w:rPr>
            </w:pPr>
            <w:r>
              <w:rPr>
                <w:noProof/>
              </w:rPr>
              <w:drawing>
                <wp:inline distT="0" distB="0" distL="0" distR="0">
                  <wp:extent cx="1688252" cy="1201548"/>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688252" cy="1201548"/>
                          </a:xfrm>
                          <a:prstGeom prst="rect">
                            <a:avLst/>
                          </a:prstGeom>
                          <a:ln/>
                        </pic:spPr>
                      </pic:pic>
                    </a:graphicData>
                  </a:graphic>
                </wp:inline>
              </w:drawing>
            </w:r>
          </w:p>
          <w:p w:rsidR="003764C8" w:rsidRDefault="003764C8">
            <w:pPr>
              <w:widowControl w:val="0"/>
              <w:jc w:val="center"/>
              <w:rPr>
                <w:rFonts w:ascii="Calibri" w:eastAsia="Calibri" w:hAnsi="Calibri" w:cs="Calibri"/>
                <w:color w:val="000000"/>
                <w:sz w:val="2"/>
                <w:szCs w:val="2"/>
              </w:rPr>
            </w:pP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widowControl w:val="0"/>
              <w:jc w:val="center"/>
              <w:rPr>
                <w:rFonts w:ascii="Calibri" w:eastAsia="Calibri" w:hAnsi="Calibri" w:cs="Calibri"/>
                <w:color w:val="000000"/>
              </w:rPr>
            </w:pPr>
          </w:p>
          <w:p w:rsidR="003764C8" w:rsidRDefault="003764C8">
            <w:pPr>
              <w:widowControl w:val="0"/>
              <w:jc w:val="center"/>
              <w:rPr>
                <w:rFonts w:ascii="Calibri" w:eastAsia="Calibri" w:hAnsi="Calibri" w:cs="Calibri"/>
                <w:color w:val="000000"/>
              </w:rPr>
            </w:pPr>
          </w:p>
          <w:p w:rsidR="003764C8" w:rsidRDefault="00E47DCE">
            <w:pPr>
              <w:jc w:val="center"/>
              <w:rPr>
                <w:rFonts w:ascii="Arial" w:eastAsia="Arial" w:hAnsi="Arial" w:cs="Arial"/>
                <w:sz w:val="22"/>
                <w:szCs w:val="22"/>
                <w:u w:val="single"/>
              </w:rPr>
            </w:pPr>
            <w:hyperlink r:id="rId19">
              <w:r w:rsidR="00AE7C3B">
                <w:rPr>
                  <w:rFonts w:ascii="Arial" w:eastAsia="Arial" w:hAnsi="Arial" w:cs="Arial"/>
                  <w:color w:val="0000FF"/>
                  <w:sz w:val="22"/>
                  <w:szCs w:val="22"/>
                  <w:u w:val="single"/>
                </w:rPr>
                <w:t>Догляд за дитиною у війні</w:t>
              </w:r>
            </w:hyperlink>
          </w:p>
          <w:p w:rsidR="003764C8" w:rsidRDefault="003764C8">
            <w:pPr>
              <w:widowControl w:val="0"/>
              <w:jc w:val="center"/>
              <w:rPr>
                <w:rFonts w:ascii="Calibri" w:eastAsia="Calibri" w:hAnsi="Calibri" w:cs="Calibri"/>
                <w:color w:val="000000"/>
              </w:rPr>
            </w:pPr>
          </w:p>
        </w:tc>
      </w:tr>
      <w:tr w:rsidR="003764C8">
        <w:trPr>
          <w:trHeight w:val="3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t>7</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"Рекомендації татам"</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AE7C3B">
            <w:pPr>
              <w:widowControl w:val="0"/>
              <w:jc w:val="center"/>
              <w:rPr>
                <w:rFonts w:ascii="Calibri" w:eastAsia="Calibri" w:hAnsi="Calibri" w:cs="Calibri"/>
                <w:color w:val="000000"/>
              </w:rPr>
            </w:pPr>
            <w:r>
              <w:rPr>
                <w:noProof/>
              </w:rPr>
              <w:drawing>
                <wp:inline distT="0" distB="0" distL="0" distR="0">
                  <wp:extent cx="1648173" cy="1173248"/>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648173" cy="1173248"/>
                          </a:xfrm>
                          <a:prstGeom prst="rect">
                            <a:avLst/>
                          </a:prstGeom>
                          <a:ln/>
                        </pic:spPr>
                      </pic:pic>
                    </a:graphicData>
                  </a:graphic>
                </wp:inline>
              </w:drawing>
            </w:r>
          </w:p>
          <w:p w:rsidR="003764C8" w:rsidRDefault="003764C8">
            <w:pPr>
              <w:widowControl w:val="0"/>
              <w:jc w:val="center"/>
              <w:rPr>
                <w:rFonts w:ascii="Calibri" w:eastAsia="Calibri" w:hAnsi="Calibri" w:cs="Calibri"/>
                <w:color w:val="000000"/>
                <w:sz w:val="2"/>
                <w:szCs w:val="2"/>
              </w:rPr>
            </w:pP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widowControl w:val="0"/>
              <w:jc w:val="center"/>
              <w:rPr>
                <w:rFonts w:ascii="Calibri" w:eastAsia="Calibri" w:hAnsi="Calibri" w:cs="Calibri"/>
                <w:color w:val="000000"/>
              </w:rPr>
            </w:pPr>
          </w:p>
          <w:p w:rsidR="003764C8" w:rsidRDefault="003764C8">
            <w:pPr>
              <w:widowControl w:val="0"/>
              <w:jc w:val="center"/>
              <w:rPr>
                <w:rFonts w:ascii="Calibri" w:eastAsia="Calibri" w:hAnsi="Calibri" w:cs="Calibri"/>
                <w:color w:val="000000"/>
              </w:rPr>
            </w:pPr>
          </w:p>
          <w:p w:rsidR="003764C8" w:rsidRDefault="00E47DCE">
            <w:pPr>
              <w:jc w:val="center"/>
              <w:rPr>
                <w:rFonts w:ascii="Arial" w:eastAsia="Arial" w:hAnsi="Arial" w:cs="Arial"/>
                <w:sz w:val="22"/>
                <w:szCs w:val="22"/>
                <w:u w:val="single"/>
              </w:rPr>
            </w:pPr>
            <w:hyperlink r:id="rId21">
              <w:r w:rsidR="00AE7C3B">
                <w:rPr>
                  <w:rFonts w:ascii="Arial" w:eastAsia="Arial" w:hAnsi="Arial" w:cs="Arial"/>
                  <w:color w:val="0000FF"/>
                  <w:sz w:val="22"/>
                  <w:szCs w:val="22"/>
                  <w:u w:val="single"/>
                </w:rPr>
                <w:t>Рекомендації татам</w:t>
              </w:r>
            </w:hyperlink>
          </w:p>
          <w:p w:rsidR="003764C8" w:rsidRDefault="003764C8">
            <w:pPr>
              <w:widowControl w:val="0"/>
              <w:jc w:val="center"/>
              <w:rPr>
                <w:rFonts w:ascii="Calibri" w:eastAsia="Calibri" w:hAnsi="Calibri" w:cs="Calibri"/>
                <w:color w:val="000000"/>
              </w:rPr>
            </w:pPr>
          </w:p>
        </w:tc>
      </w:tr>
      <w:tr w:rsidR="003764C8">
        <w:trPr>
          <w:trHeight w:val="3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t>8</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"Підтримка рідних на окупованих теріторіях"</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AE7C3B">
            <w:pPr>
              <w:widowControl w:val="0"/>
              <w:jc w:val="center"/>
              <w:rPr>
                <w:rFonts w:ascii="Calibri" w:eastAsia="Calibri" w:hAnsi="Calibri" w:cs="Calibri"/>
                <w:color w:val="000000"/>
              </w:rPr>
            </w:pPr>
            <w:r>
              <w:rPr>
                <w:noProof/>
              </w:rPr>
              <w:drawing>
                <wp:inline distT="0" distB="0" distL="0" distR="0">
                  <wp:extent cx="1647686" cy="1167248"/>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647686" cy="1167248"/>
                          </a:xfrm>
                          <a:prstGeom prst="rect">
                            <a:avLst/>
                          </a:prstGeom>
                          <a:ln/>
                        </pic:spPr>
                      </pic:pic>
                    </a:graphicData>
                  </a:graphic>
                </wp:inline>
              </w:drawing>
            </w:r>
          </w:p>
          <w:p w:rsidR="003764C8" w:rsidRDefault="003764C8">
            <w:pPr>
              <w:widowControl w:val="0"/>
              <w:jc w:val="center"/>
              <w:rPr>
                <w:rFonts w:ascii="Calibri" w:eastAsia="Calibri" w:hAnsi="Calibri" w:cs="Calibri"/>
                <w:color w:val="000000"/>
                <w:sz w:val="2"/>
                <w:szCs w:val="2"/>
              </w:rPr>
            </w:pP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widowControl w:val="0"/>
              <w:jc w:val="center"/>
              <w:rPr>
                <w:rFonts w:ascii="Calibri" w:eastAsia="Calibri" w:hAnsi="Calibri" w:cs="Calibri"/>
                <w:color w:val="000000"/>
              </w:rPr>
            </w:pPr>
          </w:p>
          <w:p w:rsidR="003764C8" w:rsidRDefault="00E47DCE">
            <w:pPr>
              <w:jc w:val="center"/>
              <w:rPr>
                <w:rFonts w:ascii="Arial" w:eastAsia="Arial" w:hAnsi="Arial" w:cs="Arial"/>
                <w:sz w:val="22"/>
                <w:szCs w:val="22"/>
                <w:u w:val="single"/>
              </w:rPr>
            </w:pPr>
            <w:hyperlink r:id="rId23">
              <w:r w:rsidR="00AE7C3B">
                <w:rPr>
                  <w:rFonts w:ascii="Arial" w:eastAsia="Arial" w:hAnsi="Arial" w:cs="Arial"/>
                  <w:color w:val="0000FF"/>
                  <w:sz w:val="22"/>
                  <w:szCs w:val="22"/>
                  <w:u w:val="single"/>
                </w:rPr>
                <w:t>ПІдтримка рідних на окупованих теріторіях</w:t>
              </w:r>
            </w:hyperlink>
          </w:p>
          <w:p w:rsidR="003764C8" w:rsidRDefault="003764C8">
            <w:pPr>
              <w:widowControl w:val="0"/>
              <w:jc w:val="center"/>
              <w:rPr>
                <w:rFonts w:ascii="Calibri" w:eastAsia="Calibri" w:hAnsi="Calibri" w:cs="Calibri"/>
                <w:color w:val="000000"/>
              </w:rPr>
            </w:pPr>
          </w:p>
        </w:tc>
      </w:tr>
      <w:tr w:rsidR="003764C8">
        <w:trPr>
          <w:trHeight w:val="3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t>9</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"Допомога собі у стресі"</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AE7C3B">
            <w:pPr>
              <w:widowControl w:val="0"/>
              <w:jc w:val="center"/>
              <w:rPr>
                <w:rFonts w:ascii="Calibri" w:eastAsia="Calibri" w:hAnsi="Calibri" w:cs="Calibri"/>
                <w:color w:val="000000"/>
              </w:rPr>
            </w:pPr>
            <w:r>
              <w:rPr>
                <w:noProof/>
              </w:rPr>
              <w:drawing>
                <wp:inline distT="0" distB="0" distL="0" distR="0">
                  <wp:extent cx="1641737" cy="1161188"/>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641737" cy="1161188"/>
                          </a:xfrm>
                          <a:prstGeom prst="rect">
                            <a:avLst/>
                          </a:prstGeom>
                          <a:ln/>
                        </pic:spPr>
                      </pic:pic>
                    </a:graphicData>
                  </a:graphic>
                </wp:inline>
              </w:drawing>
            </w:r>
          </w:p>
          <w:p w:rsidR="003764C8" w:rsidRDefault="003764C8">
            <w:pPr>
              <w:widowControl w:val="0"/>
              <w:jc w:val="center"/>
              <w:rPr>
                <w:rFonts w:ascii="Calibri" w:eastAsia="Calibri" w:hAnsi="Calibri" w:cs="Calibri"/>
                <w:color w:val="000000"/>
                <w:sz w:val="2"/>
                <w:szCs w:val="2"/>
              </w:rPr>
            </w:pP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widowControl w:val="0"/>
              <w:jc w:val="center"/>
              <w:rPr>
                <w:rFonts w:ascii="Calibri" w:eastAsia="Calibri" w:hAnsi="Calibri" w:cs="Calibri"/>
                <w:color w:val="000000"/>
              </w:rPr>
            </w:pPr>
          </w:p>
          <w:p w:rsidR="003764C8" w:rsidRDefault="003764C8">
            <w:pPr>
              <w:widowControl w:val="0"/>
              <w:jc w:val="center"/>
              <w:rPr>
                <w:rFonts w:ascii="Calibri" w:eastAsia="Calibri" w:hAnsi="Calibri" w:cs="Calibri"/>
                <w:color w:val="000000"/>
              </w:rPr>
            </w:pPr>
          </w:p>
          <w:p w:rsidR="003764C8" w:rsidRDefault="00E47DCE">
            <w:pPr>
              <w:jc w:val="center"/>
              <w:rPr>
                <w:rFonts w:ascii="Arial" w:eastAsia="Arial" w:hAnsi="Arial" w:cs="Arial"/>
                <w:sz w:val="22"/>
                <w:szCs w:val="22"/>
                <w:u w:val="single"/>
              </w:rPr>
            </w:pPr>
            <w:hyperlink r:id="rId25">
              <w:r w:rsidR="00AE7C3B">
                <w:rPr>
                  <w:rFonts w:ascii="Arial" w:eastAsia="Arial" w:hAnsi="Arial" w:cs="Arial"/>
                  <w:color w:val="0000FF"/>
                  <w:sz w:val="22"/>
                  <w:szCs w:val="22"/>
                  <w:u w:val="single"/>
                </w:rPr>
                <w:t>Допомога собі у стресі</w:t>
              </w:r>
            </w:hyperlink>
          </w:p>
          <w:p w:rsidR="003764C8" w:rsidRDefault="003764C8">
            <w:pPr>
              <w:widowControl w:val="0"/>
              <w:jc w:val="center"/>
              <w:rPr>
                <w:rFonts w:ascii="Calibri" w:eastAsia="Calibri" w:hAnsi="Calibri" w:cs="Calibri"/>
                <w:color w:val="000000"/>
              </w:rPr>
            </w:pPr>
          </w:p>
        </w:tc>
      </w:tr>
      <w:tr w:rsidR="003764C8">
        <w:trPr>
          <w:trHeight w:val="3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widowControl w:val="0"/>
              <w:jc w:val="center"/>
              <w:rPr>
                <w:rFonts w:ascii="Calibri" w:eastAsia="Calibri" w:hAnsi="Calibri" w:cs="Calibri"/>
                <w:color w:val="000000"/>
              </w:rPr>
            </w:pPr>
            <w:r>
              <w:rPr>
                <w:rFonts w:ascii="Calibri" w:eastAsia="Calibri" w:hAnsi="Calibri" w:cs="Calibri"/>
                <w:color w:val="000000"/>
              </w:rPr>
              <w:t>10</w:t>
            </w: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"Що таке сексуальне насильство"</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AE7C3B">
            <w:pPr>
              <w:widowControl w:val="0"/>
              <w:jc w:val="center"/>
              <w:rPr>
                <w:rFonts w:ascii="Calibri" w:eastAsia="Calibri" w:hAnsi="Calibri" w:cs="Calibri"/>
                <w:color w:val="000000"/>
              </w:rPr>
            </w:pPr>
            <w:r>
              <w:rPr>
                <w:noProof/>
              </w:rPr>
              <w:drawing>
                <wp:inline distT="0" distB="0" distL="0" distR="0">
                  <wp:extent cx="1614152" cy="1142748"/>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1614152" cy="1142748"/>
                          </a:xfrm>
                          <a:prstGeom prst="rect">
                            <a:avLst/>
                          </a:prstGeom>
                          <a:ln/>
                        </pic:spPr>
                      </pic:pic>
                    </a:graphicData>
                  </a:graphic>
                </wp:inline>
              </w:drawing>
            </w:r>
          </w:p>
          <w:p w:rsidR="003764C8" w:rsidRDefault="003764C8">
            <w:pPr>
              <w:widowControl w:val="0"/>
              <w:jc w:val="center"/>
              <w:rPr>
                <w:rFonts w:ascii="Calibri" w:eastAsia="Calibri" w:hAnsi="Calibri" w:cs="Calibri"/>
                <w:color w:val="000000"/>
                <w:sz w:val="2"/>
                <w:szCs w:val="2"/>
              </w:rPr>
            </w:pP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шт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3764C8">
            <w:pPr>
              <w:jc w:val="center"/>
              <w:rPr>
                <w:rFonts w:ascii="Calibri" w:eastAsia="Calibri" w:hAnsi="Calibri" w:cs="Calibri"/>
                <w:color w:val="000000"/>
              </w:rPr>
            </w:pPr>
          </w:p>
          <w:p w:rsidR="003764C8" w:rsidRDefault="00AE7C3B">
            <w:pPr>
              <w:jc w:val="center"/>
              <w:rPr>
                <w:rFonts w:ascii="Calibri" w:eastAsia="Calibri" w:hAnsi="Calibri" w:cs="Calibri"/>
                <w:color w:val="000000"/>
              </w:rPr>
            </w:pPr>
            <w:r>
              <w:rPr>
                <w:rFonts w:ascii="Calibri" w:eastAsia="Calibri" w:hAnsi="Calibri" w:cs="Calibri"/>
                <w:color w:val="000000"/>
              </w:rPr>
              <w:t>130000</w:t>
            </w: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jc w:val="center"/>
              <w:rPr>
                <w:rFonts w:ascii="Arial" w:eastAsia="Arial" w:hAnsi="Arial" w:cs="Arial"/>
                <w:sz w:val="22"/>
                <w:szCs w:val="22"/>
                <w:u w:val="single"/>
              </w:rPr>
            </w:pPr>
          </w:p>
          <w:p w:rsidR="003764C8" w:rsidRDefault="003764C8">
            <w:pPr>
              <w:jc w:val="center"/>
              <w:rPr>
                <w:rFonts w:ascii="Arial" w:eastAsia="Arial" w:hAnsi="Arial" w:cs="Arial"/>
                <w:sz w:val="22"/>
                <w:szCs w:val="22"/>
                <w:u w:val="single"/>
              </w:rPr>
            </w:pPr>
          </w:p>
          <w:p w:rsidR="003764C8" w:rsidRDefault="00E47DCE">
            <w:pPr>
              <w:jc w:val="center"/>
              <w:rPr>
                <w:rFonts w:ascii="Arial" w:eastAsia="Arial" w:hAnsi="Arial" w:cs="Arial"/>
                <w:sz w:val="22"/>
                <w:szCs w:val="22"/>
                <w:u w:val="single"/>
              </w:rPr>
            </w:pPr>
            <w:hyperlink r:id="rId27">
              <w:r w:rsidR="00AE7C3B">
                <w:rPr>
                  <w:rFonts w:ascii="Arial" w:eastAsia="Arial" w:hAnsi="Arial" w:cs="Arial"/>
                  <w:color w:val="0000FF"/>
                  <w:sz w:val="22"/>
                  <w:szCs w:val="22"/>
                  <w:u w:val="single"/>
                </w:rPr>
                <w:t xml:space="preserve">Що таке сексуальне насильство </w:t>
              </w:r>
            </w:hyperlink>
          </w:p>
          <w:p w:rsidR="003764C8" w:rsidRDefault="003764C8">
            <w:pPr>
              <w:widowControl w:val="0"/>
              <w:jc w:val="center"/>
              <w:rPr>
                <w:rFonts w:ascii="Calibri" w:eastAsia="Calibri" w:hAnsi="Calibri" w:cs="Calibri"/>
                <w:color w:val="000000"/>
              </w:rPr>
            </w:pPr>
          </w:p>
        </w:tc>
      </w:tr>
      <w:tr w:rsidR="003764C8">
        <w:trPr>
          <w:trHeight w:val="35"/>
        </w:trPr>
        <w:tc>
          <w:tcPr>
            <w:tcW w:w="70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3764C8">
            <w:pPr>
              <w:widowControl w:val="0"/>
              <w:jc w:val="center"/>
              <w:rPr>
                <w:rFonts w:ascii="Calibri" w:eastAsia="Calibri" w:hAnsi="Calibri" w:cs="Calibri"/>
                <w:color w:val="000000"/>
              </w:rPr>
            </w:pP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3764C8">
            <w:pPr>
              <w:rPr>
                <w:rFonts w:ascii="Calibri" w:eastAsia="Calibri" w:hAnsi="Calibri" w:cs="Calibri"/>
                <w:color w:val="000000"/>
              </w:rPr>
            </w:pP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3764C8">
            <w:pPr>
              <w:jc w:val="center"/>
              <w:rPr>
                <w:rFonts w:ascii="Calibri" w:eastAsia="Calibri" w:hAnsi="Calibri" w:cs="Calibri"/>
                <w:color w:val="000000"/>
                <w:sz w:val="16"/>
                <w:szCs w:val="16"/>
              </w:rPr>
            </w:pP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widowControl w:val="0"/>
              <w:jc w:val="center"/>
              <w:rPr>
                <w:rFonts w:ascii="Calibri" w:eastAsia="Calibri" w:hAnsi="Calibri" w:cs="Calibri"/>
                <w:color w:val="000000"/>
              </w:rPr>
            </w:pPr>
          </w:p>
        </w:tc>
        <w:tc>
          <w:tcPr>
            <w:tcW w:w="85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764C8" w:rsidRDefault="003764C8">
            <w:pPr>
              <w:widowControl w:val="0"/>
              <w:jc w:val="center"/>
              <w:rPr>
                <w:rFonts w:ascii="Calibri" w:eastAsia="Calibri" w:hAnsi="Calibri" w:cs="Calibri"/>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764C8" w:rsidRDefault="003764C8">
            <w:pPr>
              <w:widowControl w:val="0"/>
              <w:jc w:val="center"/>
              <w:rPr>
                <w:rFonts w:ascii="Calibri" w:eastAsia="Calibri" w:hAnsi="Calibri" w:cs="Calibri"/>
                <w:color w:val="000000"/>
              </w:rPr>
            </w:pPr>
          </w:p>
        </w:tc>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764C8" w:rsidRDefault="003764C8">
            <w:pPr>
              <w:widowControl w:val="0"/>
              <w:jc w:val="center"/>
              <w:rPr>
                <w:rFonts w:ascii="Calibri" w:eastAsia="Calibri" w:hAnsi="Calibri" w:cs="Calibri"/>
                <w:color w:val="000000"/>
              </w:rPr>
            </w:pPr>
          </w:p>
        </w:tc>
      </w:tr>
    </w:tbl>
    <w:p w:rsidR="003764C8" w:rsidRDefault="003764C8">
      <w:pPr>
        <w:jc w:val="both"/>
        <w:rPr>
          <w:rFonts w:ascii="Calibri" w:eastAsia="Calibri" w:hAnsi="Calibri" w:cs="Calibri"/>
          <w:b/>
          <w:sz w:val="22"/>
          <w:szCs w:val="22"/>
        </w:rPr>
      </w:pPr>
    </w:p>
    <w:p w:rsidR="003764C8" w:rsidRDefault="003764C8">
      <w:pPr>
        <w:jc w:val="both"/>
        <w:rPr>
          <w:rFonts w:ascii="Calibri" w:eastAsia="Calibri" w:hAnsi="Calibri" w:cs="Calibri"/>
          <w:b/>
          <w:sz w:val="22"/>
          <w:szCs w:val="22"/>
        </w:rPr>
      </w:pPr>
    </w:p>
    <w:p w:rsidR="003764C8" w:rsidRDefault="003764C8">
      <w:pPr>
        <w:jc w:val="both"/>
        <w:rPr>
          <w:rFonts w:ascii="Calibri" w:eastAsia="Calibri" w:hAnsi="Calibri" w:cs="Calibri"/>
          <w:b/>
          <w:sz w:val="22"/>
          <w:szCs w:val="22"/>
        </w:rPr>
      </w:pPr>
    </w:p>
    <w:p w:rsidR="00C86BF0" w:rsidRDefault="00C86BF0">
      <w:pPr>
        <w:jc w:val="both"/>
        <w:rPr>
          <w:rFonts w:ascii="Calibri" w:eastAsia="Calibri" w:hAnsi="Calibri" w:cs="Calibri"/>
          <w:b/>
          <w:sz w:val="22"/>
          <w:szCs w:val="22"/>
        </w:rPr>
      </w:pPr>
    </w:p>
    <w:p w:rsidR="003764C8" w:rsidRDefault="00AE7C3B">
      <w:pPr>
        <w:jc w:val="both"/>
        <w:rPr>
          <w:rFonts w:ascii="Calibri" w:eastAsia="Calibri" w:hAnsi="Calibri" w:cs="Calibri"/>
          <w:sz w:val="22"/>
          <w:szCs w:val="22"/>
        </w:rPr>
      </w:pPr>
      <w:r>
        <w:rPr>
          <w:rFonts w:ascii="Calibri" w:eastAsia="Calibri" w:hAnsi="Calibri" w:cs="Calibri"/>
          <w:sz w:val="22"/>
          <w:szCs w:val="22"/>
        </w:rPr>
        <w:lastRenderedPageBreak/>
        <w:t>Доставка друкованих матеріалів по території України виконується у наступні міста:</w:t>
      </w:r>
    </w:p>
    <w:p w:rsidR="003764C8" w:rsidRDefault="00AE7C3B">
      <w:pPr>
        <w:jc w:val="both"/>
        <w:rPr>
          <w:rFonts w:ascii="Calibri" w:eastAsia="Calibri" w:hAnsi="Calibri" w:cs="Calibri"/>
          <w:sz w:val="22"/>
          <w:szCs w:val="22"/>
        </w:rPr>
      </w:pPr>
      <w:r>
        <w:rPr>
          <w:rFonts w:ascii="Calibri" w:eastAsia="Calibri" w:hAnsi="Calibri" w:cs="Calibri"/>
          <w:sz w:val="22"/>
          <w:szCs w:val="22"/>
        </w:rPr>
        <w:t>м.Біла Церква, м.Запоріжжя, м.Кропивницький, м.Лубни, м.Вінниця, м.Дніпро, м.Київ, м.Костянтинівка, м.Краматорськ, м.Кременчук, м.Львів, м.Миколаїв, м.Одеса, м.Покровськ, м.Полтава, м.Харків, м.Авангард (Одеська обл.), м.Добропілля, м.Рокитне (Рівненська обл), м.Калуш, м.Тернопіль, м.Хотин, м.Старокостянтинів, м.Ужгород, м.Хорошів, м.Черкаси, м.Ужгород, м.Запоріжжя, м. Збараж (Тернопільська обл.)</w:t>
      </w:r>
    </w:p>
    <w:p w:rsidR="003764C8" w:rsidRDefault="003764C8">
      <w:pPr>
        <w:jc w:val="both"/>
        <w:rPr>
          <w:rFonts w:ascii="Calibri" w:eastAsia="Calibri" w:hAnsi="Calibri" w:cs="Calibri"/>
          <w:b/>
          <w:sz w:val="22"/>
          <w:szCs w:val="22"/>
        </w:rPr>
      </w:pPr>
    </w:p>
    <w:p w:rsidR="003764C8" w:rsidRDefault="00AE7C3B">
      <w:pPr>
        <w:jc w:val="both"/>
        <w:rPr>
          <w:rFonts w:ascii="Calibri" w:eastAsia="Calibri" w:hAnsi="Calibri" w:cs="Calibri"/>
          <w:b/>
          <w:sz w:val="22"/>
          <w:szCs w:val="22"/>
        </w:rPr>
      </w:pPr>
      <w:r>
        <w:rPr>
          <w:rFonts w:ascii="Calibri" w:eastAsia="Calibri" w:hAnsi="Calibri" w:cs="Calibri"/>
          <w:sz w:val="22"/>
          <w:szCs w:val="22"/>
        </w:rPr>
        <w:t xml:space="preserve">Виробництво та доставка мають бути виконані </w:t>
      </w:r>
      <w:r>
        <w:rPr>
          <w:rFonts w:ascii="Calibri" w:eastAsia="Calibri" w:hAnsi="Calibri" w:cs="Calibri"/>
          <w:b/>
          <w:sz w:val="22"/>
          <w:szCs w:val="22"/>
        </w:rPr>
        <w:t>впродовж 21 (двадцяти одного) календарного дня з дати підписання Договору.</w:t>
      </w:r>
    </w:p>
    <w:p w:rsidR="003764C8" w:rsidRDefault="003764C8">
      <w:pPr>
        <w:rPr>
          <w:sz w:val="24"/>
          <w:szCs w:val="24"/>
        </w:rPr>
      </w:pPr>
    </w:p>
    <w:p w:rsidR="003764C8" w:rsidRDefault="00AE7C3B">
      <w:pPr>
        <w:jc w:val="both"/>
        <w:rPr>
          <w:rFonts w:ascii="Calibri" w:eastAsia="Calibri" w:hAnsi="Calibri" w:cs="Calibri"/>
          <w:sz w:val="22"/>
          <w:szCs w:val="22"/>
        </w:rPr>
      </w:pPr>
      <w:r>
        <w:rPr>
          <w:rFonts w:ascii="Calibri" w:eastAsia="Calibri" w:hAnsi="Calibri" w:cs="Calibri"/>
          <w:sz w:val="22"/>
          <w:szCs w:val="22"/>
        </w:rPr>
        <w:t>Цей Запит на подання пропозицій є відкритим для всіх юридично зареєстрованих компаній, які можуть надати потрібну продукцію та мають можливість доставити в країну, або через уповноваженого представника.</w:t>
      </w:r>
    </w:p>
    <w:p w:rsidR="003764C8" w:rsidRDefault="003764C8">
      <w:pPr>
        <w:jc w:val="both"/>
        <w:rPr>
          <w:rFonts w:ascii="Calibri" w:eastAsia="Calibri" w:hAnsi="Calibri" w:cs="Calibri"/>
          <w:sz w:val="22"/>
          <w:szCs w:val="22"/>
        </w:rPr>
      </w:pPr>
    </w:p>
    <w:p w:rsidR="003764C8" w:rsidRDefault="00AE7C3B" w:rsidP="00C100FF">
      <w:pPr>
        <w:numPr>
          <w:ilvl w:val="0"/>
          <w:numId w:val="2"/>
        </w:numPr>
        <w:jc w:val="both"/>
        <w:rPr>
          <w:rFonts w:ascii="Calibri" w:eastAsia="Calibri" w:hAnsi="Calibri" w:cs="Calibri"/>
          <w:sz w:val="22"/>
          <w:szCs w:val="22"/>
        </w:rPr>
      </w:pPr>
      <w:r w:rsidRPr="00C86BF0">
        <w:rPr>
          <w:rFonts w:ascii="Calibri" w:eastAsia="Calibri" w:hAnsi="Calibri" w:cs="Calibri"/>
          <w:b/>
          <w:color w:val="000000"/>
          <w:sz w:val="22"/>
          <w:szCs w:val="22"/>
        </w:rPr>
        <w:t xml:space="preserve">Про </w:t>
      </w:r>
      <w:r w:rsidR="00C86BF0" w:rsidRPr="00C86BF0">
        <w:rPr>
          <w:rFonts w:ascii="Calibri" w:eastAsia="Calibri" w:hAnsi="Calibri" w:cs="Calibri"/>
          <w:b/>
          <w:sz w:val="22"/>
          <w:szCs w:val="22"/>
        </w:rPr>
        <w:t>UNFPA, Фонд ООН у галузі народонаселення в Україні,</w:t>
      </w:r>
    </w:p>
    <w:p w:rsidR="00C86BF0" w:rsidRPr="00C86BF0" w:rsidRDefault="00C86BF0" w:rsidP="00C86BF0">
      <w:pPr>
        <w:ind w:left="360"/>
        <w:jc w:val="both"/>
        <w:rPr>
          <w:rFonts w:ascii="Calibri" w:eastAsia="Calibri" w:hAnsi="Calibri" w:cs="Calibri"/>
          <w:sz w:val="22"/>
          <w:szCs w:val="22"/>
        </w:rPr>
      </w:pPr>
    </w:p>
    <w:p w:rsidR="003764C8" w:rsidRDefault="00C86BF0">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 xml:space="preserve">UNFPA, Фонд ООН у галузі народонаселення в Україні, </w:t>
      </w:r>
      <w:r w:rsidR="00AE7C3B">
        <w:rPr>
          <w:rFonts w:ascii="Calibri" w:eastAsia="Calibri" w:hAnsi="Calibri" w:cs="Calibri"/>
          <w:sz w:val="22"/>
          <w:szCs w:val="22"/>
        </w:rPr>
        <w:t xml:space="preserve">є міжнародною агенцію з розвитку, метою якої є забезпечення та існування такого світу, в якому кожна вагітність бажана, кожні пологи безпечні та кожна молода людина може реалізувати свій потенціал.   </w:t>
      </w:r>
    </w:p>
    <w:p w:rsidR="003764C8" w:rsidRDefault="00C86BF0">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70C0"/>
          <w:sz w:val="22"/>
          <w:szCs w:val="22"/>
          <w:u w:val="single"/>
        </w:rPr>
      </w:pPr>
      <w:r>
        <w:rPr>
          <w:rFonts w:ascii="Calibri" w:eastAsia="Calibri" w:hAnsi="Calibri" w:cs="Calibri"/>
          <w:sz w:val="22"/>
          <w:szCs w:val="22"/>
        </w:rPr>
        <w:t xml:space="preserve">UNFPA, Фонд ООН у галузі народонаселення в Україні, </w:t>
      </w:r>
      <w:r w:rsidR="00AE7C3B">
        <w:rPr>
          <w:rFonts w:ascii="Calibri" w:eastAsia="Calibri" w:hAnsi="Calibri" w:cs="Calibri"/>
          <w:sz w:val="22"/>
          <w:szCs w:val="22"/>
        </w:rPr>
        <w:t xml:space="preserve">є провідною установою ООН, яка сприяє реалізації права кожної жінки, чоловіка та дитини на здорове життя та рівні можливості. Для отримання більш детальної інформації щодо діяльності Фонду, звертайтеся, будь-ласка, до веб-сайту: </w:t>
      </w:r>
      <w:hyperlink r:id="rId28">
        <w:r w:rsidR="00AE7C3B">
          <w:rPr>
            <w:rFonts w:ascii="Calibri" w:eastAsia="Calibri" w:hAnsi="Calibri" w:cs="Calibri"/>
            <w:color w:val="0070C0"/>
            <w:sz w:val="22"/>
            <w:szCs w:val="22"/>
            <w:u w:val="single"/>
          </w:rPr>
          <w:t>UNFPA about us</w:t>
        </w:r>
      </w:hyperlink>
      <w:r w:rsidR="00AE7C3B">
        <w:rPr>
          <w:rFonts w:ascii="Calibri" w:eastAsia="Calibri" w:hAnsi="Calibri" w:cs="Calibri"/>
          <w:color w:val="0070C0"/>
          <w:sz w:val="22"/>
          <w:szCs w:val="22"/>
          <w:u w:val="single"/>
        </w:rPr>
        <w:t>.</w:t>
      </w:r>
    </w:p>
    <w:p w:rsidR="003764C8" w:rsidRDefault="003764C8">
      <w:pPr>
        <w:jc w:val="both"/>
        <w:rPr>
          <w:rFonts w:ascii="Calibri" w:eastAsia="Calibri" w:hAnsi="Calibri" w:cs="Calibri"/>
          <w:b/>
          <w:sz w:val="22"/>
          <w:szCs w:val="22"/>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Питання</w:t>
      </w: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Питання або запити щодо подальшого роз’яснення надсилаються за наведеними нижче контактними даними:</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tbl>
      <w:tblPr>
        <w:tblStyle w:val="af"/>
        <w:tblW w:w="9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4"/>
        <w:gridCol w:w="5408"/>
      </w:tblGrid>
      <w:tr w:rsidR="003764C8">
        <w:trPr>
          <w:jc w:val="center"/>
        </w:trPr>
        <w:tc>
          <w:tcPr>
            <w:tcW w:w="3684" w:type="dxa"/>
            <w:tcBorders>
              <w:top w:val="single" w:sz="4" w:space="0" w:color="D9D9D9"/>
              <w:left w:val="single" w:sz="4" w:space="0" w:color="D9D9D9"/>
              <w:bottom w:val="single" w:sz="6" w:space="0" w:color="D9D9D9"/>
              <w:right w:val="single" w:sz="6" w:space="0" w:color="D9D9D9"/>
            </w:tcBorders>
            <w:shd w:val="clear" w:color="auto" w:fill="auto"/>
            <w:vAlign w:val="center"/>
          </w:tcPr>
          <w:p w:rsidR="003764C8" w:rsidRDefault="00AE7C3B">
            <w:pPr>
              <w:widowControl w:val="0"/>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Ім’я контактної особи Фонду:</w:t>
            </w:r>
          </w:p>
        </w:tc>
        <w:tc>
          <w:tcPr>
            <w:tcW w:w="5408" w:type="dxa"/>
            <w:tcBorders>
              <w:top w:val="single" w:sz="4" w:space="0" w:color="D9D9D9"/>
              <w:left w:val="single" w:sz="6" w:space="0" w:color="D9D9D9"/>
              <w:bottom w:val="single" w:sz="6" w:space="0" w:color="D9D9D9"/>
              <w:right w:val="single" w:sz="4" w:space="0" w:color="D9D9D9"/>
            </w:tcBorders>
            <w:shd w:val="clear" w:color="auto" w:fill="auto"/>
            <w:vAlign w:val="center"/>
          </w:tcPr>
          <w:p w:rsidR="003764C8" w:rsidRDefault="00AE7C3B">
            <w:pPr>
              <w:widowControl w:val="0"/>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r>
              <w:rPr>
                <w:rFonts w:ascii="Calibri" w:eastAsia="Calibri" w:hAnsi="Calibri" w:cs="Calibri"/>
                <w:b/>
                <w:color w:val="000000"/>
                <w:sz w:val="22"/>
                <w:szCs w:val="22"/>
              </w:rPr>
              <w:t>Тетяна Марущак</w:t>
            </w:r>
          </w:p>
        </w:tc>
      </w:tr>
      <w:tr w:rsidR="003764C8">
        <w:trPr>
          <w:jc w:val="center"/>
        </w:trPr>
        <w:tc>
          <w:tcPr>
            <w:tcW w:w="3684" w:type="dxa"/>
            <w:tcBorders>
              <w:top w:val="single" w:sz="6" w:space="0" w:color="D9D9D9"/>
              <w:left w:val="single" w:sz="4" w:space="0" w:color="D9D9D9"/>
              <w:bottom w:val="single" w:sz="4" w:space="0" w:color="D9D9D9"/>
              <w:right w:val="single" w:sz="6" w:space="0" w:color="D9D9D9"/>
            </w:tcBorders>
            <w:shd w:val="clear" w:color="auto" w:fill="auto"/>
            <w:vAlign w:val="center"/>
          </w:tcPr>
          <w:p w:rsidR="003764C8" w:rsidRDefault="00AE7C3B">
            <w:pPr>
              <w:widowControl w:val="0"/>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color w:val="000000"/>
                <w:sz w:val="22"/>
                <w:szCs w:val="22"/>
              </w:rPr>
            </w:pPr>
            <w:r>
              <w:rPr>
                <w:rFonts w:ascii="Calibri" w:eastAsia="Calibri" w:hAnsi="Calibri" w:cs="Calibri"/>
                <w:color w:val="000000"/>
                <w:sz w:val="22"/>
                <w:szCs w:val="22"/>
              </w:rPr>
              <w:t>Електронна пошта контактної особи</w:t>
            </w:r>
          </w:p>
        </w:tc>
        <w:tc>
          <w:tcPr>
            <w:tcW w:w="5408" w:type="dxa"/>
            <w:tcBorders>
              <w:top w:val="single" w:sz="6" w:space="0" w:color="D9D9D9"/>
              <w:left w:val="single" w:sz="6" w:space="0" w:color="D9D9D9"/>
              <w:bottom w:val="single" w:sz="4" w:space="0" w:color="D9D9D9"/>
              <w:right w:val="single" w:sz="4" w:space="0" w:color="D9D9D9"/>
            </w:tcBorders>
            <w:shd w:val="clear" w:color="auto" w:fill="auto"/>
            <w:vAlign w:val="center"/>
          </w:tcPr>
          <w:p w:rsidR="003764C8" w:rsidRDefault="00E47DCE">
            <w:pPr>
              <w:widowControl w:val="0"/>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rPr>
            </w:pPr>
            <w:hyperlink r:id="rId29" w:history="1">
              <w:r w:rsidR="00AE7C3B" w:rsidRPr="00E4388D">
                <w:rPr>
                  <w:rStyle w:val="Hyperlink"/>
                  <w:rFonts w:ascii="Calibri" w:eastAsia="Calibri" w:hAnsi="Calibri" w:cs="Calibri"/>
                  <w:sz w:val="22"/>
                  <w:szCs w:val="22"/>
                </w:rPr>
                <w:t>marushchak@unfpa.org</w:t>
              </w:r>
            </w:hyperlink>
          </w:p>
        </w:tc>
      </w:tr>
    </w:tbl>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p w:rsidR="003764C8" w:rsidRDefault="00AE7C3B">
      <w:pPr>
        <w:tabs>
          <w:tab w:val="left" w:pos="6630"/>
          <w:tab w:val="left" w:pos="9120"/>
        </w:tabs>
        <w:jc w:val="both"/>
        <w:rPr>
          <w:rFonts w:ascii="Calibri" w:eastAsia="Calibri" w:hAnsi="Calibri" w:cs="Calibri"/>
          <w:sz w:val="22"/>
          <w:szCs w:val="22"/>
        </w:rPr>
      </w:pPr>
      <w:r>
        <w:rPr>
          <w:rFonts w:ascii="Calibri" w:eastAsia="Calibri" w:hAnsi="Calibri" w:cs="Calibri"/>
          <w:sz w:val="22"/>
          <w:szCs w:val="22"/>
        </w:rPr>
        <w:t xml:space="preserve">Кінцевий термін розміщення питань </w:t>
      </w:r>
      <w:r>
        <w:rPr>
          <w:rFonts w:ascii="Calibri" w:eastAsia="Calibri" w:hAnsi="Calibri" w:cs="Calibri"/>
          <w:b/>
          <w:sz w:val="22"/>
          <w:szCs w:val="22"/>
        </w:rPr>
        <w:t>понеділок, 19 вересня 2022 року 17:00</w:t>
      </w:r>
      <w:r>
        <w:rPr>
          <w:rFonts w:ascii="Calibri" w:eastAsia="Calibri" w:hAnsi="Calibri" w:cs="Calibri"/>
          <w:sz w:val="22"/>
          <w:szCs w:val="22"/>
        </w:rPr>
        <w:t xml:space="preserve"> за київським часом. На запитання відповідатимуть у письмовій формі якнайшвидше після цього строку.</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u w:val="single"/>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Зміст пропозиції</w:t>
      </w: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 xml:space="preserve">Пропозиції мають надсилатися електронною поштою, за можливістю, одним повідомленням, залежно від розміру файлу та мають містити:  </w:t>
      </w:r>
    </w:p>
    <w:p w:rsidR="003764C8" w:rsidRDefault="003764C8">
      <w:pPr>
        <w:tabs>
          <w:tab w:val="left" w:pos="6630"/>
          <w:tab w:val="left" w:pos="9120"/>
        </w:tabs>
        <w:jc w:val="both"/>
        <w:rPr>
          <w:rFonts w:ascii="Calibri" w:eastAsia="Calibri" w:hAnsi="Calibri" w:cs="Calibri"/>
          <w:sz w:val="22"/>
          <w:szCs w:val="22"/>
        </w:rPr>
      </w:pPr>
    </w:p>
    <w:p w:rsidR="003764C8" w:rsidRDefault="00AE7C3B">
      <w:pPr>
        <w:numPr>
          <w:ilvl w:val="0"/>
          <w:numId w:val="1"/>
        </w:numPr>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Подану згідно з відповідним бланком цінову пропозицію, що містить найменування та опис товару, а також термін поставки з моменту підтвердження замовлення.</w:t>
      </w:r>
    </w:p>
    <w:p w:rsidR="003764C8" w:rsidRDefault="00AE7C3B">
      <w:pPr>
        <w:numPr>
          <w:ilvl w:val="0"/>
          <w:numId w:val="1"/>
        </w:numPr>
        <w:jc w:val="both"/>
        <w:rPr>
          <w:rFonts w:ascii="Calibri" w:eastAsia="Calibri" w:hAnsi="Calibri" w:cs="Calibri"/>
          <w:sz w:val="22"/>
          <w:szCs w:val="22"/>
        </w:rPr>
      </w:pPr>
      <w:r>
        <w:rPr>
          <w:rFonts w:ascii="Calibri" w:eastAsia="Calibri" w:hAnsi="Calibri" w:cs="Calibri"/>
          <w:sz w:val="22"/>
          <w:szCs w:val="22"/>
        </w:rPr>
        <w:t>Мова пропозиції англійська або українська.</w:t>
      </w:r>
    </w:p>
    <w:p w:rsidR="003764C8" w:rsidRDefault="00AE7C3B">
      <w:pPr>
        <w:numPr>
          <w:ilvl w:val="0"/>
          <w:numId w:val="1"/>
        </w:numPr>
        <w:jc w:val="both"/>
        <w:rPr>
          <w:rFonts w:ascii="Calibri" w:eastAsia="Calibri" w:hAnsi="Calibri" w:cs="Calibri"/>
          <w:sz w:val="22"/>
          <w:szCs w:val="22"/>
        </w:rPr>
      </w:pPr>
      <w:r>
        <w:rPr>
          <w:rFonts w:ascii="Calibri" w:eastAsia="Calibri" w:hAnsi="Calibri" w:cs="Calibri"/>
          <w:sz w:val="22"/>
          <w:szCs w:val="22"/>
        </w:rPr>
        <w:t>Цінова пропозиція має бути підписан</w:t>
      </w:r>
      <w:r>
        <w:rPr>
          <w:rFonts w:ascii="Calibri" w:eastAsia="Calibri" w:hAnsi="Calibri" w:cs="Calibri"/>
        </w:rPr>
        <w:t xml:space="preserve">а </w:t>
      </w:r>
      <w:r>
        <w:rPr>
          <w:rFonts w:ascii="Calibri" w:eastAsia="Calibri" w:hAnsi="Calibri" w:cs="Calibri"/>
          <w:sz w:val="22"/>
          <w:szCs w:val="22"/>
        </w:rPr>
        <w:t>відповідним керівником компанії та надіслані у форматі PDF.</w:t>
      </w:r>
    </w:p>
    <w:p w:rsidR="003764C8" w:rsidRDefault="003764C8">
      <w:pPr>
        <w:tabs>
          <w:tab w:val="left" w:pos="6630"/>
          <w:tab w:val="left" w:pos="9120"/>
        </w:tabs>
        <w:jc w:val="both"/>
        <w:rPr>
          <w:rFonts w:ascii="Calibri" w:eastAsia="Calibri" w:hAnsi="Calibri" w:cs="Calibri"/>
          <w:sz w:val="22"/>
          <w:szCs w:val="22"/>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Інструкції щодо подання пропозицій</w:t>
      </w:r>
    </w:p>
    <w:p w:rsidR="003764C8" w:rsidRDefault="003764C8">
      <w:pPr>
        <w:ind w:left="360"/>
        <w:jc w:val="both"/>
        <w:rPr>
          <w:rFonts w:ascii="Calibri" w:eastAsia="Calibri" w:hAnsi="Calibri" w:cs="Calibri"/>
          <w:b/>
          <w:color w:val="000000"/>
          <w:sz w:val="22"/>
          <w:szCs w:val="22"/>
        </w:rPr>
      </w:pP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sz w:val="22"/>
          <w:szCs w:val="22"/>
        </w:rPr>
      </w:pPr>
      <w:r>
        <w:rPr>
          <w:rFonts w:ascii="Calibri" w:eastAsia="Calibri" w:hAnsi="Calibri" w:cs="Calibri"/>
          <w:sz w:val="22"/>
          <w:szCs w:val="22"/>
        </w:rPr>
        <w:t xml:space="preserve">Пропозиції мають бути підготовлені згідно з Розділом IV разом з відповідно заповненим і підписаним бланком цінової пропозиції, надіслані контактній особі тільки на вказану електронну пошту не пізніше ніж: </w:t>
      </w:r>
      <w:r>
        <w:rPr>
          <w:rFonts w:ascii="Calibri" w:eastAsia="Calibri" w:hAnsi="Calibri" w:cs="Calibri"/>
          <w:b/>
          <w:sz w:val="22"/>
          <w:szCs w:val="22"/>
        </w:rPr>
        <w:t xml:space="preserve">понеділок, 26 вересня 2022 року, 17:00 за київським часом. </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tbl>
      <w:tblPr>
        <w:tblStyle w:val="af0"/>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5012"/>
      </w:tblGrid>
      <w:tr w:rsidR="003764C8">
        <w:trPr>
          <w:jc w:val="center"/>
        </w:trPr>
        <w:tc>
          <w:tcPr>
            <w:tcW w:w="3510" w:type="dxa"/>
            <w:tcBorders>
              <w:top w:val="single" w:sz="4" w:space="0" w:color="D9D9D9"/>
              <w:left w:val="single" w:sz="4" w:space="0" w:color="D9D9D9"/>
              <w:bottom w:val="single" w:sz="6" w:space="0" w:color="D9D9D9"/>
              <w:right w:val="single" w:sz="6" w:space="0" w:color="D9D9D9"/>
            </w:tcBorders>
            <w:shd w:val="clear" w:color="auto" w:fill="auto"/>
            <w:vAlign w:val="center"/>
          </w:tcPr>
          <w:p w:rsidR="003764C8" w:rsidRDefault="00AE7C3B">
            <w:pPr>
              <w:widowControl w:val="0"/>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Ім’я контактної особи Фонду:</w:t>
            </w:r>
          </w:p>
        </w:tc>
        <w:tc>
          <w:tcPr>
            <w:tcW w:w="5012" w:type="dxa"/>
            <w:tcBorders>
              <w:top w:val="single" w:sz="4" w:space="0" w:color="D9D9D9"/>
              <w:left w:val="single" w:sz="6" w:space="0" w:color="D9D9D9"/>
              <w:bottom w:val="single" w:sz="6" w:space="0" w:color="D9D9D9"/>
              <w:right w:val="single" w:sz="4" w:space="0" w:color="D9D9D9"/>
            </w:tcBorders>
            <w:shd w:val="clear" w:color="auto" w:fill="auto"/>
            <w:vAlign w:val="center"/>
          </w:tcPr>
          <w:p w:rsidR="003764C8" w:rsidRDefault="00AE7C3B">
            <w:pPr>
              <w:widowControl w:val="0"/>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Calibri" w:eastAsia="Calibri" w:hAnsi="Calibri" w:cs="Calibri"/>
                <w:i/>
                <w:color w:val="000000"/>
                <w:sz w:val="22"/>
                <w:szCs w:val="22"/>
              </w:rPr>
            </w:pPr>
            <w:r>
              <w:rPr>
                <w:rFonts w:ascii="Calibri" w:eastAsia="Calibri" w:hAnsi="Calibri" w:cs="Calibri"/>
                <w:i/>
                <w:color w:val="000000"/>
                <w:sz w:val="22"/>
                <w:szCs w:val="22"/>
              </w:rPr>
              <w:t>Ірина Богун</w:t>
            </w:r>
          </w:p>
        </w:tc>
      </w:tr>
      <w:tr w:rsidR="003764C8">
        <w:trPr>
          <w:jc w:val="center"/>
        </w:trPr>
        <w:tc>
          <w:tcPr>
            <w:tcW w:w="3510" w:type="dxa"/>
            <w:tcBorders>
              <w:top w:val="single" w:sz="6" w:space="0" w:color="D9D9D9"/>
              <w:left w:val="single" w:sz="4" w:space="0" w:color="D9D9D9"/>
              <w:bottom w:val="single" w:sz="4" w:space="0" w:color="D9D9D9"/>
              <w:right w:val="single" w:sz="6" w:space="0" w:color="D9D9D9"/>
            </w:tcBorders>
            <w:shd w:val="clear" w:color="auto" w:fill="auto"/>
            <w:vAlign w:val="center"/>
          </w:tcPr>
          <w:p w:rsidR="003764C8" w:rsidRDefault="00AE7C3B">
            <w:pPr>
              <w:widowControl w:val="0"/>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Електронна пошта:</w:t>
            </w:r>
          </w:p>
        </w:tc>
        <w:tc>
          <w:tcPr>
            <w:tcW w:w="5012" w:type="dxa"/>
            <w:tcBorders>
              <w:top w:val="single" w:sz="6" w:space="0" w:color="D9D9D9"/>
              <w:left w:val="single" w:sz="6" w:space="0" w:color="D9D9D9"/>
              <w:bottom w:val="single" w:sz="4" w:space="0" w:color="D9D9D9"/>
              <w:right w:val="single" w:sz="4" w:space="0" w:color="D9D9D9"/>
            </w:tcBorders>
            <w:shd w:val="clear" w:color="auto" w:fill="auto"/>
            <w:vAlign w:val="center"/>
          </w:tcPr>
          <w:p w:rsidR="003764C8" w:rsidRDefault="00AE7C3B">
            <w:pPr>
              <w:widowControl w:val="0"/>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i/>
                <w:color w:val="000000"/>
                <w:sz w:val="22"/>
                <w:szCs w:val="22"/>
                <w:highlight w:val="yellow"/>
              </w:rPr>
            </w:pPr>
            <w:r>
              <w:rPr>
                <w:rFonts w:ascii="Calibri" w:eastAsia="Calibri" w:hAnsi="Calibri" w:cs="Calibri"/>
                <w:i/>
                <w:color w:val="000000"/>
                <w:sz w:val="22"/>
                <w:szCs w:val="22"/>
              </w:rPr>
              <w:t>ua-procurement@unfpa.org</w:t>
            </w:r>
          </w:p>
        </w:tc>
      </w:tr>
    </w:tbl>
    <w:p w:rsidR="003764C8" w:rsidRDefault="003764C8">
      <w:pPr>
        <w:tabs>
          <w:tab w:val="left" w:pos="6630"/>
          <w:tab w:val="left" w:pos="9120"/>
        </w:tabs>
        <w:rPr>
          <w:rFonts w:ascii="Calibri" w:eastAsia="Calibri" w:hAnsi="Calibri" w:cs="Calibri"/>
          <w:sz w:val="22"/>
          <w:szCs w:val="22"/>
        </w:rPr>
      </w:pP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Зверніть увагу на наступні інструкції щодо електронного подання:</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 xml:space="preserve">- Тема повідомлення має включати таке посилання: </w:t>
      </w:r>
      <w:r>
        <w:rPr>
          <w:rFonts w:ascii="Calibri" w:eastAsia="Calibri" w:hAnsi="Calibri" w:cs="Calibri"/>
          <w:b/>
          <w:sz w:val="22"/>
          <w:szCs w:val="22"/>
        </w:rPr>
        <w:t>RFQ Nº UNFPA/UKR/RFQ/22/28.</w:t>
      </w:r>
      <w:r>
        <w:rPr>
          <w:rFonts w:ascii="Calibri" w:eastAsia="Calibri" w:hAnsi="Calibri" w:cs="Calibri"/>
          <w:sz w:val="22"/>
          <w:szCs w:val="22"/>
        </w:rPr>
        <w:t xml:space="preserve"> Пропозиції, що містять невірно вказану тему повідомлення можуть бути пропущені адміністратором та, таким чином, не потрапити до розгляду.</w:t>
      </w: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 xml:space="preserve">- Загальний обсяг повідомлення, що надсилається, не має перевищувати </w:t>
      </w:r>
      <w:r>
        <w:rPr>
          <w:rFonts w:ascii="Calibri" w:eastAsia="Calibri" w:hAnsi="Calibri" w:cs="Calibri"/>
          <w:b/>
          <w:sz w:val="22"/>
          <w:szCs w:val="22"/>
        </w:rPr>
        <w:t xml:space="preserve">20 MB (у тому числі, сам лист, надані додатки та заголовки). </w:t>
      </w:r>
      <w:r>
        <w:rPr>
          <w:rFonts w:ascii="Calibri" w:eastAsia="Calibri" w:hAnsi="Calibri" w:cs="Calibri"/>
          <w:sz w:val="22"/>
          <w:szCs w:val="22"/>
        </w:rPr>
        <w:t>При великих розмірах файлу з технічним описом, останні мають надсилатися окремо перед кінцевим строком подання пропозицій.</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Оцінка пропозицій</w:t>
      </w:r>
    </w:p>
    <w:p w:rsidR="003764C8" w:rsidRDefault="00AE7C3B">
      <w:pPr>
        <w:jc w:val="both"/>
        <w:rPr>
          <w:rFonts w:ascii="Calibri" w:eastAsia="Calibri" w:hAnsi="Calibri" w:cs="Calibri"/>
          <w:sz w:val="22"/>
          <w:szCs w:val="22"/>
        </w:rPr>
      </w:pPr>
      <w:r>
        <w:rPr>
          <w:rFonts w:ascii="Calibri" w:eastAsia="Calibri" w:hAnsi="Calibri" w:cs="Calibri"/>
          <w:sz w:val="22"/>
          <w:szCs w:val="22"/>
        </w:rPr>
        <w:t>Пропозиції будуть оцінені на основі відповідності технічним умовам та вартості всіх позицій (цінова пропозиція).</w:t>
      </w:r>
    </w:p>
    <w:p w:rsidR="003764C8" w:rsidRDefault="003764C8">
      <w:pPr>
        <w:jc w:val="both"/>
        <w:rPr>
          <w:rFonts w:ascii="Calibri" w:eastAsia="Calibri" w:hAnsi="Calibri" w:cs="Calibri"/>
          <w:sz w:val="22"/>
          <w:szCs w:val="22"/>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Визначення переможця</w:t>
      </w: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 xml:space="preserve">Договір на термін до 31 жовтня 2022 року між </w:t>
      </w:r>
      <w:r w:rsidR="00894702">
        <w:rPr>
          <w:rFonts w:ascii="Calibri" w:eastAsia="Calibri" w:hAnsi="Calibri" w:cs="Calibri"/>
          <w:sz w:val="22"/>
          <w:szCs w:val="22"/>
        </w:rPr>
        <w:t xml:space="preserve">UNFPA, Фонд ООН у галузі народонаселення в Україні, </w:t>
      </w:r>
      <w:r>
        <w:rPr>
          <w:rFonts w:ascii="Calibri" w:eastAsia="Calibri" w:hAnsi="Calibri" w:cs="Calibri"/>
          <w:sz w:val="22"/>
          <w:szCs w:val="22"/>
        </w:rPr>
        <w:t>та постачальником буде укладено з тим претендентом, чия цінова пропозиція виявиться найменшою та буде відповідати вимогам документації конкурсних торгів.</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Право на змінення вимог під час прийняття рішень</w:t>
      </w:r>
    </w:p>
    <w:p w:rsidR="003764C8" w:rsidRDefault="00C86BF0">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 xml:space="preserve">UNFPA, Фонд ООН у галузі народонаселення в Україні, </w:t>
      </w:r>
      <w:r w:rsidR="00AE7C3B">
        <w:rPr>
          <w:rFonts w:ascii="Calibri" w:eastAsia="Calibri" w:hAnsi="Calibri" w:cs="Calibri"/>
          <w:sz w:val="22"/>
          <w:szCs w:val="22"/>
        </w:rPr>
        <w:t>залишає за собою право збільшувати або зменшувати на 20% обсяг замовлення наданого в цьому запиті на подання пропозицій, без зміни ціни за одиницю товару або інших умов.</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Умови оплати</w:t>
      </w: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highlight w:val="white"/>
        </w:rPr>
      </w:pPr>
      <w:r>
        <w:rPr>
          <w:rFonts w:ascii="Calibri" w:eastAsia="Calibri" w:hAnsi="Calibri" w:cs="Calibri"/>
          <w:sz w:val="22"/>
          <w:szCs w:val="22"/>
        </w:rPr>
        <w:t>Умови оплати Фонду ООН у галузі народонаселення складають</w:t>
      </w:r>
      <w:r>
        <w:rPr>
          <w:rFonts w:ascii="Calibri" w:eastAsia="Calibri" w:hAnsi="Calibri" w:cs="Calibri"/>
          <w:sz w:val="22"/>
          <w:szCs w:val="22"/>
          <w:highlight w:val="white"/>
        </w:rPr>
        <w:t xml:space="preserve"> 30 днів після отримання товарів, товаросупровідних документів, рахунків-фактур та іншої документації, що вимагається договором.</w:t>
      </w:r>
    </w:p>
    <w:p w:rsidR="003764C8" w:rsidRDefault="003764C8">
      <w:pPr>
        <w:tabs>
          <w:tab w:val="left" w:pos="851"/>
        </w:tabs>
        <w:spacing w:line="276" w:lineRule="auto"/>
        <w:jc w:val="both"/>
        <w:rPr>
          <w:rFonts w:ascii="Calibri" w:eastAsia="Calibri" w:hAnsi="Calibri" w:cs="Calibri"/>
          <w:color w:val="000000"/>
          <w:sz w:val="22"/>
          <w:szCs w:val="22"/>
        </w:rPr>
      </w:pPr>
    </w:p>
    <w:p w:rsidR="003764C8" w:rsidRDefault="00E47DCE">
      <w:pPr>
        <w:numPr>
          <w:ilvl w:val="0"/>
          <w:numId w:val="2"/>
        </w:numPr>
        <w:jc w:val="both"/>
        <w:rPr>
          <w:rFonts w:ascii="Calibri" w:eastAsia="Calibri" w:hAnsi="Calibri" w:cs="Calibri"/>
          <w:b/>
          <w:color w:val="000000"/>
          <w:sz w:val="22"/>
          <w:szCs w:val="22"/>
        </w:rPr>
      </w:pPr>
      <w:hyperlink r:id="rId30" w:anchor="FraudCorruption">
        <w:r w:rsidR="00AE7C3B">
          <w:rPr>
            <w:rFonts w:ascii="Calibri" w:eastAsia="Calibri" w:hAnsi="Calibri" w:cs="Calibri"/>
            <w:b/>
            <w:color w:val="000000"/>
            <w:sz w:val="22"/>
            <w:szCs w:val="22"/>
          </w:rPr>
          <w:t>Шахрайство</w:t>
        </w:r>
      </w:hyperlink>
      <w:r w:rsidR="00AE7C3B">
        <w:rPr>
          <w:rFonts w:ascii="Calibri" w:eastAsia="Calibri" w:hAnsi="Calibri" w:cs="Calibri"/>
          <w:b/>
          <w:color w:val="000000"/>
          <w:sz w:val="22"/>
          <w:szCs w:val="22"/>
        </w:rPr>
        <w:t xml:space="preserve"> та корупція</w:t>
      </w:r>
    </w:p>
    <w:p w:rsidR="003764C8" w:rsidRDefault="00C86BF0">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UNFPA, Фонд ООН у галузі народонаселення в Україні,</w:t>
      </w:r>
      <w:r w:rsidR="00AE7C3B">
        <w:rPr>
          <w:rFonts w:ascii="Calibri" w:eastAsia="Calibri" w:hAnsi="Calibri" w:cs="Calibri"/>
          <w:sz w:val="22"/>
          <w:szCs w:val="22"/>
        </w:rPr>
        <w:t xml:space="preserve"> прагне запобігати, виявляти та вживати дій проти всіх випадків шахрайства щодо </w:t>
      </w:r>
      <w:r>
        <w:rPr>
          <w:rFonts w:ascii="Calibri" w:eastAsia="Calibri" w:hAnsi="Calibri" w:cs="Calibri"/>
          <w:sz w:val="22"/>
          <w:szCs w:val="22"/>
        </w:rPr>
        <w:t xml:space="preserve">UNFPA, Фонд ООН у галузі народонаселення в Україні, </w:t>
      </w:r>
      <w:r w:rsidR="00AE7C3B">
        <w:rPr>
          <w:rFonts w:ascii="Calibri" w:eastAsia="Calibri" w:hAnsi="Calibri" w:cs="Calibri"/>
          <w:sz w:val="22"/>
          <w:szCs w:val="22"/>
        </w:rPr>
        <w:t xml:space="preserve">та третіх сторін, які беруть участь у діяльності </w:t>
      </w:r>
      <w:r>
        <w:rPr>
          <w:rFonts w:ascii="Calibri" w:eastAsia="Calibri" w:hAnsi="Calibri" w:cs="Calibri"/>
          <w:sz w:val="22"/>
          <w:szCs w:val="22"/>
        </w:rPr>
        <w:t>UNFPA, Фонд ООН у галузі народонаселення в Україні,</w:t>
      </w:r>
      <w:r w:rsidR="00AE7C3B">
        <w:rPr>
          <w:rFonts w:ascii="Calibri" w:eastAsia="Calibri" w:hAnsi="Calibri" w:cs="Calibri"/>
          <w:sz w:val="22"/>
          <w:szCs w:val="22"/>
        </w:rPr>
        <w:t xml:space="preserve">. З </w:t>
      </w:r>
      <w:r>
        <w:rPr>
          <w:rFonts w:ascii="Calibri" w:eastAsia="Calibri" w:hAnsi="Calibri" w:cs="Calibri"/>
          <w:sz w:val="22"/>
          <w:szCs w:val="22"/>
        </w:rPr>
        <w:t xml:space="preserve">UNFPA, Фонд ООН у галузі народонаселення в Україні, </w:t>
      </w:r>
      <w:r w:rsidR="00AE7C3B">
        <w:rPr>
          <w:rFonts w:ascii="Calibri" w:eastAsia="Calibri" w:hAnsi="Calibri" w:cs="Calibri"/>
          <w:sz w:val="22"/>
          <w:szCs w:val="22"/>
        </w:rPr>
        <w:t>щодо шахрайства та корупції можна ознайомитися тут:</w:t>
      </w:r>
      <w:r w:rsidR="00AE7C3B">
        <w:rPr>
          <w:rFonts w:ascii="Calibri" w:eastAsia="Calibri" w:hAnsi="Calibri" w:cs="Calibri"/>
          <w:color w:val="1155CC"/>
          <w:sz w:val="22"/>
          <w:szCs w:val="22"/>
        </w:rPr>
        <w:t xml:space="preserve"> </w:t>
      </w:r>
      <w:hyperlink r:id="rId31">
        <w:r w:rsidR="00AE7C3B">
          <w:rPr>
            <w:rFonts w:ascii="Calibri" w:eastAsia="Calibri" w:hAnsi="Calibri" w:cs="Calibri"/>
            <w:color w:val="1155CC"/>
            <w:sz w:val="22"/>
            <w:szCs w:val="22"/>
          </w:rPr>
          <w:t>FraudPolicy</w:t>
        </w:r>
      </w:hyperlink>
      <w:r w:rsidR="00AE7C3B">
        <w:rPr>
          <w:rFonts w:ascii="Calibri" w:eastAsia="Calibri" w:hAnsi="Calibri" w:cs="Calibri"/>
          <w:sz w:val="22"/>
          <w:szCs w:val="22"/>
        </w:rPr>
        <w:t>. Подання пропозицій учасником передбачає, що останній ознайомлений з даними правилами.</w:t>
      </w:r>
    </w:p>
    <w:p w:rsidR="003764C8" w:rsidRDefault="003764C8">
      <w:pPr>
        <w:spacing w:line="276" w:lineRule="auto"/>
        <w:jc w:val="both"/>
        <w:rPr>
          <w:rFonts w:ascii="Calibri" w:eastAsia="Calibri" w:hAnsi="Calibri" w:cs="Calibri"/>
          <w:b/>
          <w:sz w:val="22"/>
          <w:szCs w:val="22"/>
        </w:rPr>
      </w:pP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 xml:space="preserve">У разі та за потреби, постачальники, їх дочірні підприємства, агенти, посередники і керівники мають співпрацювати з Управлінням з аудиту та нагляду </w:t>
      </w:r>
      <w:r w:rsidR="00C86BF0">
        <w:rPr>
          <w:rFonts w:ascii="Calibri" w:eastAsia="Calibri" w:hAnsi="Calibri" w:cs="Calibri"/>
          <w:sz w:val="22"/>
          <w:szCs w:val="22"/>
        </w:rPr>
        <w:t>UNFPA, Фонд ООН у галузі народонаселення в Україні</w:t>
      </w:r>
      <w:r>
        <w:rPr>
          <w:rFonts w:ascii="Calibri" w:eastAsia="Calibri" w:hAnsi="Calibri" w:cs="Calibri"/>
          <w:sz w:val="22"/>
          <w:szCs w:val="22"/>
        </w:rPr>
        <w:t xml:space="preserve">, а також з будь-яким іншим уповноваженим з нагляду, який призначений Виконавчим Директором та Радником з етики </w:t>
      </w:r>
      <w:r w:rsidR="00C86BF0">
        <w:rPr>
          <w:rFonts w:ascii="Calibri" w:eastAsia="Calibri" w:hAnsi="Calibri" w:cs="Calibri"/>
          <w:sz w:val="22"/>
          <w:szCs w:val="22"/>
        </w:rPr>
        <w:t>UNFPA, Фонд ООН у галузі народонаселення в Україні,</w:t>
      </w:r>
      <w:r>
        <w:rPr>
          <w:rFonts w:ascii="Calibri" w:eastAsia="Calibri" w:hAnsi="Calibri" w:cs="Calibri"/>
          <w:sz w:val="22"/>
          <w:szCs w:val="22"/>
        </w:rPr>
        <w:t xml:space="preserve">. Таке співробітництво включає, але не обмежується, наступне: доступ до всіх працівників, представників, агентів та уповноважених осіб постачальника; надання всіх необхідних документів, у тому числі фінансових. Нездатність повною мірою співпрацювати зі слідством буде вважатися достатньою підставою для </w:t>
      </w:r>
      <w:r w:rsidR="00C86BF0">
        <w:rPr>
          <w:rFonts w:ascii="Calibri" w:eastAsia="Calibri" w:hAnsi="Calibri" w:cs="Calibri"/>
          <w:sz w:val="22"/>
          <w:szCs w:val="22"/>
        </w:rPr>
        <w:t xml:space="preserve">UNFPA, Фонд ООН у галузі </w:t>
      </w:r>
      <w:r w:rsidR="00C86BF0">
        <w:rPr>
          <w:rFonts w:ascii="Calibri" w:eastAsia="Calibri" w:hAnsi="Calibri" w:cs="Calibri"/>
          <w:sz w:val="22"/>
          <w:szCs w:val="22"/>
        </w:rPr>
        <w:lastRenderedPageBreak/>
        <w:t xml:space="preserve">народонаселення в Україні, </w:t>
      </w:r>
      <w:r>
        <w:rPr>
          <w:rFonts w:ascii="Calibri" w:eastAsia="Calibri" w:hAnsi="Calibri" w:cs="Calibri"/>
          <w:sz w:val="22"/>
          <w:szCs w:val="22"/>
        </w:rPr>
        <w:t xml:space="preserve">розірвати контракт з постачальником, та відсторонити і зняти його зі списку зареєстрованих Фондом постачальників. </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sz w:val="22"/>
          <w:szCs w:val="22"/>
        </w:rPr>
      </w:pPr>
      <w:r>
        <w:rPr>
          <w:rFonts w:ascii="Calibri" w:eastAsia="Calibri" w:hAnsi="Calibri" w:cs="Calibri"/>
          <w:sz w:val="22"/>
          <w:szCs w:val="22"/>
        </w:rPr>
        <w:t xml:space="preserve">Конфіденційна гаряча лінія по боротьбі з шахрайством доступна для всіх учасників конкурсних торгів, про підозрілі та шахрайські дії має бути повідомлено через </w:t>
      </w:r>
      <w:hyperlink r:id="rId32">
        <w:r>
          <w:rPr>
            <w:rFonts w:ascii="Calibri" w:eastAsia="Calibri" w:hAnsi="Calibri" w:cs="Calibri"/>
            <w:color w:val="0070C0"/>
            <w:sz w:val="22"/>
            <w:szCs w:val="22"/>
          </w:rPr>
          <w:t>UNFPAInvestigationHotline</w:t>
        </w:r>
      </w:hyperlink>
      <w:r>
        <w:rPr>
          <w:rFonts w:ascii="Calibri" w:eastAsia="Calibri" w:hAnsi="Calibri" w:cs="Calibri"/>
          <w:sz w:val="22"/>
          <w:szCs w:val="22"/>
        </w:rPr>
        <w:t>.</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Політика нульової толерантності</w:t>
      </w:r>
    </w:p>
    <w:p w:rsidR="003764C8" w:rsidRDefault="00C86BF0">
      <w:pPr>
        <w:jc w:val="both"/>
        <w:rPr>
          <w:rFonts w:ascii="Calibri" w:eastAsia="Calibri" w:hAnsi="Calibri" w:cs="Calibri"/>
          <w:sz w:val="22"/>
          <w:szCs w:val="22"/>
        </w:rPr>
      </w:pPr>
      <w:r>
        <w:rPr>
          <w:rFonts w:ascii="Calibri" w:eastAsia="Calibri" w:hAnsi="Calibri" w:cs="Calibri"/>
          <w:sz w:val="22"/>
          <w:szCs w:val="22"/>
        </w:rPr>
        <w:t xml:space="preserve">UNFPA, Фонд ООН у галузі народонаселення в Україні, </w:t>
      </w:r>
      <w:r w:rsidR="00AE7C3B">
        <w:rPr>
          <w:rFonts w:ascii="Calibri" w:eastAsia="Calibri" w:hAnsi="Calibri" w:cs="Calibri"/>
          <w:sz w:val="22"/>
          <w:szCs w:val="22"/>
        </w:rPr>
        <w:t xml:space="preserve">прийняв політику нульової толерантності щодо подарунків та знаків вдячності. Таким чином, прохання до постачальників не надсилати дарунки або проявляти інші знаки вдячності співробітникам </w:t>
      </w:r>
      <w:r>
        <w:rPr>
          <w:rFonts w:ascii="Calibri" w:eastAsia="Calibri" w:hAnsi="Calibri" w:cs="Calibri"/>
          <w:sz w:val="22"/>
          <w:szCs w:val="22"/>
        </w:rPr>
        <w:t>UNFPA, Фонд ООН у галузі народонаселення в Україні</w:t>
      </w:r>
      <w:proofErr w:type="gramStart"/>
      <w:r>
        <w:rPr>
          <w:rFonts w:ascii="Calibri" w:eastAsia="Calibri" w:hAnsi="Calibri" w:cs="Calibri"/>
          <w:sz w:val="22"/>
          <w:szCs w:val="22"/>
        </w:rPr>
        <w:t>,</w:t>
      </w:r>
      <w:r w:rsidR="00AE7C3B">
        <w:rPr>
          <w:rFonts w:ascii="Calibri" w:eastAsia="Calibri" w:hAnsi="Calibri" w:cs="Calibri"/>
          <w:sz w:val="22"/>
          <w:szCs w:val="22"/>
        </w:rPr>
        <w:t>.</w:t>
      </w:r>
      <w:proofErr w:type="gramEnd"/>
      <w:r w:rsidR="00AE7C3B">
        <w:rPr>
          <w:rFonts w:ascii="Calibri" w:eastAsia="Calibri" w:hAnsi="Calibri" w:cs="Calibri"/>
          <w:sz w:val="22"/>
          <w:szCs w:val="22"/>
        </w:rPr>
        <w:t xml:space="preserve"> Детальніше з цими правилами можна ознайомитися тут: </w:t>
      </w:r>
      <w:hyperlink r:id="rId33">
        <w:r w:rsidR="00AE7C3B">
          <w:rPr>
            <w:rFonts w:ascii="Calibri" w:eastAsia="Calibri" w:hAnsi="Calibri" w:cs="Calibri"/>
            <w:color w:val="0070C0"/>
            <w:sz w:val="22"/>
            <w:szCs w:val="22"/>
          </w:rPr>
          <w:t>ZeroTolerancePolicy</w:t>
        </w:r>
      </w:hyperlink>
      <w:r w:rsidR="00AE7C3B">
        <w:rPr>
          <w:rFonts w:ascii="Calibri" w:eastAsia="Calibri" w:hAnsi="Calibri" w:cs="Calibri"/>
          <w:sz w:val="22"/>
          <w:szCs w:val="22"/>
        </w:rPr>
        <w:t>.</w:t>
      </w:r>
    </w:p>
    <w:p w:rsidR="003764C8" w:rsidRDefault="003764C8">
      <w:pPr>
        <w:jc w:val="both"/>
        <w:rPr>
          <w:rFonts w:ascii="Calibri" w:eastAsia="Calibri" w:hAnsi="Calibri" w:cs="Calibri"/>
          <w:sz w:val="22"/>
          <w:szCs w:val="22"/>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Опротестування процесу подання пропозицій</w:t>
      </w:r>
    </w:p>
    <w:p w:rsidR="003764C8" w:rsidRDefault="00AE7C3B">
      <w:pPr>
        <w:jc w:val="both"/>
        <w:rPr>
          <w:rFonts w:ascii="Calibri" w:eastAsia="Calibri" w:hAnsi="Calibri" w:cs="Calibri"/>
          <w:sz w:val="22"/>
          <w:szCs w:val="22"/>
        </w:rPr>
      </w:pPr>
      <w:r>
        <w:rPr>
          <w:rFonts w:ascii="Calibri" w:eastAsia="Calibri" w:hAnsi="Calibri" w:cs="Calibri"/>
          <w:sz w:val="22"/>
          <w:szCs w:val="22"/>
        </w:rPr>
        <w:t>Претенденти, які вважають, що до них були вчинені несправедливі дії під час процесу подання, оцінки пропозицій або присудження контракту можуть подати скаргу керівнику програми UNFPA Олесі Компанієць на електронну пошту:</w:t>
      </w:r>
      <w:r w:rsidR="002150A8">
        <w:rPr>
          <w:rFonts w:ascii="Calibri" w:eastAsia="Calibri" w:hAnsi="Calibri" w:cs="Calibri"/>
          <w:sz w:val="22"/>
          <w:szCs w:val="22"/>
          <w:lang w:val="uk-UA"/>
        </w:rPr>
        <w:t xml:space="preserve"> </w:t>
      </w:r>
      <w:hyperlink r:id="rId34">
        <w:r>
          <w:rPr>
            <w:rFonts w:ascii="Calibri" w:eastAsia="Calibri" w:hAnsi="Calibri" w:cs="Calibri"/>
            <w:color w:val="0070C0"/>
            <w:sz w:val="22"/>
            <w:szCs w:val="22"/>
          </w:rPr>
          <w:t>kompaniiets@unfpa.org</w:t>
        </w:r>
      </w:hyperlink>
      <w:r>
        <w:rPr>
          <w:rFonts w:ascii="Calibri" w:eastAsia="Calibri" w:hAnsi="Calibri" w:cs="Calibri"/>
          <w:sz w:val="22"/>
          <w:szCs w:val="22"/>
        </w:rPr>
        <w:t xml:space="preserve">. У разі незадоволення відповіддю, наданою керівником підрозділу UNFPA, претендент може звернутися до Голови Відділу закупівель </w:t>
      </w:r>
      <w:r w:rsidR="002150A8">
        <w:rPr>
          <w:rFonts w:ascii="Calibri" w:eastAsia="Calibri" w:hAnsi="Calibri" w:cs="Calibri"/>
          <w:sz w:val="22"/>
          <w:szCs w:val="22"/>
        </w:rPr>
        <w:t>UNFPA, Фонд ООН у га</w:t>
      </w:r>
      <w:r w:rsidR="00907DAB">
        <w:rPr>
          <w:rFonts w:ascii="Calibri" w:eastAsia="Calibri" w:hAnsi="Calibri" w:cs="Calibri"/>
          <w:sz w:val="22"/>
          <w:szCs w:val="22"/>
        </w:rPr>
        <w:t>лузі народонаселення в Україні,</w:t>
      </w:r>
      <w:r>
        <w:rPr>
          <w:rFonts w:ascii="Calibri" w:eastAsia="Calibri" w:hAnsi="Calibri" w:cs="Calibri"/>
          <w:sz w:val="22"/>
          <w:szCs w:val="22"/>
        </w:rPr>
        <w:t xml:space="preserve"> електронною поштою </w:t>
      </w:r>
      <w:hyperlink r:id="rId35">
        <w:r>
          <w:rPr>
            <w:rFonts w:ascii="Calibri" w:eastAsia="Calibri" w:hAnsi="Calibri" w:cs="Calibri"/>
            <w:color w:val="0070C0"/>
            <w:sz w:val="22"/>
            <w:szCs w:val="22"/>
          </w:rPr>
          <w:t>procurement@unfpa.org</w:t>
        </w:r>
      </w:hyperlink>
      <w:r>
        <w:rPr>
          <w:rFonts w:ascii="Calibri" w:eastAsia="Calibri" w:hAnsi="Calibri" w:cs="Calibri"/>
          <w:sz w:val="22"/>
          <w:szCs w:val="22"/>
        </w:rPr>
        <w:t>.</w:t>
      </w: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p>
    <w:p w:rsidR="003764C8" w:rsidRDefault="00AE7C3B">
      <w:pPr>
        <w:numPr>
          <w:ilvl w:val="0"/>
          <w:numId w:val="2"/>
        </w:numPr>
        <w:jc w:val="both"/>
        <w:rPr>
          <w:rFonts w:ascii="Calibri" w:eastAsia="Calibri" w:hAnsi="Calibri" w:cs="Calibri"/>
          <w:b/>
          <w:color w:val="000000"/>
          <w:sz w:val="22"/>
          <w:szCs w:val="22"/>
        </w:rPr>
      </w:pPr>
      <w:r>
        <w:rPr>
          <w:rFonts w:ascii="Calibri" w:eastAsia="Calibri" w:hAnsi="Calibri" w:cs="Calibri"/>
          <w:b/>
          <w:color w:val="000000"/>
          <w:sz w:val="22"/>
          <w:szCs w:val="22"/>
        </w:rPr>
        <w:t>Зауваження</w:t>
      </w:r>
    </w:p>
    <w:p w:rsidR="003764C8" w:rsidRDefault="00AE7C3B">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У разі неможливості доступу до будь-яких посилань у цьому запиті на подання пропозицій, претенденти можуть звернутися до співробітника Відділу закупівель для отримання версії в форматі PDF. </w:t>
      </w:r>
    </w:p>
    <w:p w:rsidR="003764C8" w:rsidRDefault="00AE7C3B">
      <w:pPr>
        <w:tabs>
          <w:tab w:val="left" w:pos="851"/>
        </w:tabs>
        <w:spacing w:line="276" w:lineRule="auto"/>
        <w:jc w:val="both"/>
        <w:rPr>
          <w:rFonts w:ascii="Calibri" w:eastAsia="Calibri" w:hAnsi="Calibri" w:cs="Calibri"/>
          <w:color w:val="000000"/>
          <w:sz w:val="22"/>
          <w:szCs w:val="22"/>
        </w:rPr>
      </w:pPr>
      <w:r>
        <w:br w:type="page"/>
      </w:r>
    </w:p>
    <w:p w:rsidR="003764C8" w:rsidRDefault="00AE7C3B">
      <w:pP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lastRenderedPageBreak/>
        <w:t>БЛАНК ЦІНОВОЇ ПРОПОЗИЦІЇ</w:t>
      </w:r>
    </w:p>
    <w:p w:rsidR="003764C8" w:rsidRDefault="003764C8">
      <w:pPr>
        <w:rPr>
          <w:rFonts w:ascii="Calibri" w:eastAsia="Calibri" w:hAnsi="Calibri" w:cs="Calibri"/>
          <w:sz w:val="22"/>
          <w:szCs w:val="22"/>
        </w:rPr>
      </w:pPr>
    </w:p>
    <w:tbl>
      <w:tblPr>
        <w:tblStyle w:val="af1"/>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7"/>
        <w:gridCol w:w="4815"/>
      </w:tblGrid>
      <w:tr w:rsidR="003764C8">
        <w:tc>
          <w:tcPr>
            <w:tcW w:w="3707" w:type="dxa"/>
            <w:tcBorders>
              <w:top w:val="single" w:sz="4" w:space="0" w:color="F2F2F2"/>
              <w:left w:val="single" w:sz="4" w:space="0" w:color="F2F2F2"/>
              <w:bottom w:val="single" w:sz="4" w:space="0" w:color="F2F2F2"/>
              <w:right w:val="single" w:sz="4" w:space="0" w:color="F2F2F2"/>
            </w:tcBorders>
          </w:tcPr>
          <w:p w:rsidR="003764C8" w:rsidRDefault="00AE7C3B">
            <w:pPr>
              <w:widowControl w:val="0"/>
              <w:rPr>
                <w:rFonts w:ascii="Calibri" w:eastAsia="Calibri" w:hAnsi="Calibri" w:cs="Calibri"/>
                <w:b/>
                <w:sz w:val="22"/>
                <w:szCs w:val="22"/>
              </w:rPr>
            </w:pPr>
            <w:r>
              <w:rPr>
                <w:rFonts w:ascii="Calibri" w:eastAsia="Calibri" w:hAnsi="Calibri" w:cs="Calibri"/>
                <w:b/>
                <w:sz w:val="22"/>
                <w:szCs w:val="22"/>
              </w:rPr>
              <w:t>Найменування претендента:</w:t>
            </w:r>
          </w:p>
        </w:tc>
        <w:tc>
          <w:tcPr>
            <w:tcW w:w="4815" w:type="dxa"/>
            <w:tcBorders>
              <w:top w:val="single" w:sz="4" w:space="0" w:color="F2F2F2"/>
              <w:left w:val="single" w:sz="4" w:space="0" w:color="F2F2F2"/>
              <w:bottom w:val="single" w:sz="4" w:space="0" w:color="F2F2F2"/>
              <w:right w:val="single" w:sz="4" w:space="0" w:color="F2F2F2"/>
            </w:tcBorders>
            <w:vAlign w:val="center"/>
          </w:tcPr>
          <w:p w:rsidR="003764C8" w:rsidRDefault="003764C8">
            <w:pPr>
              <w:widowControl w:val="0"/>
              <w:jc w:val="center"/>
              <w:rPr>
                <w:rFonts w:ascii="Calibri" w:eastAsia="Calibri" w:hAnsi="Calibri" w:cs="Calibri"/>
                <w:sz w:val="22"/>
                <w:szCs w:val="22"/>
              </w:rPr>
            </w:pPr>
          </w:p>
        </w:tc>
      </w:tr>
      <w:tr w:rsidR="003764C8">
        <w:tc>
          <w:tcPr>
            <w:tcW w:w="3707" w:type="dxa"/>
            <w:tcBorders>
              <w:top w:val="single" w:sz="4" w:space="0" w:color="F2F2F2"/>
              <w:left w:val="single" w:sz="4" w:space="0" w:color="F2F2F2"/>
              <w:bottom w:val="single" w:sz="4" w:space="0" w:color="F2F2F2"/>
              <w:right w:val="single" w:sz="4" w:space="0" w:color="F2F2F2"/>
            </w:tcBorders>
          </w:tcPr>
          <w:p w:rsidR="003764C8" w:rsidRDefault="00AE7C3B">
            <w:pPr>
              <w:widowControl w:val="0"/>
              <w:rPr>
                <w:rFonts w:ascii="Calibri" w:eastAsia="Calibri" w:hAnsi="Calibri" w:cs="Calibri"/>
                <w:b/>
                <w:sz w:val="22"/>
                <w:szCs w:val="22"/>
              </w:rPr>
            </w:pPr>
            <w:r>
              <w:rPr>
                <w:rFonts w:ascii="Calibri" w:eastAsia="Calibri" w:hAnsi="Calibri" w:cs="Calibri"/>
                <w:b/>
                <w:sz w:val="22"/>
                <w:szCs w:val="22"/>
              </w:rPr>
              <w:t>Дата подання:</w:t>
            </w:r>
          </w:p>
        </w:tc>
        <w:tc>
          <w:tcPr>
            <w:tcW w:w="4815" w:type="dxa"/>
            <w:tcBorders>
              <w:top w:val="single" w:sz="4" w:space="0" w:color="F2F2F2"/>
              <w:left w:val="single" w:sz="4" w:space="0" w:color="F2F2F2"/>
              <w:bottom w:val="single" w:sz="4" w:space="0" w:color="F2F2F2"/>
              <w:right w:val="single" w:sz="4" w:space="0" w:color="F2F2F2"/>
            </w:tcBorders>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3764C8">
        <w:tc>
          <w:tcPr>
            <w:tcW w:w="3707" w:type="dxa"/>
            <w:tcBorders>
              <w:top w:val="single" w:sz="4" w:space="0" w:color="F2F2F2"/>
              <w:left w:val="single" w:sz="4" w:space="0" w:color="F2F2F2"/>
              <w:bottom w:val="single" w:sz="4" w:space="0" w:color="F2F2F2"/>
              <w:right w:val="single" w:sz="4" w:space="0" w:color="F2F2F2"/>
            </w:tcBorders>
          </w:tcPr>
          <w:p w:rsidR="003764C8" w:rsidRDefault="00AE7C3B">
            <w:pPr>
              <w:widowControl w:val="0"/>
              <w:rPr>
                <w:rFonts w:ascii="Calibri" w:eastAsia="Calibri" w:hAnsi="Calibri" w:cs="Calibri"/>
                <w:b/>
                <w:sz w:val="22"/>
                <w:szCs w:val="22"/>
              </w:rPr>
            </w:pPr>
            <w:r>
              <w:rPr>
                <w:rFonts w:ascii="Calibri" w:eastAsia="Calibri" w:hAnsi="Calibri" w:cs="Calibri"/>
                <w:b/>
                <w:sz w:val="22"/>
                <w:szCs w:val="22"/>
              </w:rPr>
              <w:t>Номер запиту:</w:t>
            </w:r>
          </w:p>
        </w:tc>
        <w:tc>
          <w:tcPr>
            <w:tcW w:w="4815" w:type="dxa"/>
            <w:tcBorders>
              <w:top w:val="single" w:sz="4" w:space="0" w:color="F2F2F2"/>
              <w:left w:val="single" w:sz="4" w:space="0" w:color="F2F2F2"/>
              <w:bottom w:val="single" w:sz="4" w:space="0" w:color="F2F2F2"/>
              <w:right w:val="single" w:sz="4" w:space="0" w:color="F2F2F2"/>
            </w:tcBorders>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sz w:val="22"/>
                <w:szCs w:val="22"/>
              </w:rPr>
              <w:t>UNFPA/UKR/RFQ/22/28</w:t>
            </w:r>
          </w:p>
        </w:tc>
      </w:tr>
      <w:tr w:rsidR="003764C8">
        <w:tc>
          <w:tcPr>
            <w:tcW w:w="3707" w:type="dxa"/>
            <w:tcBorders>
              <w:top w:val="single" w:sz="4" w:space="0" w:color="F2F2F2"/>
              <w:left w:val="single" w:sz="4" w:space="0" w:color="F2F2F2"/>
              <w:bottom w:val="single" w:sz="4" w:space="0" w:color="F2F2F2"/>
              <w:right w:val="single" w:sz="4" w:space="0" w:color="F2F2F2"/>
            </w:tcBorders>
          </w:tcPr>
          <w:p w:rsidR="003764C8" w:rsidRDefault="00AE7C3B">
            <w:pPr>
              <w:widowControl w:val="0"/>
              <w:rPr>
                <w:rFonts w:ascii="Calibri" w:eastAsia="Calibri" w:hAnsi="Calibri" w:cs="Calibri"/>
                <w:b/>
                <w:sz w:val="22"/>
                <w:szCs w:val="22"/>
              </w:rPr>
            </w:pPr>
            <w:r>
              <w:rPr>
                <w:rFonts w:ascii="Calibri" w:eastAsia="Calibri" w:hAnsi="Calibri" w:cs="Calibri"/>
                <w:b/>
                <w:sz w:val="22"/>
                <w:szCs w:val="22"/>
              </w:rPr>
              <w:t>Валюта запиту:</w:t>
            </w:r>
          </w:p>
        </w:tc>
        <w:tc>
          <w:tcPr>
            <w:tcW w:w="4815" w:type="dxa"/>
            <w:tcBorders>
              <w:top w:val="single" w:sz="4" w:space="0" w:color="F2F2F2"/>
              <w:left w:val="single" w:sz="4" w:space="0" w:color="F2F2F2"/>
              <w:bottom w:val="single" w:sz="4" w:space="0" w:color="F2F2F2"/>
              <w:right w:val="single" w:sz="4" w:space="0" w:color="F2F2F2"/>
            </w:tcBorders>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sz w:val="22"/>
                <w:szCs w:val="22"/>
              </w:rPr>
              <w:t>UAH</w:t>
            </w:r>
          </w:p>
        </w:tc>
      </w:tr>
      <w:tr w:rsidR="003764C8">
        <w:tc>
          <w:tcPr>
            <w:tcW w:w="3707" w:type="dxa"/>
            <w:tcBorders>
              <w:top w:val="single" w:sz="4" w:space="0" w:color="F2F2F2"/>
              <w:left w:val="single" w:sz="4" w:space="0" w:color="F2F2F2"/>
              <w:bottom w:val="single" w:sz="4" w:space="0" w:color="F2F2F2"/>
              <w:right w:val="single" w:sz="4" w:space="0" w:color="F2F2F2"/>
            </w:tcBorders>
          </w:tcPr>
          <w:p w:rsidR="003764C8" w:rsidRDefault="00AE7C3B">
            <w:pPr>
              <w:widowControl w:val="0"/>
              <w:rPr>
                <w:rFonts w:ascii="Calibri" w:eastAsia="Calibri" w:hAnsi="Calibri" w:cs="Calibri"/>
                <w:b/>
                <w:sz w:val="22"/>
                <w:szCs w:val="22"/>
              </w:rPr>
            </w:pPr>
            <w:r>
              <w:rPr>
                <w:rFonts w:ascii="Calibri" w:eastAsia="Calibri" w:hAnsi="Calibri" w:cs="Calibri"/>
                <w:b/>
                <w:sz w:val="22"/>
                <w:szCs w:val="22"/>
              </w:rPr>
              <w:t>Термін дії цінової пропозиції:</w:t>
            </w:r>
          </w:p>
          <w:p w:rsidR="003764C8" w:rsidRDefault="00AE7C3B">
            <w:pPr>
              <w:widowControl w:val="0"/>
              <w:jc w:val="both"/>
              <w:rPr>
                <w:rFonts w:ascii="Calibri" w:eastAsia="Calibri" w:hAnsi="Calibri" w:cs="Calibri"/>
                <w:b/>
                <w:i/>
              </w:rPr>
            </w:pPr>
            <w:r>
              <w:rPr>
                <w:rFonts w:ascii="Calibri" w:eastAsia="Calibri" w:hAnsi="Calibri" w:cs="Calibri"/>
                <w:i/>
              </w:rPr>
              <w:t>(Пропозиція має бути чинною протягом щонайменше 2 місяця після кінцевого строку надсилання пропозицій.)</w:t>
            </w:r>
          </w:p>
        </w:tc>
        <w:tc>
          <w:tcPr>
            <w:tcW w:w="4815" w:type="dxa"/>
            <w:tcBorders>
              <w:top w:val="single" w:sz="4" w:space="0" w:color="F2F2F2"/>
              <w:left w:val="single" w:sz="4" w:space="0" w:color="F2F2F2"/>
              <w:bottom w:val="single" w:sz="4" w:space="0" w:color="F2F2F2"/>
              <w:right w:val="single" w:sz="4" w:space="0" w:color="F2F2F2"/>
            </w:tcBorders>
            <w:vAlign w:val="center"/>
          </w:tcPr>
          <w:p w:rsidR="003764C8" w:rsidRDefault="003764C8">
            <w:pPr>
              <w:widowControl w:val="0"/>
              <w:jc w:val="center"/>
              <w:rPr>
                <w:rFonts w:ascii="Calibri" w:eastAsia="Calibri" w:hAnsi="Calibri" w:cs="Calibri"/>
                <w:sz w:val="22"/>
                <w:szCs w:val="22"/>
              </w:rPr>
            </w:pPr>
          </w:p>
        </w:tc>
      </w:tr>
    </w:tbl>
    <w:p w:rsidR="003764C8" w:rsidRDefault="00AE7C3B">
      <w:pPr>
        <w:pStyle w:val="Title"/>
        <w:jc w:val="left"/>
        <w:rPr>
          <w:rFonts w:ascii="Calibri" w:eastAsia="Calibri" w:hAnsi="Calibri" w:cs="Calibri"/>
          <w:b w:val="0"/>
          <w:sz w:val="22"/>
          <w:szCs w:val="22"/>
          <w:u w:val="none"/>
        </w:rPr>
      </w:pPr>
      <w:r>
        <w:rPr>
          <w:rFonts w:ascii="Calibri" w:eastAsia="Calibri" w:hAnsi="Calibri" w:cs="Calibri"/>
          <w:b w:val="0"/>
          <w:i/>
          <w:color w:val="C00000"/>
          <w:sz w:val="22"/>
          <w:szCs w:val="22"/>
        </w:rPr>
        <w:t xml:space="preserve">Пропозиції надаються без урахування ПДВ оскільки </w:t>
      </w:r>
      <w:r w:rsidR="00907DAB" w:rsidRPr="00907DAB">
        <w:rPr>
          <w:rFonts w:ascii="Calibri" w:eastAsia="Calibri" w:hAnsi="Calibri" w:cs="Calibri"/>
          <w:b w:val="0"/>
          <w:i/>
          <w:color w:val="C00000"/>
          <w:sz w:val="22"/>
          <w:szCs w:val="22"/>
        </w:rPr>
        <w:t xml:space="preserve">UNFPA, Фонд ООН у галузі народонаселення в Україні, </w:t>
      </w:r>
      <w:r>
        <w:rPr>
          <w:rFonts w:ascii="Calibri" w:eastAsia="Calibri" w:hAnsi="Calibri" w:cs="Calibri"/>
          <w:b w:val="0"/>
          <w:i/>
          <w:color w:val="C00000"/>
          <w:sz w:val="22"/>
          <w:szCs w:val="22"/>
        </w:rPr>
        <w:t>звільнено від сплати ПДВ</w:t>
      </w:r>
    </w:p>
    <w:tbl>
      <w:tblPr>
        <w:tblStyle w:val="af2"/>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3"/>
        <w:gridCol w:w="9784"/>
      </w:tblGrid>
      <w:tr w:rsidR="003764C8">
        <w:trPr>
          <w:trHeight w:val="297"/>
          <w:jc w:val="center"/>
        </w:trPr>
        <w:tc>
          <w:tcPr>
            <w:tcW w:w="843" w:type="dxa"/>
            <w:tcBorders>
              <w:top w:val="single" w:sz="4" w:space="0" w:color="D9D9D9"/>
              <w:left w:val="single" w:sz="4" w:space="0" w:color="D9D9D9"/>
              <w:bottom w:val="single" w:sz="4" w:space="0" w:color="000000"/>
              <w:right w:val="single" w:sz="4" w:space="0" w:color="D9D9D9"/>
            </w:tcBorders>
          </w:tcPr>
          <w:p w:rsidR="003764C8" w:rsidRDefault="003764C8">
            <w:pPr>
              <w:widowControl w:val="0"/>
              <w:jc w:val="center"/>
              <w:rPr>
                <w:rFonts w:ascii="Calibri" w:eastAsia="Calibri" w:hAnsi="Calibri" w:cs="Calibri"/>
                <w:b/>
                <w:color w:val="000000"/>
                <w:sz w:val="28"/>
                <w:szCs w:val="28"/>
              </w:rPr>
            </w:pPr>
          </w:p>
        </w:tc>
        <w:tc>
          <w:tcPr>
            <w:tcW w:w="9784" w:type="dxa"/>
            <w:tcBorders>
              <w:top w:val="single" w:sz="4" w:space="0" w:color="D9D9D9"/>
              <w:left w:val="single" w:sz="4" w:space="0" w:color="D9D9D9"/>
              <w:bottom w:val="single" w:sz="4" w:space="0" w:color="000000"/>
              <w:right w:val="single" w:sz="4" w:space="0" w:color="D9D9D9"/>
            </w:tcBorders>
            <w:shd w:val="clear" w:color="auto" w:fill="auto"/>
            <w:vAlign w:val="center"/>
          </w:tcPr>
          <w:p w:rsidR="003764C8" w:rsidRDefault="00AE7C3B">
            <w:pPr>
              <w:widowControl w:val="0"/>
              <w:jc w:val="center"/>
              <w:rPr>
                <w:rFonts w:ascii="Calibri" w:eastAsia="Calibri" w:hAnsi="Calibri" w:cs="Calibri"/>
              </w:rPr>
            </w:pPr>
            <w:r>
              <w:rPr>
                <w:rFonts w:ascii="Calibri" w:eastAsia="Calibri" w:hAnsi="Calibri" w:cs="Calibri"/>
                <w:b/>
                <w:color w:val="000000"/>
                <w:sz w:val="28"/>
                <w:szCs w:val="28"/>
              </w:rPr>
              <w:t>Бланк цінової пропозиції</w:t>
            </w:r>
          </w:p>
        </w:tc>
      </w:tr>
    </w:tbl>
    <w:p w:rsidR="003764C8" w:rsidRDefault="00AE7C3B">
      <w:pPr>
        <w:tabs>
          <w:tab w:val="left" w:pos="3945"/>
        </w:tabs>
        <w:rPr>
          <w:rFonts w:ascii="Calibri" w:eastAsia="Calibri" w:hAnsi="Calibri" w:cs="Calibri"/>
          <w:b/>
        </w:rPr>
      </w:pPr>
      <w:r>
        <w:rPr>
          <w:rFonts w:ascii="Calibri" w:eastAsia="Calibri" w:hAnsi="Calibri" w:cs="Calibri"/>
          <w:b/>
          <w:sz w:val="22"/>
          <w:szCs w:val="22"/>
        </w:rPr>
        <w:tab/>
      </w:r>
      <w:r>
        <w:rPr>
          <w:rFonts w:ascii="Calibri" w:eastAsia="Calibri" w:hAnsi="Calibri" w:cs="Calibri"/>
          <w:b/>
        </w:rPr>
        <w:t xml:space="preserve"> </w:t>
      </w:r>
    </w:p>
    <w:tbl>
      <w:tblPr>
        <w:tblStyle w:val="af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276"/>
        <w:gridCol w:w="4112"/>
        <w:gridCol w:w="1134"/>
        <w:gridCol w:w="1133"/>
        <w:gridCol w:w="727"/>
        <w:gridCol w:w="1115"/>
      </w:tblGrid>
      <w:tr w:rsidR="003764C8" w:rsidTr="00907DAB">
        <w:trPr>
          <w:trHeight w:val="720"/>
        </w:trPr>
        <w:tc>
          <w:tcPr>
            <w:tcW w:w="704"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color w:val="FFFFFF"/>
                <w:sz w:val="22"/>
                <w:szCs w:val="22"/>
              </w:rPr>
              <w:t>Номер</w:t>
            </w:r>
          </w:p>
        </w:tc>
        <w:tc>
          <w:tcPr>
            <w:tcW w:w="1276"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color w:val="FFFFFF"/>
                <w:sz w:val="22"/>
                <w:szCs w:val="22"/>
              </w:rPr>
              <w:t>Найменування</w:t>
            </w:r>
          </w:p>
        </w:tc>
        <w:tc>
          <w:tcPr>
            <w:tcW w:w="4112"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color w:val="FFFFFF"/>
                <w:sz w:val="22"/>
                <w:szCs w:val="22"/>
              </w:rPr>
              <w:t>Опис товару</w:t>
            </w:r>
          </w:p>
        </w:tc>
        <w:tc>
          <w:tcPr>
            <w:tcW w:w="1134"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color w:val="FFFFFF"/>
                <w:sz w:val="22"/>
                <w:szCs w:val="22"/>
              </w:rPr>
              <w:t>Одиниця виміру</w:t>
            </w:r>
          </w:p>
        </w:tc>
        <w:tc>
          <w:tcPr>
            <w:tcW w:w="1133"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color w:val="FFFFFF"/>
                <w:sz w:val="22"/>
                <w:szCs w:val="22"/>
              </w:rPr>
              <w:t>Кількість </w:t>
            </w:r>
          </w:p>
        </w:tc>
        <w:tc>
          <w:tcPr>
            <w:tcW w:w="727"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color w:val="FFFFFF"/>
                <w:sz w:val="22"/>
                <w:szCs w:val="22"/>
              </w:rPr>
              <w:t>Ціна, без ПДВ</w:t>
            </w:r>
          </w:p>
        </w:tc>
        <w:tc>
          <w:tcPr>
            <w:tcW w:w="1115" w:type="dxa"/>
            <w:tcBorders>
              <w:top w:val="single" w:sz="4" w:space="0" w:color="000000"/>
              <w:left w:val="single" w:sz="4" w:space="0" w:color="000000"/>
              <w:bottom w:val="single" w:sz="4" w:space="0" w:color="000000"/>
              <w:right w:val="single" w:sz="4" w:space="0" w:color="000000"/>
            </w:tcBorders>
            <w:shd w:val="clear" w:color="auto" w:fill="000080"/>
            <w:vAlign w:val="center"/>
          </w:tcPr>
          <w:p w:rsidR="003764C8" w:rsidRDefault="00AE7C3B">
            <w:pPr>
              <w:widowControl w:val="0"/>
              <w:jc w:val="center"/>
              <w:rPr>
                <w:rFonts w:ascii="Calibri" w:eastAsia="Calibri" w:hAnsi="Calibri" w:cs="Calibri"/>
                <w:sz w:val="22"/>
                <w:szCs w:val="22"/>
              </w:rPr>
            </w:pPr>
            <w:r>
              <w:rPr>
                <w:rFonts w:ascii="Calibri" w:eastAsia="Calibri" w:hAnsi="Calibri" w:cs="Calibri"/>
                <w:color w:val="FFFFFF"/>
                <w:sz w:val="22"/>
                <w:szCs w:val="22"/>
              </w:rPr>
              <w:t>Загалом</w:t>
            </w:r>
            <w:r>
              <w:rPr>
                <w:rFonts w:ascii="Calibri" w:eastAsia="Calibri" w:hAnsi="Calibri" w:cs="Calibri"/>
                <w:color w:val="FFFFFF"/>
                <w:sz w:val="22"/>
                <w:szCs w:val="22"/>
              </w:rPr>
              <w:br/>
              <w:t>(гривня), без ПДВ</w:t>
            </w: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"Постраждалий від насиль</w:t>
            </w:r>
            <w:r>
              <w:rPr>
                <w:rFonts w:ascii="Calibri" w:eastAsia="Calibri" w:hAnsi="Calibri" w:cs="Calibri"/>
              </w:rPr>
              <w:t>ст</w:t>
            </w:r>
            <w:r>
              <w:rPr>
                <w:rFonts w:ascii="Calibri" w:eastAsia="Calibri" w:hAnsi="Calibri" w:cs="Calibri"/>
                <w:color w:val="000000"/>
              </w:rPr>
              <w:t>ва"</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bookmarkStart w:id="0" w:name="_heading=h.gjdgxs" w:colFirst="0" w:colLast="0"/>
            <w:bookmarkEnd w:id="0"/>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AE7C3B">
            <w:pPr>
              <w:widowControl w:val="0"/>
              <w:rPr>
                <w:rFonts w:ascii="Calibri" w:eastAsia="Calibri" w:hAnsi="Calibri" w:cs="Calibri"/>
                <w:color w:val="000000"/>
                <w:sz w:val="22"/>
                <w:szCs w:val="22"/>
              </w:rPr>
            </w:pPr>
            <w:r>
              <w:rPr>
                <w:rFonts w:ascii="Calibri" w:eastAsia="Calibri" w:hAnsi="Calibri" w:cs="Calibri"/>
                <w:color w:val="000000"/>
                <w:sz w:val="22"/>
                <w:szCs w:val="22"/>
              </w:rPr>
              <w:t> </w:t>
            </w: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"Свідок насильства"</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"Рекомендації тим, чиї рідні на захисті"</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"Синдром вцілілого"</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"Догляд за дитиною у війні"</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"Документування сексуального насильства"</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"Рекомендації татам"</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 xml:space="preserve">Буклет "Підтримка рідних на </w:t>
            </w:r>
            <w:r>
              <w:rPr>
                <w:rFonts w:ascii="Calibri" w:eastAsia="Calibri" w:hAnsi="Calibri" w:cs="Calibri"/>
                <w:color w:val="000000"/>
              </w:rPr>
              <w:lastRenderedPageBreak/>
              <w:t>окупованих теріторіях"</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lastRenderedPageBreak/>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"Допомога собі у стресі"</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723"/>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rPr>
            </w:pPr>
            <w:r>
              <w:rPr>
                <w:rFonts w:ascii="Calibri" w:eastAsia="Calibri" w:hAnsi="Calibri" w:cs="Calibri"/>
                <w:color w:val="000000"/>
              </w:rPr>
              <w:t>Буклет "Що таке сексуальне насильство"</w:t>
            </w:r>
          </w:p>
        </w:tc>
        <w:tc>
          <w:tcPr>
            <w:tcW w:w="4112" w:type="dxa"/>
            <w:tcBorders>
              <w:top w:val="single" w:sz="4" w:space="0" w:color="000000"/>
              <w:left w:val="single" w:sz="4" w:space="0" w:color="000000"/>
              <w:bottom w:val="single" w:sz="4" w:space="0" w:color="000000"/>
              <w:right w:val="single" w:sz="4" w:space="0" w:color="000000"/>
            </w:tcBorders>
            <w:vAlign w:val="center"/>
          </w:tcPr>
          <w:p w:rsidR="003764C8" w:rsidRDefault="00AE7C3B">
            <w:pPr>
              <w:jc w:val="center"/>
              <w:rPr>
                <w:rFonts w:ascii="Calibri" w:eastAsia="Calibri" w:hAnsi="Calibri" w:cs="Calibri"/>
                <w:color w:val="000000"/>
                <w:sz w:val="16"/>
                <w:szCs w:val="16"/>
              </w:rPr>
            </w:pPr>
            <w:r>
              <w:rPr>
                <w:rFonts w:ascii="Calibri" w:eastAsia="Calibri" w:hAnsi="Calibri" w:cs="Calibri"/>
                <w:color w:val="000000"/>
                <w:sz w:val="16"/>
                <w:szCs w:val="16"/>
              </w:rPr>
              <w:t>А4, 4+4, мелований папір, щільність 150 г/м2, два згини, 6 секцій, не ламіновані</w:t>
            </w:r>
          </w:p>
        </w:tc>
        <w:tc>
          <w:tcPr>
            <w:tcW w:w="1134"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rPr>
            </w:pP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1325"/>
        </w:trPr>
        <w:tc>
          <w:tcPr>
            <w:tcW w:w="704" w:type="dxa"/>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color w:val="000000"/>
                <w:sz w:val="22"/>
                <w:szCs w:val="22"/>
              </w:rPr>
            </w:pPr>
            <w:r>
              <w:rPr>
                <w:rFonts w:ascii="Calibri" w:eastAsia="Calibri" w:hAnsi="Calibri" w:cs="Calibri"/>
                <w:color w:val="000000"/>
                <w:sz w:val="22"/>
                <w:szCs w:val="22"/>
              </w:rPr>
              <w:t>11</w:t>
            </w:r>
          </w:p>
        </w:tc>
        <w:tc>
          <w:tcPr>
            <w:tcW w:w="7655" w:type="dxa"/>
            <w:gridSpan w:val="4"/>
            <w:tcBorders>
              <w:top w:val="single" w:sz="4" w:space="0" w:color="000000"/>
              <w:left w:val="single" w:sz="4" w:space="0" w:color="000000"/>
              <w:bottom w:val="single" w:sz="4" w:space="0" w:color="000000"/>
              <w:right w:val="single" w:sz="4" w:space="0" w:color="000000"/>
            </w:tcBorders>
          </w:tcPr>
          <w:p w:rsidR="003764C8" w:rsidRDefault="003764C8">
            <w:pPr>
              <w:widowControl w:val="0"/>
              <w:shd w:val="clear" w:color="auto" w:fill="FFFFFF"/>
              <w:jc w:val="center"/>
              <w:rPr>
                <w:rFonts w:ascii="Calibri" w:eastAsia="Calibri" w:hAnsi="Calibri" w:cs="Calibri"/>
                <w:color w:val="000000"/>
              </w:rPr>
            </w:pPr>
          </w:p>
          <w:p w:rsidR="003764C8" w:rsidRDefault="003764C8">
            <w:pPr>
              <w:widowControl w:val="0"/>
              <w:shd w:val="clear" w:color="auto" w:fill="FFFFFF"/>
              <w:jc w:val="center"/>
              <w:rPr>
                <w:rFonts w:ascii="Calibri" w:eastAsia="Calibri" w:hAnsi="Calibri" w:cs="Calibri"/>
                <w:color w:val="000000"/>
              </w:rPr>
            </w:pPr>
          </w:p>
          <w:p w:rsidR="003764C8" w:rsidRDefault="00AE7C3B">
            <w:pPr>
              <w:widowControl w:val="0"/>
              <w:jc w:val="center"/>
              <w:rPr>
                <w:rFonts w:ascii="Calibri" w:eastAsia="Calibri" w:hAnsi="Calibri" w:cs="Calibri"/>
                <w:color w:val="000000"/>
              </w:rPr>
            </w:pPr>
            <w:r>
              <w:rPr>
                <w:rFonts w:ascii="Calibri" w:eastAsia="Calibri" w:hAnsi="Calibri" w:cs="Calibri"/>
                <w:color w:val="000000"/>
              </w:rPr>
              <w:t>Доставка продукції</w:t>
            </w: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r w:rsidR="003764C8" w:rsidTr="00907DAB">
        <w:trPr>
          <w:trHeight w:val="729"/>
        </w:trPr>
        <w:tc>
          <w:tcPr>
            <w:tcW w:w="8359" w:type="dxa"/>
            <w:gridSpan w:val="5"/>
            <w:tcBorders>
              <w:top w:val="single" w:sz="4" w:space="0" w:color="000000"/>
              <w:left w:val="single" w:sz="4" w:space="0" w:color="000000"/>
              <w:bottom w:val="single" w:sz="4" w:space="0" w:color="000000"/>
              <w:right w:val="single" w:sz="4" w:space="0" w:color="000000"/>
            </w:tcBorders>
            <w:vAlign w:val="center"/>
          </w:tcPr>
          <w:p w:rsidR="003764C8" w:rsidRDefault="00AE7C3B">
            <w:pPr>
              <w:widowControl w:val="0"/>
              <w:jc w:val="center"/>
              <w:rPr>
                <w:rFonts w:ascii="Calibri" w:eastAsia="Calibri" w:hAnsi="Calibri" w:cs="Calibri"/>
                <w:b/>
                <w:color w:val="000000"/>
              </w:rPr>
            </w:pPr>
            <w:r>
              <w:rPr>
                <w:rFonts w:ascii="Calibri" w:eastAsia="Calibri" w:hAnsi="Calibri" w:cs="Calibri"/>
                <w:b/>
                <w:color w:val="000000"/>
              </w:rPr>
              <w:t>Разом</w:t>
            </w:r>
          </w:p>
        </w:tc>
        <w:tc>
          <w:tcPr>
            <w:tcW w:w="727" w:type="dxa"/>
            <w:tcBorders>
              <w:top w:val="single" w:sz="4" w:space="0" w:color="000000"/>
              <w:left w:val="single" w:sz="4" w:space="0" w:color="000000"/>
              <w:bottom w:val="single" w:sz="4" w:space="0" w:color="000000"/>
              <w:right w:val="single" w:sz="4" w:space="0" w:color="000000"/>
            </w:tcBorders>
            <w:vAlign w:val="center"/>
          </w:tcPr>
          <w:p w:rsidR="003764C8" w:rsidRDefault="003764C8">
            <w:pPr>
              <w:widowControl w:val="0"/>
              <w:jc w:val="center"/>
              <w:rPr>
                <w:rFonts w:ascii="Calibri" w:eastAsia="Calibri" w:hAnsi="Calibri" w:cs="Calibri"/>
                <w:color w:val="000000"/>
                <w:sz w:val="22"/>
                <w:szCs w:val="22"/>
              </w:rPr>
            </w:pPr>
          </w:p>
        </w:tc>
        <w:tc>
          <w:tcPr>
            <w:tcW w:w="1115" w:type="dxa"/>
            <w:tcBorders>
              <w:top w:val="single" w:sz="4" w:space="0" w:color="000000"/>
              <w:left w:val="single" w:sz="4" w:space="0" w:color="000000"/>
              <w:bottom w:val="single" w:sz="4" w:space="0" w:color="000000"/>
              <w:right w:val="single" w:sz="4" w:space="0" w:color="000000"/>
            </w:tcBorders>
            <w:vAlign w:val="bottom"/>
          </w:tcPr>
          <w:p w:rsidR="003764C8" w:rsidRDefault="003764C8">
            <w:pPr>
              <w:widowControl w:val="0"/>
              <w:rPr>
                <w:rFonts w:ascii="Calibri" w:eastAsia="Calibri" w:hAnsi="Calibri" w:cs="Calibri"/>
                <w:color w:val="000000"/>
                <w:sz w:val="22"/>
                <w:szCs w:val="22"/>
              </w:rPr>
            </w:pPr>
          </w:p>
        </w:tc>
      </w:tr>
    </w:tbl>
    <w:p w:rsidR="003764C8" w:rsidRDefault="00AE7C3B">
      <w:pPr>
        <w:rPr>
          <w:rFonts w:ascii="Calibri" w:eastAsia="Calibri" w:hAnsi="Calibri" w:cs="Calibri"/>
          <w:b/>
        </w:rPr>
      </w:pPr>
      <w:r>
        <w:rPr>
          <w:rFonts w:ascii="Calibri" w:eastAsia="Calibri" w:hAnsi="Calibri" w:cs="Calibri"/>
          <w:b/>
        </w:rPr>
        <w:t xml:space="preserve"> </w:t>
      </w:r>
      <w:r>
        <w:rPr>
          <w:noProof/>
        </w:rPr>
        <mc:AlternateContent>
          <mc:Choice Requires="wps">
            <w:drawing>
              <wp:anchor distT="0" distB="0" distL="0" distR="0" simplePos="0" relativeHeight="251658240" behindDoc="0" locked="0" layoutInCell="1" hidden="0" allowOverlap="1">
                <wp:simplePos x="0" y="0"/>
                <wp:positionH relativeFrom="column">
                  <wp:posOffset>0</wp:posOffset>
                </wp:positionH>
                <wp:positionV relativeFrom="paragraph">
                  <wp:posOffset>63500</wp:posOffset>
                </wp:positionV>
                <wp:extent cx="6455410" cy="448310"/>
                <wp:effectExtent l="0" t="0" r="0" b="0"/>
                <wp:wrapNone/>
                <wp:docPr id="28" name="Rectangle 28"/>
                <wp:cNvGraphicFramePr/>
                <a:graphic xmlns:a="http://schemas.openxmlformats.org/drawingml/2006/main">
                  <a:graphicData uri="http://schemas.microsoft.com/office/word/2010/wordprocessingShape">
                    <wps:wsp>
                      <wps:cNvSpPr/>
                      <wps:spPr>
                        <a:xfrm>
                          <a:off x="2128140" y="3565620"/>
                          <a:ext cx="6435720" cy="428760"/>
                        </a:xfrm>
                        <a:prstGeom prst="rect">
                          <a:avLst/>
                        </a:prstGeom>
                        <a:noFill/>
                        <a:ln w="9525" cap="flat" cmpd="sng">
                          <a:solidFill>
                            <a:srgbClr val="000000"/>
                          </a:solidFill>
                          <a:prstDash val="solid"/>
                          <a:miter lim="8000"/>
                          <a:headEnd type="none" w="sm" len="sm"/>
                          <a:tailEnd type="none" w="sm" len="sm"/>
                        </a:ln>
                      </wps:spPr>
                      <wps:txbx>
                        <w:txbxContent>
                          <w:p w:rsidR="003764C8" w:rsidRDefault="00AE7C3B">
                            <w:pPr>
                              <w:textDirection w:val="btLr"/>
                            </w:pPr>
                            <w:r>
                              <w:rPr>
                                <w:rFonts w:ascii="Calibri" w:eastAsia="Calibri" w:hAnsi="Calibri" w:cs="Calibri"/>
                                <w:i/>
                                <w:color w:val="000000"/>
                                <w:sz w:val="28"/>
                              </w:rPr>
                              <w:t>Коментарі постачальника</w:t>
                            </w:r>
                            <w:r>
                              <w:rPr>
                                <w:rFonts w:ascii="Arial" w:eastAsia="Arial" w:hAnsi="Arial" w:cs="Arial"/>
                                <w:i/>
                                <w:color w:val="000000"/>
                                <w:sz w:val="28"/>
                              </w:rPr>
                              <w:t>:</w:t>
                            </w: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txbxContent>
                      </wps:txbx>
                      <wps:bodyPr spcFirstLastPara="1" wrap="square" lIns="91425" tIns="45700" rIns="91425" bIns="45700" anchor="t" anchorCtr="0">
                        <a:noAutofit/>
                      </wps:bodyPr>
                    </wps:wsp>
                  </a:graphicData>
                </a:graphic>
              </wp:anchor>
            </w:drawing>
          </mc:Choice>
          <mc:Fallback>
            <w:pict>
              <v:rect id="Rectangle 28" o:spid="_x0000_s1026" style="position:absolute;margin-left:0;margin-top:5pt;width:508.3pt;height:35.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" filled="f">
                <v:stroke startarrowwidth="narrow" startarrowlength="short" endarrowwidth="narrow" endarrowlength="short" miterlimit="5243f"/>
                <v:textbox inset="2.53958mm,1.2694mm,2.53958mm,1.2694mm">
                  <w:txbxContent>
                    <w:p w:rsidR="003764C8" w:rsidRDefault="00AE7C3B">
                      <w:pPr>
                        <w:textDirection w:val="btLr"/>
                      </w:pPr>
                      <w:r>
                        <w:rPr>
                          <w:rFonts w:ascii="Calibri" w:eastAsia="Calibri" w:hAnsi="Calibri" w:cs="Calibri"/>
                          <w:i/>
                          <w:color w:val="000000"/>
                          <w:sz w:val="28"/>
                        </w:rPr>
                        <w:t>Коментарі постачальника</w:t>
                      </w:r>
                      <w:r>
                        <w:rPr>
                          <w:rFonts w:ascii="Arial" w:eastAsia="Arial" w:hAnsi="Arial" w:cs="Arial"/>
                          <w:i/>
                          <w:color w:val="000000"/>
                          <w:sz w:val="28"/>
                        </w:rPr>
                        <w:t>:</w:t>
                      </w: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p w:rsidR="003764C8" w:rsidRDefault="003764C8">
                      <w:pPr>
                        <w:textDirection w:val="btLr"/>
                      </w:pPr>
                    </w:p>
                  </w:txbxContent>
                </v:textbox>
              </v:rect>
            </w:pict>
          </mc:Fallback>
        </mc:AlternateContent>
      </w:r>
    </w:p>
    <w:p w:rsidR="003764C8" w:rsidRDefault="003764C8">
      <w:pPr>
        <w:rPr>
          <w:rFonts w:ascii="Calibri" w:eastAsia="Calibri" w:hAnsi="Calibri" w:cs="Calibri"/>
          <w:b/>
        </w:rPr>
      </w:pPr>
    </w:p>
    <w:p w:rsidR="003764C8" w:rsidRDefault="003764C8">
      <w:pPr>
        <w:rPr>
          <w:rFonts w:ascii="Calibri" w:eastAsia="Calibri" w:hAnsi="Calibri" w:cs="Calibri"/>
          <w:b/>
        </w:rPr>
      </w:pPr>
    </w:p>
    <w:p w:rsidR="003764C8" w:rsidRDefault="003764C8">
      <w:pPr>
        <w:rPr>
          <w:rFonts w:ascii="Calibri" w:eastAsia="Calibri" w:hAnsi="Calibri" w:cs="Calibri"/>
          <w:b/>
        </w:rPr>
      </w:pPr>
    </w:p>
    <w:p w:rsidR="003764C8" w:rsidRDefault="003764C8">
      <w:pPr>
        <w:rPr>
          <w:rFonts w:ascii="Calibri" w:eastAsia="Calibri" w:hAnsi="Calibri" w:cs="Calibri"/>
          <w:b/>
        </w:rPr>
      </w:pPr>
    </w:p>
    <w:p w:rsidR="003764C8" w:rsidRDefault="00AE7C3B">
      <w:pPr>
        <w:jc w:val="both"/>
        <w:rPr>
          <w:rFonts w:ascii="Calibri" w:eastAsia="Calibri" w:hAnsi="Calibri" w:cs="Calibri"/>
          <w:sz w:val="22"/>
          <w:szCs w:val="22"/>
        </w:rPr>
      </w:pPr>
      <w:bookmarkStart w:id="1" w:name="_heading=h.30j0zll" w:colFirst="0" w:colLast="0"/>
      <w:bookmarkEnd w:id="1"/>
      <w:r>
        <w:rPr>
          <w:rFonts w:ascii="Calibri" w:eastAsia="Calibri" w:hAnsi="Calibri" w:cs="Calibri"/>
          <w:sz w:val="22"/>
          <w:szCs w:val="22"/>
        </w:rPr>
        <w:t>Цим засвідчую, що вище вказана компанія, яку я уповноваж</w:t>
      </w:r>
      <w:r w:rsidR="002150A8">
        <w:rPr>
          <w:rFonts w:ascii="Calibri" w:eastAsia="Calibri" w:hAnsi="Calibri" w:cs="Calibri"/>
          <w:sz w:val="22"/>
          <w:szCs w:val="22"/>
        </w:rPr>
        <w:t xml:space="preserve">ений представляти, переглянула </w:t>
      </w:r>
      <w:r>
        <w:rPr>
          <w:rFonts w:ascii="Calibri" w:eastAsia="Calibri" w:hAnsi="Calibri" w:cs="Calibri"/>
          <w:sz w:val="22"/>
          <w:szCs w:val="22"/>
        </w:rPr>
        <w:t>Запит на Подання Пропозицій RFQ Nº UNFPA/UKR/RFQ/22/28 (</w:t>
      </w:r>
      <w:r w:rsidR="00EC1528" w:rsidRPr="00EC1528">
        <w:rPr>
          <w:rFonts w:ascii="Calibri" w:eastAsia="Calibri" w:hAnsi="Calibri" w:cs="Calibri"/>
          <w:sz w:val="22"/>
          <w:szCs w:val="22"/>
        </w:rPr>
        <w:t>виготовлення поліграфічної продукції для міст, громад та PSS MTs</w:t>
      </w:r>
      <w:bookmarkStart w:id="2" w:name="_GoBack"/>
      <w:bookmarkEnd w:id="2"/>
      <w:r>
        <w:rPr>
          <w:rFonts w:ascii="Calibri" w:eastAsia="Calibri" w:hAnsi="Calibri" w:cs="Calibri"/>
          <w:sz w:val="22"/>
          <w:szCs w:val="22"/>
        </w:rPr>
        <w:t xml:space="preserve">), у тому числі всі додатки, зміни в документі (якщо такі мають місце) та відповіді </w:t>
      </w:r>
      <w:r w:rsidR="002150A8">
        <w:rPr>
          <w:rFonts w:ascii="Calibri" w:eastAsia="Calibri" w:hAnsi="Calibri" w:cs="Calibri"/>
          <w:sz w:val="22"/>
          <w:szCs w:val="22"/>
        </w:rPr>
        <w:t xml:space="preserve">UNFPA, Фонд ООН у галузі народонаселення в Україні, </w:t>
      </w:r>
      <w:r>
        <w:rPr>
          <w:rFonts w:ascii="Calibri" w:eastAsia="Calibri" w:hAnsi="Calibri" w:cs="Calibri"/>
          <w:sz w:val="22"/>
          <w:szCs w:val="22"/>
        </w:rPr>
        <w:t xml:space="preserve">на уточнювальні питання з боку потенційного постачальника. Також, компанія приймає Загальні умови договору </w:t>
      </w:r>
      <w:r w:rsidR="002150A8">
        <w:rPr>
          <w:rFonts w:ascii="Calibri" w:eastAsia="Calibri" w:hAnsi="Calibri" w:cs="Calibri"/>
          <w:sz w:val="22"/>
          <w:szCs w:val="22"/>
        </w:rPr>
        <w:t xml:space="preserve">UNFPA, Фонд ООН у галузі народонаселення в Україні, </w:t>
      </w:r>
      <w:r>
        <w:rPr>
          <w:rFonts w:ascii="Calibri" w:eastAsia="Calibri" w:hAnsi="Calibri" w:cs="Calibri"/>
          <w:sz w:val="22"/>
          <w:szCs w:val="22"/>
        </w:rPr>
        <w:t xml:space="preserve">та буде дотримуватися цієї цінової пропозиції до моменту закінчення терміну дії останньої. </w:t>
      </w:r>
    </w:p>
    <w:tbl>
      <w:tblPr>
        <w:tblStyle w:val="af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2"/>
        <w:gridCol w:w="2310"/>
        <w:gridCol w:w="2310"/>
      </w:tblGrid>
      <w:tr w:rsidR="003764C8">
        <w:tc>
          <w:tcPr>
            <w:tcW w:w="4622" w:type="dxa"/>
            <w:tcBorders>
              <w:top w:val="single" w:sz="4" w:space="0" w:color="D9D9D9"/>
              <w:left w:val="single" w:sz="4" w:space="0" w:color="D9D9D9"/>
              <w:bottom w:val="single" w:sz="4" w:space="0" w:color="D9D9D9"/>
              <w:right w:val="single" w:sz="4" w:space="0" w:color="D9D9D9"/>
            </w:tcBorders>
            <w:shd w:val="clear" w:color="auto" w:fill="auto"/>
            <w:vAlign w:val="center"/>
          </w:tcPr>
          <w:p w:rsidR="003764C8" w:rsidRDefault="003764C8">
            <w:pPr>
              <w:widowControl w:val="0"/>
              <w:tabs>
                <w:tab w:val="left" w:pos="-180"/>
                <w:tab w:val="right" w:pos="1980"/>
                <w:tab w:val="left" w:pos="2160"/>
                <w:tab w:val="left" w:pos="4320"/>
              </w:tabs>
              <w:rPr>
                <w:rFonts w:ascii="Calibri" w:eastAsia="Calibri" w:hAnsi="Calibri" w:cs="Calibri"/>
                <w:sz w:val="22"/>
                <w:szCs w:val="22"/>
              </w:rPr>
            </w:pPr>
          </w:p>
          <w:p w:rsidR="003764C8" w:rsidRDefault="003764C8">
            <w:pPr>
              <w:widowControl w:val="0"/>
              <w:tabs>
                <w:tab w:val="left" w:pos="-180"/>
                <w:tab w:val="right" w:pos="1980"/>
                <w:tab w:val="left" w:pos="2160"/>
                <w:tab w:val="left" w:pos="4320"/>
              </w:tabs>
              <w:rPr>
                <w:rFonts w:ascii="Calibri" w:eastAsia="Calibri" w:hAnsi="Calibri" w:cs="Calibri"/>
                <w:sz w:val="22"/>
                <w:szCs w:val="22"/>
              </w:rPr>
            </w:pPr>
          </w:p>
          <w:p w:rsidR="003764C8" w:rsidRDefault="003764C8">
            <w:pPr>
              <w:widowControl w:val="0"/>
              <w:tabs>
                <w:tab w:val="left" w:pos="-180"/>
                <w:tab w:val="right" w:pos="1980"/>
                <w:tab w:val="left" w:pos="2160"/>
                <w:tab w:val="left" w:pos="4320"/>
              </w:tabs>
              <w:rPr>
                <w:rFonts w:ascii="Calibri" w:eastAsia="Calibri" w:hAnsi="Calibri" w:cs="Calibri"/>
                <w:sz w:val="22"/>
                <w:szCs w:val="22"/>
              </w:rPr>
            </w:pPr>
          </w:p>
        </w:tc>
        <w:tc>
          <w:tcPr>
            <w:tcW w:w="2310" w:type="dxa"/>
            <w:tcBorders>
              <w:top w:val="single" w:sz="4" w:space="0" w:color="D9D9D9"/>
              <w:left w:val="single" w:sz="4" w:space="0" w:color="D9D9D9"/>
              <w:bottom w:val="single" w:sz="4" w:space="0" w:color="D9D9D9"/>
            </w:tcBorders>
            <w:shd w:val="clear" w:color="auto" w:fill="auto"/>
            <w:vAlign w:val="center"/>
          </w:tcPr>
          <w:p w:rsidR="003764C8" w:rsidRDefault="00AE7C3B">
            <w:pPr>
              <w:widowControl w:val="0"/>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310" w:type="dxa"/>
            <w:tcBorders>
              <w:top w:val="single" w:sz="4" w:space="0" w:color="D9D9D9"/>
              <w:bottom w:val="single" w:sz="4" w:space="0" w:color="D9D9D9"/>
              <w:right w:val="single" w:sz="4" w:space="0" w:color="D9D9D9"/>
            </w:tcBorders>
            <w:shd w:val="clear" w:color="auto" w:fill="auto"/>
            <w:vAlign w:val="center"/>
          </w:tcPr>
          <w:p w:rsidR="003764C8" w:rsidRDefault="003764C8">
            <w:pPr>
              <w:widowControl w:val="0"/>
              <w:tabs>
                <w:tab w:val="left" w:pos="-180"/>
                <w:tab w:val="right" w:pos="1980"/>
                <w:tab w:val="left" w:pos="2160"/>
                <w:tab w:val="left" w:pos="4320"/>
              </w:tabs>
              <w:rPr>
                <w:rFonts w:ascii="Calibri" w:eastAsia="Calibri" w:hAnsi="Calibri" w:cs="Calibri"/>
                <w:sz w:val="22"/>
                <w:szCs w:val="22"/>
              </w:rPr>
            </w:pPr>
          </w:p>
        </w:tc>
      </w:tr>
      <w:tr w:rsidR="003764C8">
        <w:tc>
          <w:tcPr>
            <w:tcW w:w="4622" w:type="dxa"/>
            <w:tcBorders>
              <w:top w:val="single" w:sz="4" w:space="0" w:color="D9D9D9"/>
              <w:left w:val="single" w:sz="4" w:space="0" w:color="D9D9D9"/>
              <w:bottom w:val="single" w:sz="4" w:space="0" w:color="D9D9D9"/>
              <w:right w:val="single" w:sz="4" w:space="0" w:color="D9D9D9"/>
            </w:tcBorders>
            <w:shd w:val="clear" w:color="auto" w:fill="auto"/>
            <w:vAlign w:val="center"/>
          </w:tcPr>
          <w:p w:rsidR="003764C8" w:rsidRDefault="00AE7C3B">
            <w:pPr>
              <w:widowControl w:val="0"/>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Ім’я, прізвище та посада</w:t>
            </w:r>
          </w:p>
        </w:tc>
        <w:tc>
          <w:tcPr>
            <w:tcW w:w="4620"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rsidR="003764C8" w:rsidRDefault="00AE7C3B">
            <w:pPr>
              <w:widowControl w:val="0"/>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Дата та місце</w:t>
            </w:r>
          </w:p>
        </w:tc>
      </w:tr>
    </w:tbl>
    <w:p w:rsidR="003764C8" w:rsidRDefault="00AE7C3B">
      <w:pPr>
        <w:spacing w:after="200" w:line="276" w:lineRule="auto"/>
        <w:rPr>
          <w:rFonts w:ascii="Calibri" w:eastAsia="Calibri" w:hAnsi="Calibri" w:cs="Calibri"/>
          <w:b/>
          <w:sz w:val="22"/>
          <w:szCs w:val="22"/>
        </w:rPr>
      </w:pPr>
      <w:r>
        <w:br w:type="page"/>
      </w:r>
      <w:r>
        <w:rPr>
          <w:rFonts w:ascii="Calibri" w:eastAsia="Calibri" w:hAnsi="Calibri" w:cs="Calibri"/>
          <w:b/>
          <w:sz w:val="22"/>
          <w:szCs w:val="22"/>
        </w:rPr>
        <w:lastRenderedPageBreak/>
        <w:t>Додаток І:</w:t>
      </w:r>
    </w:p>
    <w:p w:rsidR="003764C8" w:rsidRDefault="00AE7C3B">
      <w:pPr>
        <w:jc w:val="center"/>
        <w:rPr>
          <w:rFonts w:ascii="Calibri" w:eastAsia="Calibri" w:hAnsi="Calibri" w:cs="Calibri"/>
          <w:b/>
          <w:sz w:val="22"/>
          <w:szCs w:val="22"/>
        </w:rPr>
      </w:pPr>
      <w:r>
        <w:rPr>
          <w:rFonts w:ascii="Calibri" w:eastAsia="Calibri" w:hAnsi="Calibri" w:cs="Calibri"/>
          <w:b/>
          <w:sz w:val="22"/>
          <w:szCs w:val="22"/>
        </w:rPr>
        <w:t>Загальні умови:</w:t>
      </w:r>
    </w:p>
    <w:p w:rsidR="003764C8" w:rsidRDefault="00AE7C3B">
      <w:pPr>
        <w:jc w:val="center"/>
        <w:rPr>
          <w:rFonts w:ascii="Calibri" w:eastAsia="Calibri" w:hAnsi="Calibri" w:cs="Calibri"/>
          <w:b/>
          <w:sz w:val="22"/>
          <w:szCs w:val="22"/>
        </w:rPr>
      </w:pPr>
      <w:r>
        <w:rPr>
          <w:rFonts w:ascii="Calibri" w:eastAsia="Calibri" w:hAnsi="Calibri" w:cs="Calibri"/>
          <w:b/>
          <w:sz w:val="22"/>
          <w:szCs w:val="22"/>
        </w:rPr>
        <w:t>De Minimis Contracts</w:t>
      </w:r>
    </w:p>
    <w:p w:rsidR="003764C8" w:rsidRDefault="003764C8">
      <w:pPr>
        <w:rPr>
          <w:rFonts w:ascii="Calibri" w:eastAsia="Calibri" w:hAnsi="Calibri" w:cs="Calibri"/>
          <w:sz w:val="22"/>
          <w:szCs w:val="22"/>
        </w:rPr>
      </w:pPr>
    </w:p>
    <w:p w:rsidR="003764C8" w:rsidRDefault="003764C8">
      <w:pPr>
        <w:tabs>
          <w:tab w:val="left" w:pos="7020"/>
        </w:tabs>
        <w:rPr>
          <w:rFonts w:ascii="Calibri" w:eastAsia="Calibri" w:hAnsi="Calibri" w:cs="Calibri"/>
          <w:sz w:val="22"/>
          <w:szCs w:val="22"/>
        </w:rPr>
      </w:pPr>
    </w:p>
    <w:p w:rsidR="003764C8" w:rsidRDefault="00AE7C3B">
      <w:pPr>
        <w:tabs>
          <w:tab w:val="left" w:pos="7020"/>
        </w:tabs>
        <w:rPr>
          <w:rFonts w:ascii="Calibri" w:eastAsia="Calibri" w:hAnsi="Calibri" w:cs="Calibri"/>
          <w:sz w:val="22"/>
          <w:szCs w:val="22"/>
        </w:rPr>
      </w:pPr>
      <w:r>
        <w:rPr>
          <w:rFonts w:ascii="Calibri" w:eastAsia="Calibri" w:hAnsi="Calibri" w:cs="Calibri"/>
          <w:sz w:val="22"/>
          <w:szCs w:val="22"/>
        </w:rPr>
        <w:t xml:space="preserve">Цей запит на подання пропозицій підпадає під дію Загальних умов договору </w:t>
      </w:r>
      <w:r w:rsidR="002150A8">
        <w:rPr>
          <w:rFonts w:ascii="Calibri" w:eastAsia="Calibri" w:hAnsi="Calibri" w:cs="Calibri"/>
          <w:sz w:val="22"/>
          <w:szCs w:val="22"/>
        </w:rPr>
        <w:t>UNFPA, Фонд ООН у галузі народонаселення в Україні,</w:t>
      </w:r>
      <w:r>
        <w:rPr>
          <w:rFonts w:ascii="Calibri" w:eastAsia="Calibri" w:hAnsi="Calibri" w:cs="Calibri"/>
          <w:sz w:val="22"/>
          <w:szCs w:val="22"/>
        </w:rPr>
        <w:t xml:space="preserve">: De Minimis Contracts, який можна знайти тут: </w:t>
      </w:r>
      <w:hyperlink r:id="rId36">
        <w:r>
          <w:rPr>
            <w:rFonts w:ascii="Calibri" w:eastAsia="Calibri" w:hAnsi="Calibri" w:cs="Calibri"/>
            <w:color w:val="0563C1"/>
            <w:sz w:val="22"/>
            <w:szCs w:val="22"/>
            <w:u w:val="single"/>
          </w:rPr>
          <w:t>English,</w:t>
        </w:r>
      </w:hyperlink>
      <w:r>
        <w:rPr>
          <w:rFonts w:ascii="Calibri" w:eastAsia="Calibri" w:hAnsi="Calibri" w:cs="Calibri"/>
          <w:color w:val="0563C1"/>
          <w:sz w:val="22"/>
          <w:szCs w:val="22"/>
          <w:u w:val="single"/>
        </w:rPr>
        <w:t xml:space="preserve"> </w:t>
      </w:r>
      <w:hyperlink r:id="rId37">
        <w:r>
          <w:rPr>
            <w:rFonts w:ascii="Calibri" w:eastAsia="Calibri" w:hAnsi="Calibri" w:cs="Calibri"/>
            <w:color w:val="0563C1"/>
            <w:sz w:val="22"/>
            <w:szCs w:val="22"/>
            <w:u w:val="single"/>
          </w:rPr>
          <w:t>Spanish</w:t>
        </w:r>
      </w:hyperlink>
      <w:r>
        <w:rPr>
          <w:rFonts w:ascii="Calibri" w:eastAsia="Calibri" w:hAnsi="Calibri" w:cs="Calibri"/>
          <w:sz w:val="22"/>
          <w:szCs w:val="22"/>
        </w:rPr>
        <w:t xml:space="preserve"> і </w:t>
      </w:r>
      <w:hyperlink r:id="rId38">
        <w:r>
          <w:rPr>
            <w:rFonts w:ascii="Calibri" w:eastAsia="Calibri" w:hAnsi="Calibri" w:cs="Calibri"/>
            <w:color w:val="0563C1"/>
            <w:sz w:val="22"/>
            <w:szCs w:val="22"/>
            <w:u w:val="single"/>
          </w:rPr>
          <w:t>French</w:t>
        </w:r>
      </w:hyperlink>
      <w:r>
        <w:rPr>
          <w:rFonts w:ascii="Calibri" w:eastAsia="Calibri" w:hAnsi="Calibri" w:cs="Calibri"/>
          <w:sz w:val="22"/>
          <w:szCs w:val="22"/>
        </w:rPr>
        <w:t xml:space="preserve">. </w:t>
      </w:r>
    </w:p>
    <w:p w:rsidR="003764C8" w:rsidRDefault="003764C8">
      <w:pPr>
        <w:tabs>
          <w:tab w:val="left" w:pos="7020"/>
        </w:tabs>
        <w:rPr>
          <w:rFonts w:ascii="Calibri" w:eastAsia="Calibri" w:hAnsi="Calibri" w:cs="Calibri"/>
          <w:sz w:val="22"/>
          <w:szCs w:val="22"/>
        </w:rPr>
      </w:pPr>
    </w:p>
    <w:p w:rsidR="003764C8" w:rsidRDefault="003764C8">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rFonts w:ascii="Calibri" w:eastAsia="Calibri" w:hAnsi="Calibri" w:cs="Calibri"/>
          <w:b/>
          <w:color w:val="000000"/>
          <w:sz w:val="22"/>
          <w:szCs w:val="22"/>
          <w:u w:val="single"/>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3764C8">
      <w:pPr>
        <w:rPr>
          <w:rFonts w:ascii="Calibri" w:eastAsia="Calibri" w:hAnsi="Calibri" w:cs="Calibri"/>
        </w:rPr>
      </w:pPr>
    </w:p>
    <w:p w:rsidR="003764C8" w:rsidRDefault="00AE7C3B">
      <w:pPr>
        <w:tabs>
          <w:tab w:val="left" w:pos="1755"/>
        </w:tabs>
        <w:rPr>
          <w:rFonts w:ascii="Calibri" w:eastAsia="Calibri" w:hAnsi="Calibri" w:cs="Calibri"/>
        </w:rPr>
      </w:pPr>
      <w:r>
        <w:rPr>
          <w:rFonts w:ascii="Calibri" w:eastAsia="Calibri" w:hAnsi="Calibri" w:cs="Calibri"/>
        </w:rPr>
        <w:tab/>
      </w:r>
    </w:p>
    <w:sectPr w:rsidR="003764C8">
      <w:headerReference w:type="default" r:id="rId39"/>
      <w:footerReference w:type="default" r:id="rId40"/>
      <w:pgSz w:w="11906" w:h="16838"/>
      <w:pgMar w:top="766" w:right="720" w:bottom="766"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DCE" w:rsidRDefault="00E47DCE">
      <w:r>
        <w:separator/>
      </w:r>
    </w:p>
  </w:endnote>
  <w:endnote w:type="continuationSeparator" w:id="0">
    <w:p w:rsidR="00E47DCE" w:rsidRDefault="00E47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panose1 w:val="00000000000000000000"/>
    <w:charset w:val="00"/>
    <w:family w:val="roman"/>
    <w:notTrueType/>
    <w:pitch w:val="default"/>
  </w:font>
  <w:font w:name="PingFang SC">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C8" w:rsidRDefault="00AE7C3B">
    <w:pP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EC1528">
      <w:rPr>
        <w:rFonts w:ascii="Calibri" w:eastAsia="Calibri" w:hAnsi="Calibri" w:cs="Calibri"/>
        <w:noProof/>
        <w:color w:val="000000"/>
        <w:sz w:val="18"/>
        <w:szCs w:val="18"/>
      </w:rPr>
      <w:t>8</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EC1528">
      <w:rPr>
        <w:rFonts w:ascii="Calibri" w:eastAsia="Calibri" w:hAnsi="Calibri" w:cs="Calibri"/>
        <w:noProof/>
        <w:color w:val="000000"/>
        <w:sz w:val="18"/>
        <w:szCs w:val="18"/>
      </w:rPr>
      <w:t>8</w:t>
    </w:r>
    <w:r>
      <w:rPr>
        <w:rFonts w:ascii="Calibri" w:eastAsia="Calibri" w:hAnsi="Calibri" w:cs="Calibri"/>
        <w:color w:val="000000"/>
        <w:sz w:val="18"/>
        <w:szCs w:val="18"/>
      </w:rPr>
      <w:fldChar w:fldCharType="end"/>
    </w:r>
  </w:p>
  <w:p w:rsidR="003764C8" w:rsidRDefault="003764C8">
    <w:pPr>
      <w:tabs>
        <w:tab w:val="right" w:pos="9720"/>
      </w:tabs>
      <w:ind w:right="360"/>
      <w:rPr>
        <w:rFonts w:ascii="Calibri" w:eastAsia="Calibri" w:hAnsi="Calibri" w:cs="Calibri"/>
        <w:color w:val="000000"/>
        <w:sz w:val="18"/>
        <w:szCs w:val="18"/>
      </w:rPr>
    </w:pPr>
  </w:p>
  <w:p w:rsidR="003764C8" w:rsidRDefault="003764C8">
    <w:pPr>
      <w:tabs>
        <w:tab w:val="center" w:pos="4513"/>
        <w:tab w:val="right" w:pos="9026"/>
      </w:tabs>
      <w:rPr>
        <w:color w:val="000000"/>
      </w:rPr>
    </w:pPr>
  </w:p>
  <w:p w:rsidR="003764C8" w:rsidRDefault="003764C8">
    <w:pP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DCE" w:rsidRDefault="00E47DCE">
      <w:r>
        <w:separator/>
      </w:r>
    </w:p>
  </w:footnote>
  <w:footnote w:type="continuationSeparator" w:id="0">
    <w:p w:rsidR="00E47DCE" w:rsidRDefault="00E47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C8" w:rsidRDefault="003764C8">
    <w:pPr>
      <w:tabs>
        <w:tab w:val="center" w:pos="4513"/>
        <w:tab w:val="right" w:pos="9026"/>
      </w:tabs>
      <w:rPr>
        <w:color w:val="000000"/>
      </w:rPr>
    </w:pPr>
  </w:p>
  <w:tbl>
    <w:tblPr>
      <w:tblStyle w:val="af5"/>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6"/>
      <w:gridCol w:w="4994"/>
    </w:tblGrid>
    <w:tr w:rsidR="003764C8">
      <w:trPr>
        <w:trHeight w:val="1142"/>
      </w:trPr>
      <w:tc>
        <w:tcPr>
          <w:tcW w:w="4996" w:type="dxa"/>
          <w:tcBorders>
            <w:top w:val="single" w:sz="4" w:space="0" w:color="000000"/>
            <w:left w:val="single" w:sz="4" w:space="0" w:color="000000"/>
            <w:bottom w:val="single" w:sz="4" w:space="0" w:color="000000"/>
            <w:right w:val="single" w:sz="4" w:space="0" w:color="000000"/>
          </w:tcBorders>
          <w:shd w:val="clear" w:color="auto" w:fill="auto"/>
        </w:tcPr>
        <w:p w:rsidR="003764C8" w:rsidRDefault="00AE7C3B">
          <w:pPr>
            <w:widowControl w:val="0"/>
            <w:tabs>
              <w:tab w:val="center" w:pos="4513"/>
              <w:tab w:val="right" w:pos="9026"/>
            </w:tabs>
            <w:rPr>
              <w:color w:val="000000"/>
            </w:rPr>
          </w:pPr>
          <w:r>
            <w:rPr>
              <w:noProof/>
            </w:rPr>
            <w:drawing>
              <wp:inline distT="0" distB="0" distL="0" distR="0">
                <wp:extent cx="971550" cy="457200"/>
                <wp:effectExtent l="0" t="0" r="0" b="0"/>
                <wp:docPr id="38" name="image2.png" descr="clouored%20logo"/>
                <wp:cNvGraphicFramePr/>
                <a:graphic xmlns:a="http://schemas.openxmlformats.org/drawingml/2006/main">
                  <a:graphicData uri="http://schemas.openxmlformats.org/drawingml/2006/picture">
                    <pic:pic xmlns:pic="http://schemas.openxmlformats.org/drawingml/2006/picture">
                      <pic:nvPicPr>
                        <pic:cNvPr id="0" name="image2.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4" w:type="dxa"/>
          <w:tcBorders>
            <w:top w:val="single" w:sz="4" w:space="0" w:color="000000"/>
            <w:left w:val="single" w:sz="4" w:space="0" w:color="000000"/>
            <w:bottom w:val="single" w:sz="4" w:space="0" w:color="000000"/>
            <w:right w:val="single" w:sz="4" w:space="0" w:color="000000"/>
          </w:tcBorders>
          <w:shd w:val="clear" w:color="auto" w:fill="auto"/>
        </w:tcPr>
        <w:p w:rsidR="003764C8" w:rsidRDefault="00AE7C3B">
          <w:pPr>
            <w:widowControl w:val="0"/>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Фонд ООН у галузі народонаселення в Україні</w:t>
          </w:r>
        </w:p>
        <w:p w:rsidR="003764C8" w:rsidRDefault="00AE7C3B">
          <w:pPr>
            <w:widowControl w:val="0"/>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42-44, вул. Шовковична</w:t>
          </w:r>
        </w:p>
        <w:p w:rsidR="003764C8" w:rsidRDefault="00AE7C3B">
          <w:pPr>
            <w:widowControl w:val="0"/>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Київ, Україна</w:t>
          </w:r>
        </w:p>
        <w:p w:rsidR="003764C8" w:rsidRDefault="00AE7C3B">
          <w:pPr>
            <w:widowControl w:val="0"/>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 xml:space="preserve">Електронна пошта: </w:t>
          </w:r>
          <w:r>
            <w:rPr>
              <w:rFonts w:ascii="Calibri" w:eastAsia="Calibri" w:hAnsi="Calibri" w:cs="Calibri"/>
              <w:i/>
              <w:color w:val="000000"/>
              <w:sz w:val="18"/>
              <w:szCs w:val="18"/>
            </w:rPr>
            <w:t>ukraine.office@unfpa.org</w:t>
          </w:r>
        </w:p>
        <w:p w:rsidR="003764C8" w:rsidRDefault="00AE7C3B">
          <w:pPr>
            <w:widowControl w:val="0"/>
            <w:tabs>
              <w:tab w:val="center" w:pos="4513"/>
              <w:tab w:val="right" w:pos="9026"/>
            </w:tabs>
            <w:jc w:val="right"/>
            <w:rPr>
              <w:color w:val="000000"/>
            </w:rPr>
          </w:pPr>
          <w:r>
            <w:rPr>
              <w:rFonts w:ascii="Calibri" w:eastAsia="Calibri" w:hAnsi="Calibri" w:cs="Calibri"/>
              <w:color w:val="000000"/>
              <w:sz w:val="18"/>
              <w:szCs w:val="18"/>
            </w:rPr>
            <w:t>Веб сайт: www.unfpa.org.ua</w:t>
          </w:r>
        </w:p>
      </w:tc>
    </w:tr>
  </w:tbl>
  <w:p w:rsidR="003764C8" w:rsidRDefault="003764C8">
    <w:pPr>
      <w:tabs>
        <w:tab w:val="center" w:pos="4513"/>
        <w:tab w:val="right" w:pos="9026"/>
      </w:tabs>
      <w:rPr>
        <w:color w:val="000000"/>
      </w:rPr>
    </w:pPr>
  </w:p>
  <w:p w:rsidR="003764C8" w:rsidRDefault="003764C8">
    <w:pP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0D0391"/>
    <w:multiLevelType w:val="multilevel"/>
    <w:tmpl w:val="F984C902"/>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6CEF5C50"/>
    <w:multiLevelType w:val="multilevel"/>
    <w:tmpl w:val="5AD402F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4C8"/>
    <w:rsid w:val="002150A8"/>
    <w:rsid w:val="003764C8"/>
    <w:rsid w:val="00894702"/>
    <w:rsid w:val="00907DAB"/>
    <w:rsid w:val="00AE7C3B"/>
    <w:rsid w:val="00C86BF0"/>
    <w:rsid w:val="00DD521D"/>
    <w:rsid w:val="00E4388D"/>
    <w:rsid w:val="00E47DCE"/>
    <w:rsid w:val="00EC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01F8F-13DC-457E-A135-D4C24F3DD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573"/>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415C5"/>
    <w:pPr>
      <w:jc w:val="center"/>
    </w:pPr>
    <w:rPr>
      <w:b/>
      <w:bCs/>
      <w:sz w:val="24"/>
      <w:u w:val="single"/>
    </w:rPr>
  </w:style>
  <w:style w:type="character" w:customStyle="1" w:styleId="a">
    <w:name w:val="Гіперпосилання"/>
    <w:rsid w:val="009E6573"/>
    <w:rPr>
      <w:color w:val="003366"/>
      <w:u w:val="single"/>
    </w:rPr>
  </w:style>
  <w:style w:type="character" w:customStyle="1" w:styleId="FootnoteTextChar">
    <w:name w:val="Footnote Text Char"/>
    <w:basedOn w:val="DefaultParagraphFont"/>
    <w:link w:val="FootnoteText"/>
    <w:qFormat/>
    <w:rsid w:val="009E6573"/>
    <w:rPr>
      <w:rFonts w:ascii="Times New Roman" w:eastAsia="Times New Roman" w:hAnsi="Times New Roman" w:cs="Times New Roman"/>
      <w:sz w:val="20"/>
      <w:szCs w:val="20"/>
      <w:lang w:val="en-US"/>
    </w:rPr>
  </w:style>
  <w:style w:type="character" w:customStyle="1" w:styleId="a0">
    <w:name w:val="Прив'язка виноски"/>
    <w:rPr>
      <w:vertAlign w:val="superscript"/>
    </w:rPr>
  </w:style>
  <w:style w:type="character" w:customStyle="1" w:styleId="FootnoteCharacters">
    <w:name w:val="Footnote Characters"/>
    <w:qFormat/>
    <w:rsid w:val="009E6573"/>
    <w:rPr>
      <w:vertAlign w:val="superscript"/>
    </w:rPr>
  </w:style>
  <w:style w:type="character" w:customStyle="1" w:styleId="ListParagraphChar">
    <w:name w:val="List Paragraph Char"/>
    <w:link w:val="ListParagraph"/>
    <w:uiPriority w:val="34"/>
    <w:qFormat/>
    <w:locked/>
    <w:rsid w:val="009E6573"/>
    <w:rPr>
      <w:rFonts w:ascii="Times New Roman" w:eastAsia="Times New Roman" w:hAnsi="Times New Roman" w:cs="Times New Roman"/>
      <w:szCs w:val="20"/>
      <w:lang w:val="en-US" w:eastAsia="en-GB"/>
    </w:rPr>
  </w:style>
  <w:style w:type="character" w:styleId="CommentReference">
    <w:name w:val="annotation reference"/>
    <w:qFormat/>
    <w:rsid w:val="009E6573"/>
    <w:rPr>
      <w:sz w:val="16"/>
      <w:szCs w:val="16"/>
    </w:rPr>
  </w:style>
  <w:style w:type="character" w:customStyle="1" w:styleId="CommentTextChar">
    <w:name w:val="Comment Text Char"/>
    <w:basedOn w:val="DefaultParagraphFont"/>
    <w:link w:val="CommentText"/>
    <w:qFormat/>
    <w:rsid w:val="009E6573"/>
    <w:rPr>
      <w:rFonts w:ascii="Times New Roman" w:eastAsia="Times New Roman" w:hAnsi="Times New Roman" w:cs="Times New Roman"/>
      <w:sz w:val="20"/>
      <w:szCs w:val="20"/>
      <w:lang w:val="en-US"/>
    </w:rPr>
  </w:style>
  <w:style w:type="character" w:customStyle="1" w:styleId="a1">
    <w:name w:val="Відвідане гіперпосилання"/>
    <w:basedOn w:val="DefaultParagraphFont"/>
    <w:uiPriority w:val="99"/>
    <w:semiHidden/>
    <w:unhideWhenUsed/>
    <w:rsid w:val="009E6573"/>
    <w:rPr>
      <w:color w:val="800080" w:themeColor="followedHyperlink"/>
      <w:u w:val="single"/>
    </w:rPr>
  </w:style>
  <w:style w:type="character" w:customStyle="1" w:styleId="BalloonTextChar">
    <w:name w:val="Balloon Text Char"/>
    <w:basedOn w:val="DefaultParagraphFont"/>
    <w:link w:val="BalloonText"/>
    <w:uiPriority w:val="99"/>
    <w:semiHidden/>
    <w:qFormat/>
    <w:rsid w:val="009E6573"/>
    <w:rPr>
      <w:rFonts w:ascii="Tahoma" w:eastAsia="Times New Roman" w:hAnsi="Tahoma" w:cs="Tahoma"/>
      <w:sz w:val="16"/>
      <w:szCs w:val="16"/>
      <w:lang w:val="en-US"/>
    </w:rPr>
  </w:style>
  <w:style w:type="character" w:customStyle="1" w:styleId="TitleChar">
    <w:name w:val="Title Char"/>
    <w:basedOn w:val="DefaultParagraphFont"/>
    <w:link w:val="Title"/>
    <w:qFormat/>
    <w:rsid w:val="00B415C5"/>
    <w:rPr>
      <w:rFonts w:ascii="Times New Roman" w:eastAsia="Times New Roman" w:hAnsi="Times New Roman" w:cs="Times New Roman"/>
      <w:b/>
      <w:bCs/>
      <w:sz w:val="24"/>
      <w:szCs w:val="20"/>
      <w:u w:val="single"/>
      <w:lang w:val="en-US"/>
    </w:rPr>
  </w:style>
  <w:style w:type="character" w:customStyle="1" w:styleId="HeaderChar">
    <w:name w:val="Header Char"/>
    <w:basedOn w:val="DefaultParagraphFont"/>
    <w:link w:val="Header"/>
    <w:uiPriority w:val="99"/>
    <w:qFormat/>
    <w:rsid w:val="00B415C5"/>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qFormat/>
    <w:rsid w:val="00B415C5"/>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qFormat/>
    <w:rsid w:val="00B6278F"/>
    <w:rPr>
      <w:color w:val="808080"/>
    </w:rPr>
  </w:style>
  <w:style w:type="character" w:styleId="PageNumber">
    <w:name w:val="page number"/>
    <w:basedOn w:val="DefaultParagraphFont"/>
    <w:qFormat/>
    <w:rsid w:val="00F36678"/>
  </w:style>
  <w:style w:type="character" w:customStyle="1" w:styleId="HTMLPreformattedChar">
    <w:name w:val="HTML Preformatted Char"/>
    <w:basedOn w:val="DefaultParagraphFont"/>
    <w:link w:val="HTMLPreformatted"/>
    <w:uiPriority w:val="99"/>
    <w:semiHidden/>
    <w:qFormat/>
    <w:rsid w:val="00615F27"/>
    <w:rPr>
      <w:rFonts w:ascii="Courier New" w:eastAsia="Times New Roman" w:hAnsi="Courier New" w:cs="Courier New"/>
      <w:sz w:val="20"/>
      <w:szCs w:val="20"/>
      <w:lang w:val="uk-UA" w:eastAsia="uk-UA"/>
    </w:rPr>
  </w:style>
  <w:style w:type="character" w:customStyle="1" w:styleId="hps">
    <w:name w:val="hps"/>
    <w:qFormat/>
    <w:rsid w:val="00FA60B2"/>
  </w:style>
  <w:style w:type="character" w:customStyle="1" w:styleId="1">
    <w:name w:val="Незакрита згадка1"/>
    <w:basedOn w:val="DefaultParagraphFont"/>
    <w:uiPriority w:val="99"/>
    <w:semiHidden/>
    <w:unhideWhenUsed/>
    <w:qFormat/>
    <w:rsid w:val="007437F9"/>
    <w:rPr>
      <w:color w:val="605E5C"/>
      <w:shd w:val="clear" w:color="auto" w:fill="E1DFDD"/>
    </w:rPr>
  </w:style>
  <w:style w:type="character" w:customStyle="1" w:styleId="il">
    <w:name w:val="il"/>
    <w:basedOn w:val="DefaultParagraphFont"/>
    <w:qFormat/>
    <w:rsid w:val="00B56F19"/>
  </w:style>
  <w:style w:type="character" w:customStyle="1" w:styleId="UnresolvedMention">
    <w:name w:val="Unresolved Mention"/>
    <w:basedOn w:val="DefaultParagraphFont"/>
    <w:uiPriority w:val="99"/>
    <w:semiHidden/>
    <w:unhideWhenUsed/>
    <w:qFormat/>
    <w:rsid w:val="002014B0"/>
    <w:rPr>
      <w:color w:val="605E5C"/>
      <w:shd w:val="clear" w:color="auto" w:fill="E1DFDD"/>
    </w:rPr>
  </w:style>
  <w:style w:type="paragraph" w:customStyle="1" w:styleId="a2">
    <w:name w:val="Заголовок"/>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next w:val="Normal"/>
    <w:qFormat/>
    <w:rsid w:val="009E6573"/>
    <w:pPr>
      <w:jc w:val="center"/>
    </w:pPr>
    <w:rPr>
      <w:b/>
      <w:sz w:val="28"/>
    </w:rPr>
  </w:style>
  <w:style w:type="paragraph" w:customStyle="1" w:styleId="a3">
    <w:name w:val="Покажчик"/>
    <w:basedOn w:val="Normal"/>
    <w:qFormat/>
    <w:pPr>
      <w:suppressLineNumbers/>
    </w:pPr>
    <w:rPr>
      <w:rFonts w:cs="Arial Unicode MS"/>
    </w:rPr>
  </w:style>
  <w:style w:type="paragraph" w:customStyle="1" w:styleId="letter">
    <w:name w:val="letter"/>
    <w:basedOn w:val="Normal"/>
    <w:qFormat/>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FootnoteText">
    <w:name w:val="footnote text"/>
    <w:basedOn w:val="Normal"/>
    <w:link w:val="FootnoteTextChar"/>
    <w:rsid w:val="009E6573"/>
  </w:style>
  <w:style w:type="paragraph" w:styleId="ListParagraph">
    <w:name w:val="List Paragraph"/>
    <w:basedOn w:val="Normal"/>
    <w:link w:val="ListParagraphChar"/>
    <w:uiPriority w:val="34"/>
    <w:qFormat/>
    <w:rsid w:val="009E6573"/>
    <w:pPr>
      <w:ind w:left="720"/>
      <w:textAlignment w:val="baseline"/>
    </w:pPr>
    <w:rPr>
      <w:sz w:val="22"/>
      <w:lang w:eastAsia="en-GB"/>
    </w:rPr>
  </w:style>
  <w:style w:type="paragraph" w:styleId="CommentText">
    <w:name w:val="annotation text"/>
    <w:basedOn w:val="Normal"/>
    <w:link w:val="CommentTextChar"/>
    <w:qFormat/>
    <w:rsid w:val="009E6573"/>
  </w:style>
  <w:style w:type="paragraph" w:styleId="BalloonText">
    <w:name w:val="Balloon Text"/>
    <w:basedOn w:val="Normal"/>
    <w:link w:val="BalloonTextChar"/>
    <w:uiPriority w:val="99"/>
    <w:semiHidden/>
    <w:unhideWhenUsed/>
    <w:qFormat/>
    <w:rsid w:val="009E6573"/>
    <w:rPr>
      <w:rFonts w:ascii="Tahoma" w:hAnsi="Tahoma" w:cs="Tahoma"/>
      <w:sz w:val="16"/>
      <w:szCs w:val="16"/>
    </w:rPr>
  </w:style>
  <w:style w:type="paragraph" w:customStyle="1" w:styleId="a4">
    <w:name w:val="Верхній і нижній колонтитули"/>
    <w:basedOn w:val="Normal"/>
    <w:qFormat/>
  </w:style>
  <w:style w:type="paragraph" w:styleId="Header">
    <w:name w:val="header"/>
    <w:basedOn w:val="Normal"/>
    <w:link w:val="HeaderChar"/>
    <w:unhideWhenUsed/>
    <w:rsid w:val="00B415C5"/>
    <w:pPr>
      <w:tabs>
        <w:tab w:val="center" w:pos="4513"/>
        <w:tab w:val="right" w:pos="9026"/>
      </w:tabs>
    </w:pPr>
  </w:style>
  <w:style w:type="paragraph" w:styleId="Footer">
    <w:name w:val="footer"/>
    <w:basedOn w:val="Normal"/>
    <w:link w:val="FooterChar"/>
    <w:uiPriority w:val="99"/>
    <w:unhideWhenUsed/>
    <w:rsid w:val="00B415C5"/>
    <w:pPr>
      <w:tabs>
        <w:tab w:val="center" w:pos="4513"/>
        <w:tab w:val="right" w:pos="9026"/>
      </w:tabs>
    </w:pPr>
  </w:style>
  <w:style w:type="paragraph" w:styleId="NormalWeb">
    <w:name w:val="Normal (Web)"/>
    <w:basedOn w:val="Normal"/>
    <w:uiPriority w:val="99"/>
    <w:unhideWhenUsed/>
    <w:qFormat/>
    <w:rsid w:val="007A2896"/>
    <w:pPr>
      <w:spacing w:beforeAutospacing="1" w:afterAutospacing="1"/>
    </w:pPr>
    <w:rPr>
      <w:sz w:val="24"/>
      <w:szCs w:val="24"/>
      <w:lang w:val="en-GB" w:eastAsia="en-GB"/>
    </w:rPr>
  </w:style>
  <w:style w:type="paragraph" w:customStyle="1" w:styleId="UNFPAAddress">
    <w:name w:val="UNFPA Address"/>
    <w:basedOn w:val="Footer"/>
    <w:next w:val="Footer"/>
    <w:qFormat/>
    <w:rsid w:val="00F36678"/>
    <w:pPr>
      <w:tabs>
        <w:tab w:val="clear" w:pos="4513"/>
        <w:tab w:val="clear" w:pos="9026"/>
        <w:tab w:val="center" w:pos="4320"/>
        <w:tab w:val="right" w:pos="8640"/>
      </w:tabs>
      <w:spacing w:line="170" w:lineRule="exact"/>
    </w:pPr>
    <w:rPr>
      <w:rFonts w:ascii="UNFPA-Text" w:eastAsia="Times" w:hAnsi="UNFPA-Text"/>
      <w:sz w:val="13"/>
    </w:rPr>
  </w:style>
  <w:style w:type="paragraph" w:styleId="HTMLPreformatted">
    <w:name w:val="HTML Preformatted"/>
    <w:basedOn w:val="Normal"/>
    <w:link w:val="HTMLPreformattedChar"/>
    <w:uiPriority w:val="99"/>
    <w:semiHidden/>
    <w:unhideWhenUsed/>
    <w:qFormat/>
    <w:rsid w:val="00615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a5">
    <w:name w:val="Вміст рамки"/>
    <w:basedOn w:val="Normal"/>
    <w:qFormat/>
  </w:style>
  <w:style w:type="table" w:styleId="TableGrid">
    <w:name w:val="Table Grid"/>
    <w:basedOn w:val="TableNormal"/>
    <w:uiPriority w:val="59"/>
    <w:rsid w:val="00B415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3304B"/>
    <w:rPr>
      <w:color w:val="0000FF" w:themeColor="hyperlink"/>
      <w:u w:val="single"/>
    </w:rPr>
  </w:style>
  <w:style w:type="table" w:customStyle="1" w:styleId="a6">
    <w:basedOn w:val="TableNormal"/>
    <w:tblPr>
      <w:tblStyleRowBandSize w:val="1"/>
      <w:tblStyleColBandSize w:val="1"/>
      <w:tblInd w:w="0" w:type="dxa"/>
      <w:tblCellMar>
        <w:top w:w="15" w:type="dxa"/>
        <w:left w:w="15" w:type="dxa"/>
        <w:bottom w:w="0" w:type="dxa"/>
        <w:right w:w="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15" w:type="dxa"/>
        <w:left w:w="15" w:type="dxa"/>
        <w:bottom w:w="0" w:type="dxa"/>
        <w:right w:w="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cwV4wT1FOvOwkJEhIrh-58TgB3wtexw8/view?usp=sharin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1.xml"/><Relationship Id="rId21" Type="http://schemas.openxmlformats.org/officeDocument/2006/relationships/hyperlink" Target="https://drive.google.com/file/d/1H_k4-GW2dvw3RliJ4hudNGb6_QH-63JE/view?usp=sharing" TargetMode="External"/><Relationship Id="rId34" Type="http://schemas.openxmlformats.org/officeDocument/2006/relationships/hyperlink" Target="mailto:kompaniiets@unfpa.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marushchak@unfpa.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oW1EOw6R8yFLmNdbjYJBipvD7VU0JpWu/view?usp=sharing" TargetMode="External"/><Relationship Id="rId24" Type="http://schemas.openxmlformats.org/officeDocument/2006/relationships/image" Target="media/image9.png"/><Relationship Id="rId32" Type="http://schemas.openxmlformats.org/officeDocument/2006/relationships/hyperlink" Target="http://web2.unfpa.org/help/hotline.cfm" TargetMode="External"/><Relationship Id="rId37" Type="http://schemas.openxmlformats.org/officeDocument/2006/relationships/hyperlink" Target="http://www.unfpa.org/sites/default/files/resource-pdf/UNFPA%20General%20Conditions%20-%20De%20Minimis%20Contracts%20SP_0.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rive.google.com/file/d/1D4DwxFayEbaMvqUAlVuUMvZsj3sKEZWT/view?usp=sharing" TargetMode="External"/><Relationship Id="rId23" Type="http://schemas.openxmlformats.org/officeDocument/2006/relationships/hyperlink" Target="https://drive.google.com/file/d/1hxbdlk8aCpSL0mufjYTI3D3IN0_FosPw/view?usp=sharing" TargetMode="External"/><Relationship Id="rId28" Type="http://schemas.openxmlformats.org/officeDocument/2006/relationships/hyperlink" Target="http://www.unfpa.org/about-us" TargetMode="External"/><Relationship Id="rId36" Type="http://schemas.openxmlformats.org/officeDocument/2006/relationships/hyperlink" Target="http://www.unfpa.org/resources/unfpa-general-conditions-de-minimis-contracts" TargetMode="External"/><Relationship Id="rId10" Type="http://schemas.openxmlformats.org/officeDocument/2006/relationships/image" Target="media/image2.png"/><Relationship Id="rId19" Type="http://schemas.openxmlformats.org/officeDocument/2006/relationships/hyperlink" Target="https://drive.google.com/file/d/1Ev1Hg64ObxeOCWFiJvWvXFFPks0b6oFY/view?usp=sharing" TargetMode="External"/><Relationship Id="rId31" Type="http://schemas.openxmlformats.org/officeDocument/2006/relationships/hyperlink" Target="http://www.unfpa.org/resources/fraud-policy-2009" TargetMode="External"/><Relationship Id="rId4" Type="http://schemas.openxmlformats.org/officeDocument/2006/relationships/settings" Target="settings.xml"/><Relationship Id="rId9" Type="http://schemas.openxmlformats.org/officeDocument/2006/relationships/hyperlink" Target="https://drive.google.com/file/d/1QlBqVTJNjXqkxnYrrzkwugTkpc-lqd2Z/view?usp=sharin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drive.google.com/file/d/1pEDAckfUf6WOqGxYmIvaCs59QaBeoP0Q/view?usp=sharing" TargetMode="External"/><Relationship Id="rId30" Type="http://schemas.openxmlformats.org/officeDocument/2006/relationships/hyperlink" Target="http://www.unfpa.org/about-procurement" TargetMode="External"/><Relationship Id="rId35" Type="http://schemas.openxmlformats.org/officeDocument/2006/relationships/hyperlink" Target="mailto:procurement@unfpa.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rive.google.com/file/d/1Ev1Hg64ObxeOCWFiJvWvXFFPks0b6oFY/view?usp=sharing" TargetMode="External"/><Relationship Id="rId25" Type="http://schemas.openxmlformats.org/officeDocument/2006/relationships/hyperlink" Target="https://drive.google.com/file/d/1ryfWIZhhskEAUll0bTp4adj89pn1lcN2/view?usp=sharing" TargetMode="External"/><Relationship Id="rId33" Type="http://schemas.openxmlformats.org/officeDocument/2006/relationships/hyperlink" Target="http://www.unfpa.org/about-procurement" TargetMode="External"/><Relationship Id="rId38" Type="http://schemas.openxmlformats.org/officeDocument/2006/relationships/hyperlink" Target="http://www.unfpa.org/sites/default/files/resource-pdf/UNFPA%20General%20Conditions%20-%20De%20Minimis%20Contracts%20FR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d1xo7Lcx788Y+Hvv8O3j3qVLKw==">AMUW2mXVJJhh31zaEZ0bgVBemOxnTNCuZJKmduH1jHHMWWqwxE1b8O9PGqH5o+L3iB/1kO8zi20Zzh8pwZXplHBsGLamc4NUUp/QeystaCcWwb7M/Qsdq2fP/3h99WAQHXQU+VTYQdfx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1995</Words>
  <Characters>11374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IT</cp:lastModifiedBy>
  <cp:revision>6</cp:revision>
  <dcterms:created xsi:type="dcterms:W3CDTF">2022-09-12T08:24:00Z</dcterms:created>
  <dcterms:modified xsi:type="dcterms:W3CDTF">2022-09-12T12:29:00Z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