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styles+xml" PartName="/word/glossary/styles.xml"/>
  <Override ContentType="application/vnd.openxmlformats-officedocument.wordprocessingml.settings+xml" PartName="/word/glossary/settings.xml"/>
  <Override ContentType="application/vnd.openxmlformats-officedocument.wordprocessingml.webSettings+xml" PartName="/word/glossary/webSettings.xml"/>
  <Override ContentType="application/vnd.openxmlformats-officedocument.wordprocessingml.fontTable+xml" PartName="/word/glossary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73" w:rsidRPr="00270531" w:rsidRDefault="0038242F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uk-UA"/>
        </w:rPr>
      </w:pPr>
      <w:r w:rsidRPr="00270531">
        <w:rPr>
          <w:rFonts w:ascii="Calibri" w:hAnsi="Calibri" w:cs="Calibri"/>
          <w:sz w:val="22"/>
          <w:szCs w:val="22"/>
          <w:lang w:val="uk-UA"/>
        </w:rPr>
        <w:t>Дата</w:t>
      </w:r>
      <w:r w:rsidR="009E6573" w:rsidRPr="00270531">
        <w:rPr>
          <w:rFonts w:ascii="Calibri" w:hAnsi="Calibri" w:cs="Calibri"/>
          <w:sz w:val="22"/>
          <w:szCs w:val="22"/>
          <w:lang w:val="uk-UA"/>
        </w:rPr>
        <w:t xml:space="preserve">:  </w:t>
      </w:r>
      <w:r w:rsidR="005C4021" w:rsidRPr="0085014A">
        <w:rPr>
          <w:rFonts w:ascii="Calibri" w:hAnsi="Calibri" w:cs="Calibri"/>
          <w:sz w:val="22"/>
          <w:szCs w:val="22"/>
          <w:lang w:val="ru-RU"/>
        </w:rPr>
        <w:t>2</w:t>
      </w:r>
      <w:r w:rsidR="005C4021">
        <w:rPr>
          <w:rFonts w:ascii="Calibri" w:hAnsi="Calibri" w:cs="Calibri"/>
          <w:sz w:val="22"/>
          <w:szCs w:val="22"/>
          <w:lang w:val="uk-UA"/>
        </w:rPr>
        <w:t>9</w:t>
      </w:r>
      <w:r w:rsidR="00FE3932" w:rsidRPr="00FE3932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5C4021">
        <w:rPr>
          <w:rFonts w:ascii="Calibri" w:hAnsi="Calibri" w:cs="Calibri"/>
          <w:sz w:val="22"/>
          <w:szCs w:val="22"/>
          <w:lang w:val="uk-UA"/>
        </w:rPr>
        <w:t>жовтня</w:t>
      </w:r>
      <w:r w:rsidR="00FE3932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C0718" w:rsidRPr="00270531">
        <w:rPr>
          <w:rFonts w:ascii="Calibri" w:hAnsi="Calibri" w:cs="Calibri"/>
          <w:sz w:val="22"/>
          <w:szCs w:val="22"/>
          <w:lang w:val="uk-UA"/>
        </w:rPr>
        <w:t>20</w:t>
      </w:r>
      <w:r w:rsidR="00270531">
        <w:rPr>
          <w:rFonts w:ascii="Calibri" w:hAnsi="Calibri" w:cs="Calibri"/>
          <w:sz w:val="22"/>
          <w:szCs w:val="22"/>
          <w:lang w:val="uk-UA"/>
        </w:rPr>
        <w:t>20</w:t>
      </w:r>
    </w:p>
    <w:p w:rsidR="00DB3714" w:rsidRPr="008110E5" w:rsidRDefault="00DB3714" w:rsidP="00DB3714">
      <w:pPr>
        <w:tabs>
          <w:tab w:val="left" w:pos="5400"/>
        </w:tabs>
        <w:jc w:val="right"/>
        <w:rPr>
          <w:lang w:val="ru-RU"/>
        </w:rPr>
      </w:pPr>
    </w:p>
    <w:p w:rsidR="00DB3714" w:rsidRPr="00DB3714" w:rsidRDefault="00DB3714" w:rsidP="00DB371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uk-UA" w:eastAsia="uk-UA"/>
        </w:rPr>
      </w:pPr>
      <w:r w:rsidRPr="00DB3714">
        <w:rPr>
          <w:rFonts w:ascii="Calibri" w:eastAsia="Calibri" w:hAnsi="Calibri" w:cs="Calibri"/>
          <w:b/>
          <w:sz w:val="22"/>
          <w:szCs w:val="22"/>
          <w:lang w:val="uk-UA" w:eastAsia="uk-UA"/>
        </w:rPr>
        <w:t>Затверджено:</w:t>
      </w:r>
    </w:p>
    <w:p w:rsidR="00DB3714" w:rsidRPr="00DB3714" w:rsidRDefault="00DB3714" w:rsidP="00DB371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uk-UA" w:eastAsia="uk-UA"/>
        </w:rPr>
      </w:pPr>
      <w:r w:rsidRPr="00DB3714">
        <w:rPr>
          <w:rFonts w:ascii="Calibri" w:eastAsia="Calibri" w:hAnsi="Calibri" w:cs="Calibri"/>
          <w:b/>
          <w:sz w:val="22"/>
          <w:szCs w:val="22"/>
          <w:lang w:val="uk-UA" w:eastAsia="uk-UA"/>
        </w:rPr>
        <w:t>Хайме Надаль</w:t>
      </w:r>
    </w:p>
    <w:p w:rsidR="00DB3714" w:rsidRPr="00DB3714" w:rsidRDefault="00F47196" w:rsidP="00DB371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uk-UA" w:eastAsia="uk-UA"/>
        </w:rPr>
      </w:pPr>
      <w:r>
        <w:rPr>
          <w:rFonts w:ascii="Calibri" w:eastAsia="Calibri" w:hAnsi="Calibri" w:cs="Calibri"/>
          <w:b/>
          <w:sz w:val="22"/>
          <w:szCs w:val="22"/>
          <w:lang w:val="uk-UA" w:eastAsia="uk-UA"/>
        </w:rPr>
        <w:t>Представник Ф</w:t>
      </w:r>
      <w:r w:rsidR="00DB3714" w:rsidRPr="00DB3714">
        <w:rPr>
          <w:rFonts w:ascii="Calibri" w:eastAsia="Calibri" w:hAnsi="Calibri" w:cs="Calibri"/>
          <w:b/>
          <w:sz w:val="22"/>
          <w:szCs w:val="22"/>
          <w:lang w:val="uk-UA" w:eastAsia="uk-UA"/>
        </w:rPr>
        <w:t>онду ООН у галузі народонаселення</w:t>
      </w:r>
    </w:p>
    <w:p w:rsidR="000918F4" w:rsidRPr="00DB3714" w:rsidRDefault="000918F4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</w:p>
    <w:p w:rsidR="009E6573" w:rsidRPr="00270531" w:rsidRDefault="0038242F" w:rsidP="009E6573">
      <w:pPr>
        <w:pStyle w:val="Caption"/>
        <w:rPr>
          <w:rFonts w:ascii="Calibri" w:hAnsi="Calibri" w:cs="Calibri"/>
          <w:sz w:val="26"/>
          <w:szCs w:val="26"/>
          <w:lang w:val="uk-UA"/>
        </w:rPr>
      </w:pPr>
      <w:r w:rsidRPr="00270531">
        <w:rPr>
          <w:rFonts w:ascii="Calibri" w:hAnsi="Calibri" w:cs="Calibri"/>
          <w:sz w:val="26"/>
          <w:szCs w:val="26"/>
          <w:lang w:val="uk-UA"/>
        </w:rPr>
        <w:t>ЗАПИТ НА ПОДАННЯ ПРОПОЗИЦІЙ</w:t>
      </w:r>
    </w:p>
    <w:p w:rsidR="00893BEC" w:rsidRPr="0085014A" w:rsidRDefault="00893BEC" w:rsidP="00893BEC">
      <w:pPr>
        <w:pStyle w:val="Caption"/>
        <w:rPr>
          <w:rFonts w:ascii="Calibri" w:hAnsi="Calibri" w:cs="Calibri"/>
          <w:sz w:val="26"/>
          <w:szCs w:val="26"/>
          <w:lang w:val="ru-RU"/>
        </w:rPr>
      </w:pPr>
      <w:r w:rsidRPr="00270531">
        <w:rPr>
          <w:rFonts w:ascii="Calibri" w:hAnsi="Calibri" w:cs="Calibri"/>
          <w:sz w:val="26"/>
          <w:szCs w:val="26"/>
          <w:lang w:val="uk-UA"/>
        </w:rPr>
        <w:t>RFQ Nº UNFPA/UKR/RFQ/</w:t>
      </w:r>
      <w:r w:rsidR="00270531">
        <w:rPr>
          <w:rFonts w:ascii="Calibri" w:hAnsi="Calibri" w:cs="Calibri"/>
          <w:sz w:val="26"/>
          <w:szCs w:val="26"/>
          <w:lang w:val="uk-UA"/>
        </w:rPr>
        <w:t>20</w:t>
      </w:r>
      <w:r w:rsidRPr="00270531">
        <w:rPr>
          <w:rFonts w:ascii="Calibri" w:hAnsi="Calibri" w:cs="Calibri"/>
          <w:sz w:val="26"/>
          <w:szCs w:val="26"/>
          <w:lang w:val="uk-UA"/>
        </w:rPr>
        <w:t>/</w:t>
      </w:r>
      <w:r w:rsidR="005C4021" w:rsidRPr="0085014A">
        <w:rPr>
          <w:rFonts w:ascii="Calibri" w:hAnsi="Calibri" w:cs="Calibri"/>
          <w:sz w:val="26"/>
          <w:szCs w:val="26"/>
          <w:lang w:val="ru-RU"/>
        </w:rPr>
        <w:t>27</w:t>
      </w:r>
    </w:p>
    <w:p w:rsidR="009E6573" w:rsidRPr="00270531" w:rsidRDefault="009E6573" w:rsidP="009E6573">
      <w:pPr>
        <w:jc w:val="center"/>
        <w:rPr>
          <w:rFonts w:ascii="Calibri" w:hAnsi="Calibri" w:cs="Calibri"/>
          <w:sz w:val="22"/>
          <w:szCs w:val="22"/>
          <w:lang w:val="uk-UA"/>
        </w:rPr>
      </w:pPr>
    </w:p>
    <w:p w:rsidR="005606C9" w:rsidRPr="00270531" w:rsidRDefault="005606C9" w:rsidP="005606C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Шановні пані / панове,</w:t>
      </w:r>
    </w:p>
    <w:p w:rsidR="005606C9" w:rsidRPr="00270531" w:rsidRDefault="005606C9" w:rsidP="005606C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uk-UA"/>
        </w:rPr>
      </w:pPr>
    </w:p>
    <w:p w:rsidR="005606C9" w:rsidRDefault="005606C9" w:rsidP="005606C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Фонд ООН у галузі народонаселення (ФН ООН) запрошує Вас надати цінову пропозицію на </w:t>
      </w:r>
      <w:r w:rsidR="00701BA0" w:rsidRPr="00701BA0">
        <w:rPr>
          <w:rFonts w:ascii="Calibri" w:eastAsia="Calibri" w:hAnsi="Calibri" w:cs="Calibri"/>
          <w:sz w:val="22"/>
          <w:szCs w:val="22"/>
          <w:lang w:val="uk-UA"/>
        </w:rPr>
        <w:t>закупівлю:</w:t>
      </w:r>
    </w:p>
    <w:p w:rsidR="00A54A50" w:rsidRDefault="00A54A50" w:rsidP="009E6573">
      <w:pPr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tbl>
      <w:tblPr>
        <w:tblW w:w="534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699"/>
        <w:gridCol w:w="1890"/>
        <w:gridCol w:w="4032"/>
        <w:gridCol w:w="946"/>
        <w:gridCol w:w="962"/>
      </w:tblGrid>
      <w:tr w:rsidR="0085014A" w:rsidRPr="0085014A" w:rsidTr="0085014A">
        <w:trPr>
          <w:trHeight w:val="480"/>
          <w:tblHeader/>
        </w:trPr>
        <w:tc>
          <w:tcPr>
            <w:tcW w:w="356" w:type="pct"/>
            <w:shd w:val="clear" w:color="000000" w:fill="000080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FFFFFF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828" w:type="pct"/>
            <w:shd w:val="clear" w:color="000000" w:fill="000080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FFFFFF"/>
                <w:sz w:val="18"/>
                <w:szCs w:val="18"/>
                <w:lang w:val="uk-UA"/>
              </w:rPr>
              <w:t xml:space="preserve">Найменування </w:t>
            </w:r>
          </w:p>
        </w:tc>
        <w:tc>
          <w:tcPr>
            <w:tcW w:w="921" w:type="pct"/>
            <w:shd w:val="clear" w:color="000000" w:fill="000080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FFFFFF"/>
                <w:sz w:val="18"/>
                <w:szCs w:val="18"/>
                <w:lang w:val="uk-UA"/>
              </w:rPr>
              <w:t>Зразок зображення</w:t>
            </w:r>
          </w:p>
        </w:tc>
        <w:tc>
          <w:tcPr>
            <w:tcW w:w="1965" w:type="pct"/>
            <w:shd w:val="clear" w:color="000000" w:fill="000080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FFFFFF"/>
                <w:sz w:val="18"/>
                <w:szCs w:val="18"/>
                <w:lang w:val="uk-UA"/>
              </w:rPr>
              <w:t>Опис товару</w:t>
            </w:r>
          </w:p>
        </w:tc>
        <w:tc>
          <w:tcPr>
            <w:tcW w:w="461" w:type="pct"/>
            <w:shd w:val="clear" w:color="000000" w:fill="000080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FFFFFF"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469" w:type="pct"/>
            <w:shd w:val="clear" w:color="000000" w:fill="000080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FFFFFF"/>
                <w:sz w:val="18"/>
                <w:szCs w:val="18"/>
                <w:lang w:val="uk-UA"/>
              </w:rPr>
              <w:t xml:space="preserve">Кількість </w:t>
            </w:r>
          </w:p>
        </w:tc>
      </w:tr>
      <w:tr w:rsidR="0085014A" w:rsidRPr="0085014A" w:rsidTr="0085014A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14A">
              <w:rPr>
                <w:b/>
                <w:bCs/>
                <w:color w:val="000000" w:themeColor="text1"/>
                <w:sz w:val="22"/>
                <w:szCs w:val="22"/>
              </w:rPr>
              <w:t>ЛОТ №1. ОБЛАДНАННЯ</w:t>
            </w:r>
          </w:p>
        </w:tc>
      </w:tr>
      <w:tr w:rsidR="0085014A" w:rsidRPr="0085014A" w:rsidTr="00BA77C7">
        <w:trPr>
          <w:trHeight w:val="129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Двокамерний холодильник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54610</wp:posOffset>
                  </wp:positionV>
                  <wp:extent cx="219075" cy="742950"/>
                  <wp:effectExtent l="0" t="0" r="9525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Холодильник з морозильною камерою • стоїть окремо •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++ • холодильна камера: 279 л • морозильна камера: 87 л • розморожування морозильної камери: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Frost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80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Мікрохвильова піч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67310</wp:posOffset>
                  </wp:positionV>
                  <wp:extent cx="704850" cy="409575"/>
                  <wp:effectExtent l="0" t="0" r="0" b="9525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Тип печі: соло. Обсяг: 23 л. потужність мікрохвиль: 800 Вт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91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Електрочайник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57150</wp:posOffset>
                  </wp:positionV>
                  <wp:extent cx="409575" cy="457200"/>
                  <wp:effectExtent l="0" t="0" r="9525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Електрочайник • мощность: 2200 Вт • обсяг: 1,7 л • матеріал корпусу: пластик.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Захист від перегріву. Поворот на 360. Індикатор рівня води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5014A" w:rsidRPr="0085014A" w:rsidTr="00BA77C7">
        <w:trPr>
          <w:trHeight w:val="953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Витяжка кухонна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95250</wp:posOffset>
                  </wp:positionV>
                  <wp:extent cx="428625" cy="504825"/>
                  <wp:effectExtent l="0" t="0" r="9525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Тип Т-образна. Режим роботи відвід.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Продуктивність 800 м³ / год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107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Пральна машина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93345</wp:posOffset>
                  </wp:positionV>
                  <wp:extent cx="352425" cy="504825"/>
                  <wp:effectExtent l="0" t="0" r="9525" b="9525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Максимальне завантаження білизни 7 кг. Кількість програм 16. Швидкість віджиму 1000 об / хв. Клас енергоспоживання А ++.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Тип двигуна Інверторний. З дисплеєм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120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Праска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55245</wp:posOffset>
                  </wp:positionV>
                  <wp:extent cx="552450" cy="447675"/>
                  <wp:effectExtent l="0" t="0" r="0" b="9525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Праска з парою. Потужність 3000 Вт. Керамічна підошва. Обсяг резервуара 350 мл. Автоматичне відключення. Противокапельная (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dripstop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) система. Функція самоочищення від накипу. Вертикальне відпарювання.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111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Пилосос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116205</wp:posOffset>
                  </wp:positionV>
                  <wp:extent cx="419100" cy="542925"/>
                  <wp:effectExtent l="0" t="0" r="0" b="9525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Пилосос безмішковий, фільтр HEPA. Потужність 700 Вт.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Ємність пилозбірника 1,5 л. Живлення від мережі.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Рівень шуму 78 дБ.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3797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Компьютер-моноблок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885190</wp:posOffset>
                  </wp:positionV>
                  <wp:extent cx="1047750" cy="771525"/>
                  <wp:effectExtent l="0" t="0" r="0" b="9525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Процесор: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AMD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Модель центрального процесора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Ryzen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3 3200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Два ядра. Частота центрального процесора 2,6 (3,5) ГГц. Обсяг оперативної пам'яті 8 ГБ. Тип оперативної пам'яті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DDR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4. Частота оперативної пам'яті 2400 МГц. Тип накопичувача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HDD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Обсяг накопичувача 1 ТБ. відеокарта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AMD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Модель графічного процесора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Radeon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Vega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3. Обсяг відео пам'яті використовує ОЗУ. Тип відеокарти Інтегрований.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Операційна система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Free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DOS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 Діагональ екр</w:t>
            </w:r>
            <w:r w:rsidR="00BA77C7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ану 21,5 ''</w:t>
            </w:r>
            <w:r w:rsidR="00BA77C7" w:rsidRPr="008E1276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Дозвіл екрану 1920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1080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Full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HD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Звукова карта. Оптичний привід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DVD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SuperMulti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Кардрідер 3 в 1. Адаптер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LAN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10/100/1000 Мб / с. Тип бездротової мережі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Wi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Fi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802.11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ac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Роз'єми: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USB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2.0 2 шт.,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USB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3.0 2 шт.,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HDMI</w:t>
            </w:r>
            <w:r w:rsidR="00BA77C7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 шт.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У комплекті клавіатура, миша. Блок живлення 65 Вт.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5014A" w:rsidRPr="0085014A" w:rsidTr="00BA77C7">
        <w:trPr>
          <w:trHeight w:val="161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БФП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161925</wp:posOffset>
                  </wp:positionV>
                  <wp:extent cx="1114425" cy="838200"/>
                  <wp:effectExtent l="0" t="0" r="9525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МФУ. Клас пристрою: офісний. Технологія і палітра друку: лазерна чорно-біла. Формат паперу: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4. Дозвіл друку 1200 х 1200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dpi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Швидкість чорно-білого друку 20 стор / хв. Максимальний обсяг друку 10000 стр / міс. Тип сканера: планшетний. Дозвіл 600 х 600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dpi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Швидкість чорно-білого копіювання 20 стор / хв.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5014A" w:rsidRPr="0085014A" w:rsidTr="00BA77C7">
        <w:trPr>
          <w:trHeight w:val="125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Кондиціонер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238125</wp:posOffset>
                  </wp:positionV>
                  <wp:extent cx="942975" cy="457200"/>
                  <wp:effectExtent l="0" t="0" r="9525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Спліт-система. Настінний монтаж. Коефіцієнт енергоефективності охолодження EER / SEER: A. Коефіцієнт енергоефективності обігріву COP / SCOP: A. Площа приміщення 23 м².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Тип холодоагенту (к-ть, г):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-410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Обігрів. Осушення повітря.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Адаптація до від'ємної те</w:t>
            </w:r>
            <w:r w:rsidR="00BA77C7">
              <w:rPr>
                <w:rFonts w:ascii="Calibri" w:hAnsi="Calibri" w:cs="Calibri"/>
                <w:color w:val="000000"/>
                <w:sz w:val="18"/>
                <w:szCs w:val="18"/>
              </w:rPr>
              <w:t>мператури -7°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C.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5014A" w:rsidRPr="0085014A" w:rsidTr="0085014A">
        <w:trPr>
          <w:trHeight w:val="168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Кондиціонер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276225</wp:posOffset>
                  </wp:positionV>
                  <wp:extent cx="942975" cy="457200"/>
                  <wp:effectExtent l="0" t="0" r="9525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Спліт-система. Настінний монтаж. Коефіцієнт енергоефективності охолодження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EER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SEER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: 3,21 (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). Коефіцієнт енергоефективності обігріву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COP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SCOP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: 3,61 (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). Площа приміщення 25 м². Тип холодоагенту (к-ть, г):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-410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Обігрів. Осушення повітря. Адаптація до від'ємної температури -7 ° C.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102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Ноутбук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57150</wp:posOffset>
                  </wp:positionV>
                  <wp:extent cx="914400" cy="58102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Екран 15.6 "(1920x1080) Full HD, матовий / Intel Core i5-8250U (1.6 - 3.4 ГГц) / RAM 8 ГБ / SSD 256 ГБ / Intel UHD Graphics 620 / без ОД / Wi-Fi / Bluetooth / веб-камера / Endless OS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120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Телевізор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942975" cy="609600"/>
                  <wp:effectExtent l="0" t="0" r="9525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Діагональ екрану 55 ". Дозвіл 3840x2160. Smart-платформа Tizen. Діапазони цифрового тюнера: DVB-C, DVB-S, DVB-S2, DVB-T, DVB-T2.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Частота оновлення 1300 Гц. (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PQI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).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Smart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TV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 4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2.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>Офіційно імпортований ТВ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Набір Домашня аптечка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Згідно з описом та</w:t>
            </w:r>
            <w:r w:rsidR="00BA77C7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препаратами, далі для прикладу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https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://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apteka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911.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com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ua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shop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kits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domashnyaya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aptechka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1007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Светильник светодиодный настольный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69850</wp:posOffset>
                  </wp:positionV>
                  <wp:extent cx="419100" cy="483704"/>
                  <wp:effectExtent l="0" t="0" r="0" b="0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LED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6Вт 300Лм срібного кольору, Висота (мм) 410, Ширина (мм) 290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85014A" w:rsidRPr="0085014A" w:rsidTr="00BA77C7">
        <w:trPr>
          <w:trHeight w:val="125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Мобільний телефон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47625</wp:posOffset>
                  </wp:positionV>
                  <wp:extent cx="314325" cy="600075"/>
                  <wp:effectExtent l="0" t="0" r="9525" b="0"/>
                  <wp:wrapNone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BA77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Діагональ екрану 6.22, Роздільна здатність дисплея 1520 x 720, Тип матриці IPS, Матеріал екрану Скло (Gorilla Glass 5), Кількість СІМ-карт 2, Оперативна пам'ять 2 ГБ, Вбудована пам'ять 32 ГБ, Формат підтримуваних карт пам'яті microSD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98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Телефонний апарат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133350</wp:posOffset>
                  </wp:positionV>
                  <wp:extent cx="666750" cy="457200"/>
                  <wp:effectExtent l="0" t="0" r="0" b="0"/>
                  <wp:wrapNone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94" cy="45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BA77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Провідний, Комплект поставки - Телефонний апарат, трубка, провід трубки, телефонний шнур, адаптер настінного кріплення, інструкція з експлуатації, Тип радіозв'язку - Аналоговий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5014A" w:rsidRPr="0085014A" w:rsidTr="00BA77C7">
        <w:trPr>
          <w:trHeight w:val="98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Роутер Маршрутизатор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119380</wp:posOffset>
                  </wp:positionV>
                  <wp:extent cx="494562" cy="428625"/>
                  <wp:effectExtent l="0" t="0" r="1270" b="0"/>
                  <wp:wrapNone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4562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BA77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Стандарт зв'язку Wi-Фі 802.11b / g / а, Wi-Fi 4 (802.11n), Wi-Fi 5 (802.11ac), WAN-порт, Етнернет, Комплект поставки - Інструкція, Маршрутизатор, Адаптер живлення, Кабель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62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Фен для волосся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33655</wp:posOffset>
                  </wp:positionV>
                  <wp:extent cx="304800" cy="320487"/>
                  <wp:effectExtent l="0" t="0" r="0" b="3810"/>
                  <wp:wrapNone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BA77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Потужність 2100 Вт. Кількість швидкостей: 2. Кількість температурних режимів: 2. Функція іонізації: немає. Подача холодного повітря: є.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773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Вогнегасник вуглекислотний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217819</wp:posOffset>
                  </wp:positionH>
                  <wp:positionV relativeFrom="paragraph">
                    <wp:posOffset>93980</wp:posOffset>
                  </wp:positionV>
                  <wp:extent cx="198755" cy="380391"/>
                  <wp:effectExtent l="0" t="0" r="0" b="635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38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Вогнегасник вуглекислотний ОУ-5 (ВВК-3.5) - переносна модель вогнегасника для ліквідації полум’я  в будівлях і спорудах.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85014A" w:rsidRPr="0085014A" w:rsidTr="0085014A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14A">
              <w:rPr>
                <w:b/>
                <w:bCs/>
                <w:color w:val="000000" w:themeColor="text1"/>
                <w:sz w:val="22"/>
                <w:szCs w:val="22"/>
              </w:rPr>
              <w:t>ЛОТ №2. МЕБЛІ</w:t>
            </w:r>
          </w:p>
        </w:tc>
      </w:tr>
      <w:tr w:rsidR="0085014A" w:rsidRPr="0085014A" w:rsidTr="0085014A">
        <w:trPr>
          <w:trHeight w:val="255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Кухонна стінка (м)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771525</wp:posOffset>
                  </wp:positionV>
                  <wp:extent cx="828675" cy="809625"/>
                  <wp:effectExtent l="0" t="0" r="9525" b="0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838200" cy="685800"/>
                  <wp:effectExtent l="0" t="0" r="0" b="0"/>
                  <wp:wrapNone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88" cy="68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ДСП; Верхній модуль -2 шт. ширина  - 80 см, глубина - 30 см, висота - 72 см, 1 шт. ширина 30 см, глибина 30 см, висота 72 см; Нижній модуль - 2 шт. ширина 80 см, глибина 42м, висота 85 см, 1 шт. ширина 30 см, глибина 42 см, висота 85 см. дуб сонома;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м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</w:tr>
      <w:tr w:rsidR="0085014A" w:rsidRPr="0085014A" w:rsidTr="0085014A">
        <w:trPr>
          <w:trHeight w:val="111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Стілець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95250</wp:posOffset>
                  </wp:positionV>
                  <wp:extent cx="381000" cy="571500"/>
                  <wp:effectExtent l="0" t="0" r="0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92" cy="57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86 см, Ширина 40 см, Глибина 40 см, Основа крісла Метал, Сидіння Еко шкіра, Спинка Метал, Розміри 45 см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85014A" w:rsidRPr="0085014A" w:rsidTr="0085014A">
        <w:trPr>
          <w:trHeight w:val="144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Шафа Для одягу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66675</wp:posOffset>
                  </wp:positionV>
                  <wp:extent cx="895350" cy="800100"/>
                  <wp:effectExtent l="0" t="0" r="0" b="0"/>
                  <wp:wrapNone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Габаритні розміри: 1456х350х1320 мм, Шафа для дитячого одягу 5-місний призначений для комплектації дитячого саду.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Ламінований ДСП, Колір бук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144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Ліжко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209550</wp:posOffset>
                  </wp:positionV>
                  <wp:extent cx="1123950" cy="561975"/>
                  <wp:effectExtent l="0" t="0" r="0" b="0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Софіно - ДСП - 1 - 80х190 см,  (або аналог) Ширина 84 см, Довжина 193 см, Каркас ДСП, 16 мм, Матовий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>Підйомний механізм Без механізму, Без матрацу, з шухлядою для білизни, Розмір спального місця 80 х 190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85014A" w:rsidRPr="0085014A" w:rsidTr="0085014A">
        <w:trPr>
          <w:trHeight w:val="127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Ліжко двох'ярусне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47625</wp:posOffset>
                  </wp:positionV>
                  <wp:extent cx="895350" cy="742950"/>
                  <wp:effectExtent l="0" t="0" r="0" b="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32" cy="7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Пєхотін Дует–3  (або аналог) Ширина: 1970 мм Висота: 1600 мм Глибина: 880 мм Розмір спального місця: 70х190 см Спальне місце: 1-спальний, дуб сонома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5014A" w:rsidRPr="0085014A" w:rsidTr="0085014A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Тумба прикроватная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57150</wp:posOffset>
                  </wp:positionV>
                  <wp:extent cx="514350" cy="504825"/>
                  <wp:effectExtent l="0" t="0" r="0" b="9525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34" cy="50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50,2 см, Ширина 40 см, Глибина 39 см, Фасад ДСП, Каркас ДСП, дуб сонома світлий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85014A" w:rsidRPr="0085014A" w:rsidTr="0085014A">
        <w:trPr>
          <w:trHeight w:val="106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Комод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19050</wp:posOffset>
                  </wp:positionV>
                  <wp:extent cx="581025" cy="628650"/>
                  <wp:effectExtent l="0" t="0" r="9525" b="0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92" cy="62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90 см, Ширина 80 см, Глибина 38 см, Фасад ДСП, Каркас ДСП, дуб сонома світлий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85014A" w:rsidRPr="0085014A" w:rsidTr="0085014A">
        <w:trPr>
          <w:trHeight w:val="100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Стіл книжка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57150</wp:posOffset>
                  </wp:positionV>
                  <wp:extent cx="695325" cy="504825"/>
                  <wp:effectExtent l="0" t="0" r="9525" b="0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79" cy="50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Висота 75 см, Ширина 80 см, Довжина 167 см, 30 см, Стільниця ДСП, Матова, Ламінована плівка, 16 мм, Кромка ПВХ, Розкладається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85014A" w:rsidRPr="0085014A" w:rsidTr="0085014A">
        <w:trPr>
          <w:trHeight w:val="81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Стул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38100</wp:posOffset>
                  </wp:positionV>
                  <wp:extent cx="285750" cy="466725"/>
                  <wp:effectExtent l="0" t="0" r="0" b="9525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62" cy="46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86,5 см, Ширина 40,3 см, Глибина 40,3 см, Основа  Металл, Сидіння Еко шкіра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85014A" w:rsidRPr="0085014A" w:rsidTr="0085014A">
        <w:trPr>
          <w:trHeight w:val="121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Офісна шафа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19050</wp:posOffset>
                  </wp:positionV>
                  <wp:extent cx="409575" cy="685800"/>
                  <wp:effectExtent l="0" t="0" r="0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87" cy="68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Шухляда в меблях встановлюються на роликові напрямні, Ширина: 80 см, висота: 180 см, Глибина: 33 см, Поворот: прямий, ДСП, Дуб сонома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5014A" w:rsidRPr="0085014A" w:rsidTr="0085014A">
        <w:trPr>
          <w:trHeight w:val="105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Стіл  раскладний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28575</wp:posOffset>
                  </wp:positionV>
                  <wp:extent cx="542925" cy="495300"/>
                  <wp:effectExtent l="0" t="0" r="0" b="0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01" cy="49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Матеріал виготовлення столу ДПС, Ширина столу: 820.0 (мм), Довжина столу: 670.0 (мм), Довжина столу в розкладеному вигляді: 1640.0 (мм), висота столу: 760.0 (мм), ДСП Оріх/Ваніль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85014A" w:rsidRPr="0085014A" w:rsidTr="0085014A">
        <w:trPr>
          <w:trHeight w:val="99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Крісло складне "Ракушка"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28575</wp:posOffset>
                  </wp:positionV>
                  <wp:extent cx="457200" cy="571500"/>
                  <wp:effectExtent l="0" t="0" r="0" b="0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57" cy="57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Модель виконана з тканини в два шари,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19 мм, Коричневий-біж, максимально-допустиме навантаження на виріб 100кг.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85014A" w:rsidRPr="0085014A" w:rsidTr="0085014A">
        <w:trPr>
          <w:trHeight w:val="121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Шкаф купе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9525</wp:posOffset>
                  </wp:positionV>
                  <wp:extent cx="504825" cy="733425"/>
                  <wp:effectExtent l="0" t="0" r="9525" b="0"/>
                  <wp:wrapNone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98" cy="73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Шафа купе з ДСП / Дзеркало з пескоструем 1400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2400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600 дводверна, венге магія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244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Ресепшн, стойка для администратора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38100</wp:posOffset>
                  </wp:positionV>
                  <wp:extent cx="838200" cy="647700"/>
                  <wp:effectExtent l="0" t="0" r="0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304" cy="64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781050</wp:posOffset>
                  </wp:positionV>
                  <wp:extent cx="781050" cy="676275"/>
                  <wp:effectExtent l="0" t="0" r="0" b="9525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45" cy="67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У комплектацію входить тумба і висувний ящик для документів. Товщина верхньої стільниці 32мм. Висота 1200мм * довжина 2000мм* глибина 550мм, глибина тумби 430мм. ваніль/горіх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71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Офисный диванчик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57250" cy="457200"/>
                  <wp:effectExtent l="0" t="0" r="0" b="0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1" cy="45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Офісний диван з підлокітниками коричневий кожзам в розмірі 1600 мм довжина, ширина 600 мм, висота 700 мм.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107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Стілець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113665</wp:posOffset>
                  </wp:positionV>
                  <wp:extent cx="472900" cy="504825"/>
                  <wp:effectExtent l="0" t="0" r="3810" b="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виробу: 860 мм Ширина вироби: 530 мм Глибина виробу: 560 мм Висота від підлоги до сидіння: 500 мм Висота спинки: 360 мм Ширина сидіння: 480 мм Глибина сидіння: 430 мм Максимальне навантаження на виріб: 120 кг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102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Диван м'який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41275</wp:posOffset>
                  </wp:positionV>
                  <wp:extent cx="857250" cy="476250"/>
                  <wp:effectExtent l="0" t="0" r="0" b="0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Слонова кістка, світло-сірий, прямий, висота 68 см, ширина 150 см, глибина 78 см, глибина сидіння 56 см, висота від пола до сидіння 44 см, екокожа, кожзам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14A">
              <w:rPr>
                <w:b/>
                <w:bCs/>
                <w:color w:val="000000" w:themeColor="text1"/>
                <w:sz w:val="22"/>
                <w:szCs w:val="22"/>
              </w:rPr>
              <w:t>ЛОТ №3. ВИРОБИ З ТЕКСТИЛЮ</w:t>
            </w:r>
          </w:p>
        </w:tc>
      </w:tr>
      <w:tr w:rsidR="0085014A" w:rsidRPr="0085014A" w:rsidTr="0085014A">
        <w:trPr>
          <w:trHeight w:val="70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Набір каструль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57150</wp:posOffset>
                  </wp:positionV>
                  <wp:extent cx="628650" cy="342900"/>
                  <wp:effectExtent l="0" t="0" r="0" b="0"/>
                  <wp:wrapNone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55" cy="34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Набір каструль з 6 предметів, Нержавіюча сталь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Сковорідки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457200" cy="495300"/>
                  <wp:effectExtent l="0" t="0" r="0" b="0"/>
                  <wp:wrapNone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Набір сковорідок з 3 предметів. Сумісність із джерелами тепла: Газові плитки, галогенові плитки, індукційні плитки, стеклокерамічні плитки, електричні плитки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863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Набір кухонних ножів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44450</wp:posOffset>
                  </wp:positionV>
                  <wp:extent cx="266594" cy="485775"/>
                  <wp:effectExtent l="0" t="0" r="635" b="0"/>
                  <wp:wrapNone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9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Набір ножів з підставкою 9 предметів, Матеріал лез нержавіюча сталь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66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Набір столових приборів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47625</wp:posOffset>
                  </wp:positionV>
                  <wp:extent cx="552450" cy="314325"/>
                  <wp:effectExtent l="0" t="0" r="0" b="9525"/>
                  <wp:wrapNone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25" cy="31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Набір столових приборів  24 предмета, Матеріал Нержавіюча сталь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64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Дошка для нарізання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66675</wp:posOffset>
                  </wp:positionV>
                  <wp:extent cx="552450" cy="323850"/>
                  <wp:effectExtent l="0" t="0" r="0" b="0"/>
                  <wp:wrapNone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34" cy="32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Матеріал бамбук, розмір 26*36 см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96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Набір посуди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76200</wp:posOffset>
                  </wp:positionV>
                  <wp:extent cx="561975" cy="485775"/>
                  <wp:effectExtent l="0" t="0" r="0" b="9525"/>
                  <wp:wrapNone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25" cy="49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Кількість предметів 16, Комплектація: чашка - 4 шт. , Тарілка столова маленька - 4 шт., Тарілка столова велика - 4 шт., Супова тарілка - 4 шт. 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Кераміка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90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Дошка для прасування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85725</wp:posOffset>
                  </wp:positionV>
                  <wp:extent cx="447675" cy="428625"/>
                  <wp:effectExtent l="0" t="0" r="0" b="9525"/>
                  <wp:wrapNone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33" cy="43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Довжина: 120 см. Прасувальна поверхня, ширина: 37 см. Мінимальна висота: 60 ​​см. Максимальна висота: 95 см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85014A">
        <w:trPr>
          <w:trHeight w:val="72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Кровать дитяча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19050</wp:posOffset>
                  </wp:positionV>
                  <wp:extent cx="666750" cy="400050"/>
                  <wp:effectExtent l="0" t="0" r="0" b="0"/>
                  <wp:wrapNone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03" cy="39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Матеріал: ЛДСП, ламелі, Підйомний механізм: Немає, 80х160 см. у комплекті з матрацем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Lion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(або аналог)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5014A" w:rsidRPr="0085014A" w:rsidTr="00BA77C7">
        <w:trPr>
          <w:trHeight w:val="1187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lastRenderedPageBreak/>
              <w:t>46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Матраси для ліжок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219075</wp:posOffset>
                  </wp:positionV>
                  <wp:extent cx="942975" cy="371475"/>
                  <wp:effectExtent l="0" t="0" r="0" b="9525"/>
                  <wp:wrapNone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65" cy="37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E1276" w:rsidRDefault="0085014A" w:rsidP="00BA77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E1276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Висота 5 см, Властивості Скручений, Двосторонній, Наповнення ППУ, блок із ортопедичної піни, Розмір спального місця 80 х 190, Ступінь жорсткості - Жорстка, Навантаження на 1 спальне місце 130 кг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85014A" w:rsidRPr="0085014A" w:rsidTr="00BA77C7">
        <w:trPr>
          <w:trHeight w:val="80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Ковдри та подушки, підматрацник та наматрацник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38100</wp:posOffset>
                  </wp:positionV>
                  <wp:extent cx="609600" cy="361950"/>
                  <wp:effectExtent l="0" t="0" r="0" b="0"/>
                  <wp:wrapNone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40" cy="36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Наматрацник та підматрацник на спальне місце розміром 80 х 190 см, подушки 50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70/5 см, ковдра: 140х200 см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комплект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85014A" w:rsidRPr="0085014A" w:rsidTr="00BA77C7">
        <w:trPr>
          <w:trHeight w:val="818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Постільна білизна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31115</wp:posOffset>
                  </wp:positionV>
                  <wp:extent cx="516787" cy="419100"/>
                  <wp:effectExtent l="0" t="0" r="0" b="0"/>
                  <wp:wrapNone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Рисунок 1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87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100% бавовна високої якості. Підковдра на ковдру розміром 140х200 см + наволочка: 50х70/75 см, Фіолетовий колір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85014A" w:rsidRPr="0085014A" w:rsidTr="0085014A">
        <w:trPr>
          <w:trHeight w:val="88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Постільна білизна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67310</wp:posOffset>
                  </wp:positionV>
                  <wp:extent cx="488212" cy="428625"/>
                  <wp:effectExtent l="0" t="0" r="7620" b="0"/>
                  <wp:wrapNone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1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12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100% бавовна високої якості. Підковдра: 110х140 см + наволочка: 50х70/75 см, Фіолетовий колір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85014A" w:rsidRPr="0085014A" w:rsidTr="00BA77C7">
        <w:trPr>
          <w:trHeight w:val="98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Рушники махрові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70485</wp:posOffset>
                  </wp:positionV>
                  <wp:extent cx="502394" cy="523875"/>
                  <wp:effectExtent l="0" t="0" r="0" b="0"/>
                  <wp:wrapNone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9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Матеріал 100% бавовна, Вага/м² 420 г/м², Розмір 50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90см, Світло-сірий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85014A" w:rsidRPr="0085014A" w:rsidTr="0085014A">
        <w:trPr>
          <w:trHeight w:val="72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Ковролін 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28575</wp:posOffset>
                  </wp:positionV>
                  <wp:extent cx="619125" cy="409575"/>
                  <wp:effectExtent l="0" t="0" r="0" b="9525"/>
                  <wp:wrapNone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14" cy="41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Склад ворсу: поліпропілен Основа: повсть Колір виробника: бежевий. Розмір та вага Товщина: 14 мм Ширина рулону: 3 м Висота ворсу: 12 мм.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85014A" w:rsidRPr="0085014A" w:rsidTr="0085014A">
        <w:trPr>
          <w:trHeight w:val="825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Вішак для одягу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47625</wp:posOffset>
                  </wp:positionV>
                  <wp:extent cx="123825" cy="457200"/>
                  <wp:effectExtent l="0" t="0" r="0" b="0"/>
                  <wp:wrapNone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909" cy="45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Вішак напольний, 12 гачків для верхнього одягу, місце для головних уборів, тримач для парасоль, стійка конструкція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85014A" w:rsidRPr="0085014A" w:rsidTr="0085014A">
        <w:trPr>
          <w:trHeight w:val="93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Флипчарт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57150</wp:posOffset>
                  </wp:positionV>
                  <wp:extent cx="219075" cy="485775"/>
                  <wp:effectExtent l="0" t="0" r="9525" b="0"/>
                  <wp:wrapNone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41" cy="48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Фліпчарт на тринозі магнітно-маркерний Розмір  70 х 100 см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85014A" w:rsidRPr="0085014A" w:rsidTr="00BA77C7">
        <w:trPr>
          <w:trHeight w:val="728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Дзеркало  з шафою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46355</wp:posOffset>
                  </wp:positionV>
                  <wp:extent cx="352425" cy="379984"/>
                  <wp:effectExtent l="0" t="0" r="0" b="1270"/>
                  <wp:wrapNone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Дзеркало з шафками, біле для ванної кімнати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014A" w:rsidRPr="0085014A" w:rsidTr="00BA77C7">
        <w:trPr>
          <w:trHeight w:val="782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BA77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Жалюзи вертикальні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73025</wp:posOffset>
                  </wp:positionV>
                  <wp:extent cx="390525" cy="360512"/>
                  <wp:effectExtent l="0" t="0" r="0" b="1905"/>
                  <wp:wrapNone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Колір Ваніль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85014A" w:rsidRPr="0085014A" w:rsidTr="0085014A">
        <w:trPr>
          <w:trHeight w:val="48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BA77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Жалюзі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 </w:t>
            </w:r>
            <w:r w:rsidR="00BA77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горизонтальні 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Колір Ваніль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85014A" w:rsidRPr="0085014A" w:rsidTr="0085014A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014A">
              <w:rPr>
                <w:b/>
                <w:bCs/>
                <w:color w:val="000000" w:themeColor="text1"/>
                <w:sz w:val="22"/>
                <w:szCs w:val="22"/>
              </w:rPr>
              <w:t>ЛОТ №4. Обладнання для безпеки</w:t>
            </w:r>
          </w:p>
        </w:tc>
      </w:tr>
      <w:tr w:rsidR="0085014A" w:rsidRPr="0085014A" w:rsidTr="0085014A">
        <w:trPr>
          <w:trHeight w:val="1320"/>
        </w:trPr>
        <w:tc>
          <w:tcPr>
            <w:tcW w:w="356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Тривожна кнопка, відеокамери</w:t>
            </w:r>
          </w:p>
        </w:tc>
        <w:tc>
          <w:tcPr>
            <w:tcW w:w="921" w:type="pct"/>
            <w:shd w:val="clear" w:color="auto" w:fill="auto"/>
            <w:hideMark/>
          </w:tcPr>
          <w:p w:rsidR="0085014A" w:rsidRPr="0085014A" w:rsidRDefault="0085014A" w:rsidP="00850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-44819</wp:posOffset>
                  </wp:positionH>
                  <wp:positionV relativeFrom="paragraph">
                    <wp:posOffset>57150</wp:posOffset>
                  </wp:positionV>
                  <wp:extent cx="542925" cy="457200"/>
                  <wp:effectExtent l="0" t="0" r="0" b="0"/>
                  <wp:wrapNone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14A">
              <w:rPr>
                <w:rFonts w:ascii="Calibri" w:hAnsi="Calibri" w:cs="Calibri"/>
                <w:noProof/>
                <w:color w:val="000000"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371475</wp:posOffset>
                  </wp:positionV>
                  <wp:extent cx="619125" cy="438150"/>
                  <wp:effectExtent l="0" t="0" r="9525" b="0"/>
                  <wp:wrapNone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5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З 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gps</w:t>
            </w:r>
            <w:r w:rsidRPr="0085014A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трекером та відеоспостереженням, 8 камер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5014A" w:rsidRPr="0085014A" w:rsidRDefault="0085014A" w:rsidP="008501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1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85014A" w:rsidRPr="00FA60B2" w:rsidRDefault="0085014A" w:rsidP="009E6573">
      <w:pPr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:rsidR="00D478A5" w:rsidRDefault="000E5E11" w:rsidP="009E6573">
      <w:pPr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195472">
        <w:rPr>
          <w:rFonts w:ascii="Calibri" w:hAnsi="Calibri" w:cs="Calibri"/>
          <w:b/>
          <w:sz w:val="22"/>
          <w:szCs w:val="22"/>
          <w:lang w:val="uk-UA"/>
        </w:rPr>
        <w:t>Претендент може запропонувати свої пропозиції, що</w:t>
      </w:r>
      <w:r w:rsidR="00D478A5" w:rsidRPr="00195472">
        <w:rPr>
          <w:rFonts w:ascii="Calibri" w:hAnsi="Calibri" w:cs="Calibri"/>
          <w:b/>
          <w:sz w:val="22"/>
          <w:szCs w:val="22"/>
          <w:lang w:val="uk-UA"/>
        </w:rPr>
        <w:t xml:space="preserve"> відповідають бажаному опису. </w:t>
      </w:r>
    </w:p>
    <w:p w:rsidR="00FA60B2" w:rsidRDefault="00FA60B2" w:rsidP="009E6573">
      <w:pPr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:rsidR="00FA60B2" w:rsidRPr="005B18A3" w:rsidRDefault="005B18A3" w:rsidP="00FA60B2">
      <w:pPr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5B18A3">
        <w:rPr>
          <w:rFonts w:ascii="Calibri" w:hAnsi="Calibri" w:cs="Calibri"/>
          <w:b/>
          <w:sz w:val="22"/>
          <w:szCs w:val="22"/>
          <w:lang w:val="uk-UA"/>
        </w:rPr>
        <w:lastRenderedPageBreak/>
        <w:t>Учасники тендеру можуть подавати комерційну пропозицію на один або на всі Лоти групи товарів</w:t>
      </w:r>
      <w:r w:rsidR="00FA60B2" w:rsidRPr="005B18A3">
        <w:rPr>
          <w:rFonts w:ascii="Calibri" w:hAnsi="Calibri" w:cs="Calibri"/>
          <w:b/>
          <w:sz w:val="22"/>
          <w:szCs w:val="22"/>
          <w:lang w:val="uk-UA"/>
        </w:rPr>
        <w:t xml:space="preserve">. Разом з тим, Претенденту настійно рекомендується запропонувати </w:t>
      </w:r>
      <w:r>
        <w:rPr>
          <w:rFonts w:ascii="Calibri" w:hAnsi="Calibri" w:cs="Calibri"/>
          <w:b/>
          <w:sz w:val="22"/>
          <w:szCs w:val="22"/>
          <w:lang w:val="uk-UA"/>
        </w:rPr>
        <w:t>ціну для щонайбільшої кількості лотів</w:t>
      </w:r>
      <w:r w:rsidR="00FA60B2" w:rsidRPr="005B18A3">
        <w:rPr>
          <w:rFonts w:ascii="Calibri" w:hAnsi="Calibri" w:cs="Calibri"/>
          <w:b/>
          <w:sz w:val="22"/>
          <w:szCs w:val="22"/>
          <w:lang w:val="uk-UA"/>
        </w:rPr>
        <w:t>.</w:t>
      </w:r>
    </w:p>
    <w:p w:rsidR="00FA60B2" w:rsidRDefault="00FA60B2" w:rsidP="00FA60B2">
      <w:pPr>
        <w:rPr>
          <w:rFonts w:ascii="Calibri" w:hAnsi="Calibri" w:cs="Calibri"/>
          <w:b/>
          <w:sz w:val="22"/>
          <w:szCs w:val="22"/>
          <w:lang w:val="uk-UA"/>
        </w:rPr>
      </w:pPr>
    </w:p>
    <w:p w:rsidR="00FA60B2" w:rsidRDefault="00FA60B2" w:rsidP="00FA60B2">
      <w:pPr>
        <w:jc w:val="both"/>
        <w:rPr>
          <w:rFonts w:asciiTheme="minorHAnsi" w:eastAsia="Times" w:hAnsiTheme="minorHAnsi"/>
          <w:b/>
          <w:sz w:val="22"/>
          <w:szCs w:val="22"/>
          <w:lang w:val="uk-UA"/>
        </w:rPr>
      </w:pPr>
      <w:r w:rsidRPr="00FA60B2">
        <w:rPr>
          <w:rFonts w:ascii="Calibri" w:hAnsi="Calibri" w:cs="Calibri"/>
          <w:b/>
          <w:sz w:val="22"/>
          <w:szCs w:val="22"/>
          <w:lang w:val="uk-UA"/>
        </w:rPr>
        <w:t xml:space="preserve">Будь ласка, зауважте, що у вартість </w:t>
      </w:r>
      <w:r>
        <w:rPr>
          <w:rFonts w:ascii="Calibri" w:hAnsi="Calibri" w:cs="Calibri"/>
          <w:b/>
          <w:sz w:val="22"/>
          <w:szCs w:val="22"/>
          <w:lang w:val="uk-UA"/>
        </w:rPr>
        <w:t>товарів</w:t>
      </w:r>
      <w:r w:rsidRPr="00FA60B2">
        <w:rPr>
          <w:rFonts w:ascii="Calibri" w:hAnsi="Calibri" w:cs="Calibri"/>
          <w:b/>
          <w:sz w:val="22"/>
          <w:szCs w:val="22"/>
          <w:lang w:val="uk-UA"/>
        </w:rPr>
        <w:t xml:space="preserve"> повинна входити </w:t>
      </w:r>
      <w:r w:rsidRPr="00655ADF">
        <w:rPr>
          <w:rFonts w:ascii="Calibri" w:hAnsi="Calibri" w:cs="Calibri"/>
          <w:b/>
          <w:sz w:val="22"/>
          <w:szCs w:val="22"/>
          <w:u w:val="single"/>
          <w:lang w:val="uk-UA"/>
        </w:rPr>
        <w:t>вартість доставки та встановлення</w:t>
      </w:r>
      <w:r w:rsidRPr="00FA60B2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Pr="00655ADF">
        <w:rPr>
          <w:rFonts w:ascii="Calibri" w:hAnsi="Calibri" w:cs="Calibri"/>
          <w:b/>
          <w:sz w:val="22"/>
          <w:szCs w:val="22"/>
          <w:u w:val="single"/>
          <w:lang w:val="uk-UA"/>
        </w:rPr>
        <w:t>обладнання і меблів</w:t>
      </w:r>
      <w:r w:rsidRPr="00FA60B2">
        <w:rPr>
          <w:rFonts w:ascii="Calibri" w:hAnsi="Calibri" w:cs="Calibri"/>
          <w:b/>
          <w:sz w:val="22"/>
          <w:szCs w:val="22"/>
          <w:lang w:val="uk-UA"/>
        </w:rPr>
        <w:t xml:space="preserve"> за адресою: </w:t>
      </w:r>
      <w:r w:rsidRPr="007C31C3">
        <w:rPr>
          <w:rFonts w:ascii="Calibri" w:hAnsi="Calibri" w:cs="Calibri"/>
          <w:b/>
          <w:sz w:val="22"/>
          <w:szCs w:val="22"/>
          <w:lang w:val="uk-UA"/>
        </w:rPr>
        <w:t xml:space="preserve">м. </w:t>
      </w:r>
      <w:r w:rsidR="005C4021">
        <w:rPr>
          <w:rFonts w:ascii="Calibri" w:hAnsi="Calibri" w:cs="Calibri"/>
          <w:b/>
          <w:sz w:val="22"/>
          <w:szCs w:val="22"/>
          <w:lang w:val="uk-UA"/>
        </w:rPr>
        <w:t>Кремінн</w:t>
      </w:r>
      <w:r w:rsidR="003376CC">
        <w:rPr>
          <w:rFonts w:ascii="Calibri" w:hAnsi="Calibri" w:cs="Calibri"/>
          <w:b/>
          <w:sz w:val="22"/>
          <w:szCs w:val="22"/>
          <w:lang w:val="uk-UA"/>
        </w:rPr>
        <w:t>а</w:t>
      </w:r>
      <w:r w:rsidRPr="007C31C3">
        <w:rPr>
          <w:rFonts w:ascii="Calibri" w:hAnsi="Calibri" w:cs="Calibri"/>
          <w:b/>
          <w:sz w:val="22"/>
          <w:szCs w:val="22"/>
          <w:lang w:val="uk-UA"/>
        </w:rPr>
        <w:t xml:space="preserve">, </w:t>
      </w:r>
      <w:r w:rsidR="005C4021">
        <w:rPr>
          <w:rFonts w:ascii="Calibri" w:hAnsi="Calibri" w:cs="Calibri"/>
          <w:b/>
          <w:sz w:val="22"/>
          <w:szCs w:val="22"/>
          <w:lang w:val="uk-UA"/>
        </w:rPr>
        <w:t>Луганська</w:t>
      </w:r>
      <w:r w:rsidRPr="007C31C3">
        <w:rPr>
          <w:rFonts w:ascii="Calibri" w:hAnsi="Calibri" w:cs="Calibri"/>
          <w:b/>
          <w:sz w:val="22"/>
          <w:szCs w:val="22"/>
          <w:lang w:val="uk-UA"/>
        </w:rPr>
        <w:t xml:space="preserve"> область</w:t>
      </w:r>
      <w:r w:rsidR="005C4021">
        <w:rPr>
          <w:rFonts w:ascii="Calibri" w:hAnsi="Calibri" w:cs="Calibri"/>
          <w:b/>
          <w:sz w:val="22"/>
          <w:szCs w:val="22"/>
          <w:lang w:val="uk-UA"/>
        </w:rPr>
        <w:t>.</w:t>
      </w:r>
      <w:r w:rsidRPr="00195472">
        <w:rPr>
          <w:rFonts w:asciiTheme="minorHAnsi" w:eastAsia="Times" w:hAnsiTheme="minorHAnsi"/>
          <w:b/>
          <w:sz w:val="22"/>
          <w:szCs w:val="22"/>
          <w:lang w:val="uk-UA"/>
        </w:rPr>
        <w:t xml:space="preserve"> </w:t>
      </w:r>
    </w:p>
    <w:p w:rsidR="00FA60B2" w:rsidRDefault="00FA60B2" w:rsidP="00FA60B2">
      <w:pPr>
        <w:jc w:val="both"/>
        <w:rPr>
          <w:rFonts w:asciiTheme="minorHAnsi" w:eastAsia="Times" w:hAnsiTheme="minorHAnsi"/>
          <w:b/>
          <w:sz w:val="22"/>
          <w:szCs w:val="22"/>
          <w:lang w:val="uk-UA"/>
        </w:rPr>
      </w:pPr>
    </w:p>
    <w:p w:rsidR="00FA60B2" w:rsidRPr="00FA60B2" w:rsidRDefault="00FA60B2" w:rsidP="00FA60B2">
      <w:pPr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FA60B2">
        <w:rPr>
          <w:rFonts w:ascii="Calibri" w:hAnsi="Calibri" w:cs="Calibri"/>
          <w:b/>
          <w:sz w:val="22"/>
          <w:szCs w:val="22"/>
          <w:lang w:val="uk-UA"/>
        </w:rPr>
        <w:t>У комерційній пропозиції потрібно вказати терміни виготовлення і доставки товару за</w:t>
      </w:r>
      <w:r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Pr="00FA60B2">
        <w:rPr>
          <w:rFonts w:ascii="Calibri" w:hAnsi="Calibri" w:cs="Calibri"/>
          <w:b/>
          <w:sz w:val="22"/>
          <w:szCs w:val="22"/>
          <w:lang w:val="uk-UA"/>
        </w:rPr>
        <w:t>вищевказаною адресою.</w:t>
      </w:r>
    </w:p>
    <w:p w:rsidR="00F24A8D" w:rsidRDefault="00F24A8D" w:rsidP="009E6573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1F447C" w:rsidRPr="00270531" w:rsidRDefault="001F447C" w:rsidP="009E6573">
      <w:pPr>
        <w:jc w:val="both"/>
        <w:rPr>
          <w:rFonts w:ascii="Calibri" w:hAnsi="Calibri" w:cs="Calibri"/>
          <w:sz w:val="22"/>
          <w:szCs w:val="22"/>
          <w:lang w:val="uk-UA"/>
        </w:rPr>
      </w:pPr>
      <w:r w:rsidRPr="00270531">
        <w:rPr>
          <w:rFonts w:ascii="Calibri" w:hAnsi="Calibri" w:cs="Calibri"/>
          <w:sz w:val="22"/>
          <w:szCs w:val="22"/>
          <w:lang w:val="uk-UA"/>
        </w:rPr>
        <w:t xml:space="preserve">Цей Запит на подання пропозицій є відкритим для всіх юридично зареєстрованих компаній, які можуть надати потрібну продукцію та мають </w:t>
      </w:r>
      <w:r w:rsidR="0061586A" w:rsidRPr="00270531">
        <w:rPr>
          <w:rFonts w:ascii="Calibri" w:hAnsi="Calibri" w:cs="Calibri"/>
          <w:sz w:val="22"/>
          <w:szCs w:val="22"/>
          <w:lang w:val="uk-UA"/>
        </w:rPr>
        <w:t>можливість</w:t>
      </w:r>
      <w:r w:rsidRPr="00270531">
        <w:rPr>
          <w:rFonts w:ascii="Calibri" w:hAnsi="Calibri" w:cs="Calibri"/>
          <w:sz w:val="22"/>
          <w:szCs w:val="22"/>
          <w:lang w:val="uk-UA"/>
        </w:rPr>
        <w:t xml:space="preserve"> доставити в</w:t>
      </w:r>
      <w:r w:rsidR="0061586A" w:rsidRPr="00270531">
        <w:rPr>
          <w:rFonts w:ascii="Calibri" w:hAnsi="Calibri" w:cs="Calibri"/>
          <w:sz w:val="22"/>
          <w:szCs w:val="22"/>
          <w:lang w:val="uk-UA"/>
        </w:rPr>
        <w:t xml:space="preserve"> країну, або через уповноваженого</w:t>
      </w:r>
      <w:r w:rsidRPr="00270531">
        <w:rPr>
          <w:rFonts w:ascii="Calibri" w:hAnsi="Calibri" w:cs="Calibri"/>
          <w:sz w:val="22"/>
          <w:szCs w:val="22"/>
          <w:lang w:val="uk-UA"/>
        </w:rPr>
        <w:t xml:space="preserve"> представник</w:t>
      </w:r>
      <w:r w:rsidR="0061586A" w:rsidRPr="00270531">
        <w:rPr>
          <w:rFonts w:ascii="Calibri" w:hAnsi="Calibri" w:cs="Calibri"/>
          <w:sz w:val="22"/>
          <w:szCs w:val="22"/>
          <w:lang w:val="uk-UA"/>
        </w:rPr>
        <w:t>а</w:t>
      </w:r>
      <w:r w:rsidRPr="00270531">
        <w:rPr>
          <w:rFonts w:ascii="Calibri" w:hAnsi="Calibri" w:cs="Calibri"/>
          <w:sz w:val="22"/>
          <w:szCs w:val="22"/>
          <w:lang w:val="uk-UA"/>
        </w:rPr>
        <w:t>.</w:t>
      </w:r>
    </w:p>
    <w:p w:rsidR="00F4441C" w:rsidRPr="00270531" w:rsidRDefault="00F4441C" w:rsidP="009E6573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5606C9" w:rsidRPr="00270531" w:rsidRDefault="00CC4E8F" w:rsidP="00560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Про Фонд ООН у галузі населення</w:t>
      </w:r>
    </w:p>
    <w:p w:rsidR="005132B6" w:rsidRPr="00270531" w:rsidRDefault="005132B6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CC4E8F" w:rsidRPr="00270531" w:rsidRDefault="008A3E2E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="00CC4E8F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є міжнародною агенцію з розвитку, метою якої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CC4E8F" w:rsidRDefault="005E03C9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="00CC4E8F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64">
        <w:r w:rsidR="00CC4E8F" w:rsidRPr="00270531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/>
          </w:rPr>
          <w:t>UNFPA about us</w:t>
        </w:r>
      </w:hyperlink>
      <w:r w:rsidR="00CC4E8F" w:rsidRPr="00270531">
        <w:rPr>
          <w:rFonts w:ascii="Calibri" w:eastAsia="Calibri" w:hAnsi="Calibri" w:cs="Calibri"/>
          <w:color w:val="0070C0"/>
          <w:sz w:val="22"/>
          <w:szCs w:val="22"/>
          <w:u w:val="single"/>
          <w:lang w:val="uk-UA"/>
        </w:rPr>
        <w:t>.</w:t>
      </w:r>
    </w:p>
    <w:p w:rsidR="00615F27" w:rsidRDefault="00615F27" w:rsidP="00615F27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5B18A3" w:rsidRDefault="005B18A3" w:rsidP="00615F27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5B18A3" w:rsidRDefault="005B18A3" w:rsidP="00615F27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9E6573" w:rsidRPr="00270531" w:rsidRDefault="008F3112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Питання</w:t>
      </w:r>
    </w:p>
    <w:p w:rsidR="005132B6" w:rsidRPr="00270531" w:rsidRDefault="005132B6" w:rsidP="008F31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8F3112" w:rsidRPr="00270531" w:rsidRDefault="008F3112" w:rsidP="008F31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Питання або запити щодо подальшого роз’яснення надсилаються за наведеними нижче контактними даними:</w:t>
      </w:r>
    </w:p>
    <w:p w:rsidR="009E6573" w:rsidRPr="00270531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uk-UA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685"/>
        <w:gridCol w:w="5407"/>
      </w:tblGrid>
      <w:tr w:rsidR="009E6573" w:rsidRPr="00701BA0" w:rsidTr="0029320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8F3112" w:rsidRPr="00701BA0" w:rsidRDefault="008F3112" w:rsidP="008F3112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701B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Ім’я контактної особи Фонду: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9E6573" w:rsidRPr="00701BA0" w:rsidRDefault="007C31C3" w:rsidP="00AA718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7C31C3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Катерина Тріодіал</w:t>
            </w:r>
          </w:p>
        </w:tc>
      </w:tr>
      <w:tr w:rsidR="009E6573" w:rsidRPr="00701BA0" w:rsidTr="0029320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9E6573" w:rsidRPr="00701BA0" w:rsidRDefault="008F3112" w:rsidP="008F311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701B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9E6573" w:rsidRPr="00701BA0" w:rsidRDefault="007C31C3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 w:rsidRPr="007C31C3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tryodiial@unfpa.org</w:t>
            </w:r>
          </w:p>
        </w:tc>
      </w:tr>
    </w:tbl>
    <w:p w:rsidR="009E6573" w:rsidRPr="00701BA0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uk-UA"/>
        </w:rPr>
      </w:pPr>
    </w:p>
    <w:p w:rsidR="00030A77" w:rsidRPr="00270531" w:rsidRDefault="00030A77" w:rsidP="001264E0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uk-UA"/>
        </w:rPr>
      </w:pPr>
      <w:r w:rsidRPr="00701BA0">
        <w:rPr>
          <w:rFonts w:ascii="Calibri" w:eastAsia="Times" w:hAnsi="Calibri"/>
          <w:sz w:val="22"/>
          <w:szCs w:val="22"/>
          <w:lang w:val="uk-UA"/>
        </w:rPr>
        <w:t>Кінцевий термін розміщення</w:t>
      </w:r>
      <w:r w:rsidR="00A70FC0" w:rsidRPr="00701BA0">
        <w:rPr>
          <w:rFonts w:ascii="Calibri" w:eastAsia="Times" w:hAnsi="Calibri"/>
          <w:sz w:val="22"/>
          <w:szCs w:val="22"/>
          <w:lang w:val="uk-UA"/>
        </w:rPr>
        <w:t xml:space="preserve"> питань - </w:t>
      </w:r>
      <w:r w:rsidR="005C4021">
        <w:rPr>
          <w:rFonts w:ascii="Calibri" w:eastAsia="Calibri" w:hAnsi="Calibri" w:cs="Calibri"/>
          <w:b/>
          <w:sz w:val="22"/>
          <w:szCs w:val="22"/>
          <w:lang w:val="uk-UA"/>
        </w:rPr>
        <w:t>Четвер</w:t>
      </w:r>
      <w:r w:rsidR="00C2697E" w:rsidRPr="00FE3932">
        <w:rPr>
          <w:rFonts w:ascii="Calibri" w:eastAsia="Times" w:hAnsi="Calibri"/>
          <w:b/>
          <w:sz w:val="22"/>
          <w:szCs w:val="22"/>
          <w:lang w:val="uk-UA"/>
        </w:rPr>
        <w:t>,</w:t>
      </w:r>
      <w:r w:rsidR="00C2697E" w:rsidRPr="00615F27">
        <w:rPr>
          <w:rFonts w:ascii="Calibri" w:eastAsia="Times" w:hAnsi="Calibri"/>
          <w:b/>
          <w:sz w:val="22"/>
          <w:szCs w:val="22"/>
          <w:lang w:val="uk-UA"/>
        </w:rPr>
        <w:t xml:space="preserve"> </w:t>
      </w:r>
      <w:r w:rsidR="005C4021">
        <w:rPr>
          <w:rFonts w:ascii="Calibri" w:eastAsia="Times" w:hAnsi="Calibri"/>
          <w:b/>
          <w:sz w:val="22"/>
          <w:szCs w:val="22"/>
          <w:lang w:val="uk-UA"/>
        </w:rPr>
        <w:t>05 листопада</w:t>
      </w:r>
      <w:r w:rsidR="000D314A">
        <w:rPr>
          <w:rFonts w:ascii="Calibri" w:eastAsia="Times" w:hAnsi="Calibri"/>
          <w:b/>
          <w:sz w:val="22"/>
          <w:szCs w:val="22"/>
          <w:lang w:val="uk-UA"/>
        </w:rPr>
        <w:t xml:space="preserve"> </w:t>
      </w:r>
      <w:r w:rsidR="00C2697E" w:rsidRPr="00615F27">
        <w:rPr>
          <w:rFonts w:ascii="Calibri" w:eastAsia="Times" w:hAnsi="Calibri"/>
          <w:b/>
          <w:sz w:val="22"/>
          <w:szCs w:val="22"/>
          <w:lang w:val="uk-UA"/>
        </w:rPr>
        <w:t>20</w:t>
      </w:r>
      <w:r w:rsidR="00902FF4" w:rsidRPr="00615F27">
        <w:rPr>
          <w:rFonts w:ascii="Calibri" w:eastAsia="Times" w:hAnsi="Calibri"/>
          <w:b/>
          <w:sz w:val="22"/>
          <w:szCs w:val="22"/>
          <w:lang w:val="uk-UA"/>
        </w:rPr>
        <w:t>20</w:t>
      </w:r>
      <w:r w:rsidR="00C2697E" w:rsidRPr="00615F27">
        <w:rPr>
          <w:rFonts w:ascii="Calibri" w:eastAsia="Times" w:hAnsi="Calibri"/>
          <w:b/>
          <w:sz w:val="22"/>
          <w:szCs w:val="22"/>
          <w:lang w:val="uk-UA"/>
        </w:rPr>
        <w:t xml:space="preserve"> року о </w:t>
      </w:r>
      <w:r w:rsidR="008E1276" w:rsidRPr="008E1276">
        <w:rPr>
          <w:rFonts w:ascii="Calibri" w:eastAsia="Times" w:hAnsi="Calibri"/>
          <w:b/>
          <w:sz w:val="22"/>
          <w:szCs w:val="22"/>
          <w:lang w:val="ru-RU"/>
        </w:rPr>
        <w:t>17</w:t>
      </w:r>
      <w:r w:rsidRPr="00615F27">
        <w:rPr>
          <w:rFonts w:ascii="Calibri" w:eastAsia="Times" w:hAnsi="Calibri"/>
          <w:b/>
          <w:sz w:val="22"/>
          <w:szCs w:val="22"/>
          <w:lang w:val="uk-UA"/>
        </w:rPr>
        <w:t>:00</w:t>
      </w:r>
      <w:r w:rsidRPr="00701BA0">
        <w:rPr>
          <w:rFonts w:ascii="Calibri" w:eastAsia="Times" w:hAnsi="Calibri"/>
          <w:sz w:val="22"/>
          <w:szCs w:val="22"/>
          <w:lang w:val="uk-UA"/>
        </w:rPr>
        <w:t xml:space="preserve"> за київським часом. На запитання відповідатимуть у письмовій формі якнайшвидше після цього строку.</w:t>
      </w:r>
    </w:p>
    <w:p w:rsidR="001264E0" w:rsidRPr="00270531" w:rsidRDefault="001264E0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uk-UA"/>
        </w:rPr>
      </w:pPr>
    </w:p>
    <w:p w:rsidR="001264E0" w:rsidRPr="00270531" w:rsidRDefault="001264E0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uk-UA"/>
        </w:rPr>
      </w:pPr>
    </w:p>
    <w:p w:rsidR="001264E0" w:rsidRPr="00270531" w:rsidRDefault="00910259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Зміст пропозиції</w:t>
      </w:r>
    </w:p>
    <w:p w:rsidR="005132B6" w:rsidRPr="00270531" w:rsidRDefault="005132B6" w:rsidP="00F3177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F31776" w:rsidRPr="00270531" w:rsidRDefault="00F31776" w:rsidP="00EF58BC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Пропозиції мають надсилатися електронною поштою, за можливостю, одним повідомленням, залежно від розміру файлу та мають містити:</w:t>
      </w:r>
      <w:r w:rsidR="00EF58BC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 </w:t>
      </w:r>
    </w:p>
    <w:p w:rsidR="009E6573" w:rsidRPr="00270531" w:rsidRDefault="009E6573" w:rsidP="009E6573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uk-UA"/>
        </w:rPr>
      </w:pPr>
    </w:p>
    <w:p w:rsidR="00D43171" w:rsidRDefault="006F1834" w:rsidP="006F1834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Cs w:val="22"/>
          <w:lang w:val="uk-UA"/>
        </w:rPr>
      </w:pPr>
      <w:r w:rsidRPr="00615F27">
        <w:rPr>
          <w:rFonts w:ascii="Calibri" w:eastAsia="Calibri" w:hAnsi="Calibri" w:cs="Calibri"/>
          <w:szCs w:val="22"/>
          <w:lang w:val="uk-UA"/>
        </w:rPr>
        <w:t>Подану згідно відповідного бланку цінову пропозицію</w:t>
      </w:r>
      <w:r w:rsidR="007D0C7D">
        <w:rPr>
          <w:rFonts w:ascii="Calibri" w:eastAsia="Calibri" w:hAnsi="Calibri" w:cs="Calibri"/>
          <w:szCs w:val="22"/>
          <w:lang w:val="uk-UA"/>
        </w:rPr>
        <w:t>, що містить найменування та опис товару, а також термін поставки з моменту підтвердження замовлення</w:t>
      </w:r>
      <w:r w:rsidRPr="00615F27">
        <w:rPr>
          <w:rFonts w:ascii="Calibri" w:eastAsia="Calibri" w:hAnsi="Calibri" w:cs="Calibri"/>
          <w:szCs w:val="22"/>
          <w:lang w:val="uk-UA"/>
        </w:rPr>
        <w:t>.</w:t>
      </w:r>
    </w:p>
    <w:p w:rsidR="000351DD" w:rsidRPr="005E254B" w:rsidRDefault="000351DD" w:rsidP="000351DD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Мова пропозиції англійська або українська.</w:t>
      </w:r>
    </w:p>
    <w:p w:rsidR="000E5E11" w:rsidRPr="000E5E11" w:rsidRDefault="000351DD" w:rsidP="000351DD">
      <w:pPr>
        <w:numPr>
          <w:ilvl w:val="0"/>
          <w:numId w:val="5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7D0C7D">
        <w:rPr>
          <w:rFonts w:asciiTheme="minorHAnsi" w:eastAsia="Times" w:hAnsiTheme="minorHAnsi"/>
          <w:sz w:val="22"/>
          <w:szCs w:val="22"/>
          <w:lang w:val="uk-UA"/>
        </w:rPr>
        <w:t xml:space="preserve">Цінова пропозиція має </w:t>
      </w:r>
      <w:r w:rsidRPr="000351DD">
        <w:rPr>
          <w:rFonts w:asciiTheme="minorHAnsi" w:eastAsia="Times" w:hAnsiTheme="minorHAnsi"/>
          <w:sz w:val="22"/>
          <w:szCs w:val="22"/>
          <w:lang w:val="uk-UA"/>
        </w:rPr>
        <w:t>бути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 xml:space="preserve"> підписан</w:t>
      </w:r>
      <w:r>
        <w:rPr>
          <w:rFonts w:asciiTheme="minorHAnsi" w:eastAsia="Times" w:hAnsiTheme="minorHAnsi"/>
          <w:szCs w:val="22"/>
          <w:lang w:val="uk-UA"/>
        </w:rPr>
        <w:t xml:space="preserve">а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="00FA60B2">
        <w:rPr>
          <w:rFonts w:asciiTheme="minorHAnsi" w:eastAsia="Times" w:hAnsiTheme="minorHAnsi"/>
          <w:sz w:val="22"/>
          <w:szCs w:val="22"/>
          <w:lang w:val="uk-UA"/>
        </w:rPr>
        <w:t>.</w:t>
      </w:r>
    </w:p>
    <w:p w:rsidR="00D83631" w:rsidRPr="00270531" w:rsidRDefault="00D83631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uk-UA"/>
        </w:rPr>
      </w:pPr>
    </w:p>
    <w:p w:rsidR="00BA23B3" w:rsidRPr="00270531" w:rsidRDefault="00BA23B3" w:rsidP="00BA23B3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b/>
          <w:szCs w:val="22"/>
          <w:lang w:val="uk-UA"/>
        </w:rPr>
      </w:pPr>
      <w:r w:rsidRPr="00270531">
        <w:rPr>
          <w:rFonts w:ascii="Calibri" w:eastAsia="Calibri" w:hAnsi="Calibri" w:cs="Calibri"/>
          <w:b/>
          <w:szCs w:val="22"/>
          <w:lang w:val="uk-UA"/>
        </w:rPr>
        <w:lastRenderedPageBreak/>
        <w:t>Інструкції щодо подання пропозицій</w:t>
      </w:r>
    </w:p>
    <w:p w:rsidR="005132B6" w:rsidRPr="00270531" w:rsidRDefault="005132B6" w:rsidP="005132B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5132B6" w:rsidRPr="00270531" w:rsidRDefault="005132B6" w:rsidP="005132B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Пропозиції мають бути підготовлені згідно Розділу IV разом з відповідно заповненим і підписаним бланком цінової пропозиції, надіслані контактній особі тільки на вказану електронну пошту не пізніше ніж: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007E78B6">
        <w:rPr>
          <w:rFonts w:ascii="Calibri" w:eastAsia="Calibri" w:hAnsi="Calibri" w:cs="Calibri"/>
          <w:b/>
          <w:sz w:val="22"/>
          <w:szCs w:val="22"/>
          <w:lang w:val="uk-UA"/>
        </w:rPr>
        <w:t>понеділок</w:t>
      </w:r>
      <w:r w:rsidR="005C4021" w:rsidRPr="00FE3932">
        <w:rPr>
          <w:rFonts w:ascii="Calibri" w:eastAsia="Times" w:hAnsi="Calibri"/>
          <w:b/>
          <w:sz w:val="22"/>
          <w:szCs w:val="22"/>
          <w:lang w:val="uk-UA"/>
        </w:rPr>
        <w:t>,</w:t>
      </w:r>
      <w:r w:rsidR="005C4021" w:rsidRPr="00615F27">
        <w:rPr>
          <w:rFonts w:ascii="Calibri" w:eastAsia="Times" w:hAnsi="Calibri"/>
          <w:b/>
          <w:sz w:val="22"/>
          <w:szCs w:val="22"/>
          <w:lang w:val="uk-UA"/>
        </w:rPr>
        <w:t xml:space="preserve"> </w:t>
      </w:r>
      <w:r w:rsidR="008E1276">
        <w:rPr>
          <w:rFonts w:ascii="Calibri" w:eastAsia="Times" w:hAnsi="Calibri"/>
          <w:b/>
          <w:sz w:val="22"/>
          <w:szCs w:val="22"/>
          <w:lang w:val="uk-UA"/>
        </w:rPr>
        <w:t>1</w:t>
      </w:r>
      <w:r w:rsidR="007E78B6">
        <w:rPr>
          <w:rFonts w:ascii="Calibri" w:eastAsia="Times" w:hAnsi="Calibri"/>
          <w:b/>
          <w:sz w:val="22"/>
          <w:szCs w:val="22"/>
          <w:lang w:val="uk-UA"/>
        </w:rPr>
        <w:t>6</w:t>
      </w:r>
      <w:r w:rsidR="005C4021">
        <w:rPr>
          <w:rFonts w:ascii="Calibri" w:eastAsia="Times" w:hAnsi="Calibri"/>
          <w:b/>
          <w:sz w:val="22"/>
          <w:szCs w:val="22"/>
          <w:lang w:val="uk-UA"/>
        </w:rPr>
        <w:t xml:space="preserve"> листопада </w:t>
      </w:r>
      <w:r w:rsidR="005C4021" w:rsidRPr="00615F27">
        <w:rPr>
          <w:rFonts w:ascii="Calibri" w:eastAsia="Times" w:hAnsi="Calibri"/>
          <w:b/>
          <w:sz w:val="22"/>
          <w:szCs w:val="22"/>
          <w:lang w:val="uk-UA"/>
        </w:rPr>
        <w:t>2020</w:t>
      </w:r>
      <w:r w:rsidR="005C4021">
        <w:rPr>
          <w:rFonts w:ascii="Calibri" w:eastAsia="Times" w:hAnsi="Calibri"/>
          <w:b/>
          <w:sz w:val="22"/>
          <w:szCs w:val="22"/>
          <w:lang w:val="uk-UA"/>
        </w:rPr>
        <w:t xml:space="preserve"> року</w:t>
      </w:r>
      <w:r w:rsidRPr="00701BA0">
        <w:rPr>
          <w:rFonts w:ascii="Calibri" w:eastAsia="Calibri" w:hAnsi="Calibri" w:cs="Calibri"/>
          <w:b/>
          <w:sz w:val="22"/>
          <w:szCs w:val="22"/>
          <w:lang w:val="uk-UA"/>
        </w:rPr>
        <w:t>, 1</w:t>
      </w:r>
      <w:r w:rsidR="007E78B6">
        <w:rPr>
          <w:rFonts w:ascii="Calibri" w:eastAsia="Calibri" w:hAnsi="Calibri" w:cs="Calibri"/>
          <w:b/>
          <w:sz w:val="22"/>
          <w:szCs w:val="22"/>
          <w:lang w:val="uk-UA"/>
        </w:rPr>
        <w:t>2</w:t>
      </w:r>
      <w:bookmarkStart w:id="0" w:name="_GoBack"/>
      <w:bookmarkEnd w:id="0"/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:00 за </w:t>
      </w:r>
      <w:r w:rsidR="00A86C21" w:rsidRPr="00270531">
        <w:rPr>
          <w:rFonts w:ascii="Calibri" w:eastAsia="Calibri" w:hAnsi="Calibri" w:cs="Calibri"/>
          <w:b/>
          <w:sz w:val="22"/>
          <w:szCs w:val="22"/>
          <w:lang w:val="uk-UA"/>
        </w:rPr>
        <w:t>к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иївським часом. </w:t>
      </w:r>
    </w:p>
    <w:p w:rsidR="005132B6" w:rsidRPr="00270531" w:rsidRDefault="005132B6" w:rsidP="00F261F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F261FD" w:rsidRPr="00270531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261FD" w:rsidRPr="00270531" w:rsidRDefault="0052428B" w:rsidP="001264E0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Ім’я контактної особи Фонду: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F261FD" w:rsidRPr="00270531" w:rsidRDefault="009F5C0D" w:rsidP="0052428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Ірина Богун</w:t>
            </w:r>
          </w:p>
        </w:tc>
      </w:tr>
      <w:tr w:rsidR="00F261FD" w:rsidRPr="00AF47BC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261FD" w:rsidRPr="00270531" w:rsidRDefault="0052428B" w:rsidP="0052428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F261FD" w:rsidRPr="00AF47BC" w:rsidRDefault="00615F27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  <w:highlight w:val="yellow"/>
                <w:lang w:val="uk-UA"/>
              </w:rPr>
            </w:pPr>
            <w:r w:rsidRPr="00615F27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ua-procurement@unfpa.org</w:t>
            </w:r>
          </w:p>
        </w:tc>
      </w:tr>
    </w:tbl>
    <w:p w:rsidR="009E6573" w:rsidRPr="00270531" w:rsidRDefault="009E6573" w:rsidP="009E6573">
      <w:pPr>
        <w:tabs>
          <w:tab w:val="left" w:pos="6630"/>
          <w:tab w:val="left" w:pos="9120"/>
        </w:tabs>
        <w:rPr>
          <w:rFonts w:ascii="Calibri" w:eastAsia="Times" w:hAnsi="Calibri"/>
          <w:sz w:val="22"/>
          <w:szCs w:val="22"/>
          <w:lang w:val="uk-UA"/>
        </w:rPr>
      </w:pPr>
    </w:p>
    <w:p w:rsidR="00A86C21" w:rsidRPr="00270531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Зверніть увагу на наступні інструкції щодо електронного подання:</w:t>
      </w:r>
    </w:p>
    <w:p w:rsidR="00A86C21" w:rsidRPr="00270531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A86C21" w:rsidRPr="00270531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- Тема повідомлення має включати таке посилання: 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RFQ Nº UNFPA/UKR/RFQ/</w:t>
      </w:r>
      <w:r w:rsidR="00902FF4">
        <w:rPr>
          <w:rFonts w:ascii="Calibri" w:eastAsia="Calibri" w:hAnsi="Calibri" w:cs="Calibri"/>
          <w:b/>
          <w:sz w:val="22"/>
          <w:szCs w:val="22"/>
          <w:lang w:val="uk-UA"/>
        </w:rPr>
        <w:t>20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/</w:t>
      </w:r>
      <w:r w:rsidR="005C4021">
        <w:rPr>
          <w:rFonts w:ascii="Calibri" w:eastAsia="Calibri" w:hAnsi="Calibri" w:cs="Calibri"/>
          <w:b/>
          <w:sz w:val="22"/>
          <w:szCs w:val="22"/>
          <w:lang w:val="uk-UA"/>
        </w:rPr>
        <w:t>27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.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F261FD" w:rsidRPr="00270531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- Загальний обсяг повідомлення, що надсилається не має перевищувати 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20 MB (у тому числі, сам лист, надані додатки та заголовки). 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EF58BC" w:rsidRPr="00270531" w:rsidRDefault="00EF58BC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EF58BC" w:rsidRDefault="00EF58BC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094D36" w:rsidRPr="00270531" w:rsidRDefault="00F55621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Оцінка пропозицій</w:t>
      </w:r>
    </w:p>
    <w:p w:rsidR="00F55621" w:rsidRPr="00270531" w:rsidRDefault="00F55621" w:rsidP="00B6278F">
      <w:pPr>
        <w:jc w:val="both"/>
        <w:rPr>
          <w:rFonts w:ascii="Calibri" w:hAnsi="Calibri"/>
          <w:sz w:val="22"/>
          <w:szCs w:val="22"/>
          <w:lang w:val="uk-UA"/>
        </w:rPr>
      </w:pPr>
    </w:p>
    <w:p w:rsidR="00F55621" w:rsidRPr="00270531" w:rsidRDefault="00F55621" w:rsidP="00B6278F">
      <w:pPr>
        <w:jc w:val="both"/>
        <w:rPr>
          <w:rFonts w:ascii="Calibri" w:hAnsi="Calibri"/>
          <w:sz w:val="22"/>
          <w:szCs w:val="22"/>
          <w:lang w:val="uk-UA" w:eastAsia="en-GB"/>
        </w:rPr>
      </w:pPr>
      <w:r w:rsidRPr="00270531">
        <w:rPr>
          <w:rFonts w:ascii="Calibri" w:hAnsi="Calibri"/>
          <w:sz w:val="22"/>
          <w:szCs w:val="22"/>
          <w:lang w:val="uk-UA" w:eastAsia="en-GB"/>
        </w:rPr>
        <w:t>Пропозиції будуть оцінені на основі відповідності технічним умовам та загальної вартості товарів (цінова пропозиція).</w:t>
      </w:r>
    </w:p>
    <w:p w:rsidR="00F55621" w:rsidRPr="00270531" w:rsidRDefault="00F55621" w:rsidP="00F55621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B6278F" w:rsidRPr="00270531" w:rsidRDefault="00000A3E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Визначення переможця</w:t>
      </w:r>
    </w:p>
    <w:p w:rsidR="00000A3E" w:rsidRPr="00270531" w:rsidRDefault="00000A3E" w:rsidP="00000A3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000A3E" w:rsidRDefault="000351DD" w:rsidP="00000A3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>до 3</w:t>
      </w:r>
      <w:r w:rsidR="005C4021">
        <w:rPr>
          <w:rFonts w:asciiTheme="minorHAnsi" w:hAnsiTheme="minorHAnsi"/>
          <w:sz w:val="22"/>
          <w:szCs w:val="22"/>
          <w:lang w:val="uk-UA"/>
        </w:rPr>
        <w:t>1</w:t>
      </w:r>
      <w:r w:rsidR="00F47196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5C4021">
        <w:rPr>
          <w:rFonts w:asciiTheme="minorHAnsi" w:hAnsiTheme="minorHAnsi"/>
          <w:sz w:val="22"/>
          <w:szCs w:val="22"/>
          <w:lang w:val="uk-UA"/>
        </w:rPr>
        <w:t>грудня</w:t>
      </w:r>
      <w:r>
        <w:rPr>
          <w:rFonts w:asciiTheme="minorHAnsi" w:hAnsiTheme="minorHAnsi"/>
          <w:sz w:val="22"/>
          <w:szCs w:val="22"/>
          <w:lang w:val="uk-UA"/>
        </w:rPr>
        <w:t xml:space="preserve"> 2</w:t>
      </w:r>
      <w:r w:rsidRPr="00C31E4C">
        <w:rPr>
          <w:rFonts w:asciiTheme="minorHAnsi" w:hAnsiTheme="minorHAnsi"/>
          <w:sz w:val="22"/>
          <w:szCs w:val="22"/>
          <w:lang w:val="uk-UA"/>
        </w:rPr>
        <w:t>0</w:t>
      </w:r>
      <w:r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>
        <w:rPr>
          <w:rFonts w:asciiTheme="minorHAnsi" w:hAnsiTheme="minorHAnsi"/>
          <w:sz w:val="22"/>
          <w:szCs w:val="22"/>
          <w:lang w:val="uk-UA"/>
        </w:rPr>
        <w:t>.</w:t>
      </w:r>
    </w:p>
    <w:p w:rsidR="00D63F71" w:rsidRDefault="00D63F71" w:rsidP="00000A3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/>
          <w:sz w:val="22"/>
          <w:szCs w:val="22"/>
          <w:lang w:val="uk-UA"/>
        </w:rPr>
      </w:pPr>
    </w:p>
    <w:p w:rsidR="00D63F71" w:rsidRPr="00270531" w:rsidRDefault="00D63F71" w:rsidP="00000A3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B6278F" w:rsidRPr="00270531" w:rsidRDefault="00947B9B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Право на змінення вимог під час прийняття рішень</w:t>
      </w:r>
    </w:p>
    <w:p w:rsidR="00947B9B" w:rsidRPr="00270531" w:rsidRDefault="00947B9B" w:rsidP="00947B9B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947B9B" w:rsidRPr="00270531" w:rsidRDefault="009F5C0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="00947B9B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B6278F" w:rsidRDefault="00B6278F" w:rsidP="00B6278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uk-UA"/>
        </w:rPr>
      </w:pPr>
    </w:p>
    <w:p w:rsidR="000351DD" w:rsidRPr="00270531" w:rsidRDefault="000351DD" w:rsidP="00B6278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uk-UA"/>
        </w:rPr>
      </w:pPr>
    </w:p>
    <w:p w:rsidR="00B6278F" w:rsidRPr="00270531" w:rsidRDefault="0007654F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Умови оплати</w:t>
      </w:r>
    </w:p>
    <w:p w:rsidR="0007654F" w:rsidRPr="00270531" w:rsidRDefault="0007654F" w:rsidP="0007654F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07654F" w:rsidRPr="00270531" w:rsidRDefault="0007654F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Умови оплати </w:t>
      </w:r>
      <w:r w:rsidR="009F5C0D"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AA39D6" w:rsidRDefault="00AA39D6" w:rsidP="00CB64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p w:rsidR="00AA39D6" w:rsidRPr="00270531" w:rsidRDefault="00AA39D6" w:rsidP="00CB64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p w:rsidR="00CB644C" w:rsidRPr="00270531" w:rsidRDefault="00075A8F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hyperlink r:id="rId65" w:anchor="FraudCorruption" w:history="1">
        <w:r w:rsidR="006378FD" w:rsidRPr="00270531">
          <w:rPr>
            <w:rFonts w:ascii="Calibri" w:hAnsi="Calibri" w:cs="Calibri"/>
            <w:b/>
            <w:szCs w:val="22"/>
            <w:lang w:val="uk-UA"/>
          </w:rPr>
          <w:t>Шахрайство</w:t>
        </w:r>
      </w:hyperlink>
      <w:r w:rsidR="006378FD" w:rsidRPr="00270531">
        <w:rPr>
          <w:rFonts w:ascii="Calibri" w:hAnsi="Calibri" w:cs="Calibri"/>
          <w:b/>
          <w:szCs w:val="22"/>
          <w:lang w:val="uk-UA"/>
        </w:rPr>
        <w:t xml:space="preserve"> та корупція</w:t>
      </w:r>
    </w:p>
    <w:p w:rsidR="006378FD" w:rsidRPr="00270531" w:rsidRDefault="006378FD" w:rsidP="001264E0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p w:rsidR="006378FD" w:rsidRPr="00270531" w:rsidRDefault="00B659D9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lastRenderedPageBreak/>
        <w:t>ФН ООН</w:t>
      </w:r>
      <w:r w:rsidR="006378FD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 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66">
        <w:r w:rsidR="006378FD" w:rsidRPr="00270531">
          <w:rPr>
            <w:rFonts w:ascii="Calibri" w:eastAsia="Calibri" w:hAnsi="Calibri" w:cs="Calibri"/>
            <w:sz w:val="22"/>
            <w:szCs w:val="22"/>
            <w:lang w:val="uk-UA"/>
          </w:rPr>
          <w:t>FraudPolicy</w:t>
        </w:r>
      </w:hyperlink>
      <w:r w:rsidR="006378FD" w:rsidRPr="00270531">
        <w:rPr>
          <w:rFonts w:ascii="Calibri" w:eastAsia="Calibri" w:hAnsi="Calibri" w:cs="Calibri"/>
          <w:sz w:val="22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</w:p>
    <w:p w:rsidR="006378FD" w:rsidRPr="00270531" w:rsidRDefault="006378FD" w:rsidP="006378F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uk-UA"/>
        </w:rPr>
      </w:pPr>
    </w:p>
    <w:p w:rsidR="006378FD" w:rsidRPr="00270531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:rsidR="006378FD" w:rsidRPr="00270531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6378FD" w:rsidRPr="00270531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67">
        <w:r w:rsidRPr="00270531">
          <w:rPr>
            <w:rFonts w:ascii="Calibri" w:eastAsia="Calibri" w:hAnsi="Calibri" w:cs="Calibri"/>
            <w:sz w:val="22"/>
            <w:szCs w:val="22"/>
            <w:lang w:val="uk-UA"/>
          </w:rPr>
          <w:t>UNFPAInvestigationHotline</w:t>
        </w:r>
      </w:hyperlink>
      <w:r w:rsidRPr="00270531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554030" w:rsidRDefault="00554030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7D0C7D" w:rsidRDefault="007D0C7D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CB644C" w:rsidRPr="00270531" w:rsidRDefault="00522871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Політика нульової толерантності</w:t>
      </w:r>
    </w:p>
    <w:p w:rsidR="00CB644C" w:rsidRPr="00270531" w:rsidRDefault="00CB644C" w:rsidP="00CB644C">
      <w:pPr>
        <w:jc w:val="both"/>
        <w:rPr>
          <w:rFonts w:ascii="Calibri" w:hAnsi="Calibri"/>
          <w:sz w:val="22"/>
          <w:szCs w:val="22"/>
          <w:lang w:val="uk-UA" w:eastAsia="en-GB"/>
        </w:rPr>
      </w:pPr>
    </w:p>
    <w:p w:rsidR="00522871" w:rsidRDefault="00522871" w:rsidP="00522871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68">
        <w:r w:rsidRPr="00270531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uk-UA"/>
          </w:rPr>
          <w:t>ZeroTolerancePolicy</w:t>
        </w:r>
      </w:hyperlink>
      <w:r w:rsidRPr="00270531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5B18A3" w:rsidRDefault="005B18A3" w:rsidP="00522871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5B18A3" w:rsidRDefault="005B18A3" w:rsidP="00522871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CB644C" w:rsidRPr="00270531" w:rsidRDefault="00522871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Опротестування процесу подання пропозицій</w:t>
      </w:r>
    </w:p>
    <w:p w:rsidR="009E6573" w:rsidRPr="00270531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522871" w:rsidRDefault="00522871" w:rsidP="00647546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902FF4" w:rsidRPr="00902FF4">
        <w:rPr>
          <w:rFonts w:ascii="Calibri" w:eastAsia="Calibri" w:hAnsi="Calibri" w:cs="Calibri"/>
          <w:sz w:val="22"/>
          <w:szCs w:val="22"/>
          <w:lang w:val="uk-UA"/>
        </w:rPr>
        <w:t xml:space="preserve">керівнику програми ЮНФПА Олесі Компанієць на електронну пошту: </w:t>
      </w:r>
      <w:hyperlink r:id="rId69" w:history="1">
        <w:r w:rsidR="00902FF4" w:rsidRPr="00902FF4">
          <w:rPr>
            <w:rFonts w:ascii="Calibri" w:eastAsia="Calibri" w:hAnsi="Calibri" w:cs="Calibri"/>
            <w:sz w:val="22"/>
            <w:szCs w:val="22"/>
            <w:lang w:val="uk-UA"/>
          </w:rPr>
          <w:t>kompaniiets@unfpa.org</w:t>
        </w:r>
      </w:hyperlink>
      <w:r w:rsidR="00902FF4" w:rsidRPr="00902FF4">
        <w:rPr>
          <w:rFonts w:ascii="Calibri" w:eastAsia="Calibri" w:hAnsi="Calibri" w:cs="Calibri"/>
          <w:sz w:val="22"/>
          <w:szCs w:val="22"/>
          <w:lang w:val="uk-UA"/>
        </w:rPr>
        <w:t xml:space="preserve">. 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>У разі незадоволення відповіддю</w:t>
      </w:r>
      <w:r w:rsidR="00902FF4" w:rsidRPr="00902FF4">
        <w:rPr>
          <w:rFonts w:ascii="Calibri" w:eastAsia="Calibri" w:hAnsi="Calibri" w:cs="Calibri"/>
          <w:sz w:val="22"/>
          <w:szCs w:val="22"/>
          <w:lang w:val="uk-UA"/>
        </w:rPr>
        <w:t xml:space="preserve">, наданою керівником підрозділу ЮНФПА, 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 претендент може звернутися до Голови Відділу закупівель ФН ООН електронною поштою </w:t>
      </w:r>
      <w:hyperlink r:id="rId70">
        <w:r w:rsidRPr="00270531">
          <w:rPr>
            <w:rFonts w:ascii="Calibri" w:eastAsia="Calibri" w:hAnsi="Calibri" w:cs="Calibri"/>
            <w:sz w:val="22"/>
            <w:szCs w:val="22"/>
            <w:lang w:val="uk-UA"/>
          </w:rPr>
          <w:t>procurement@unfpa.org</w:t>
        </w:r>
      </w:hyperlink>
      <w:r w:rsidRPr="00270531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522871" w:rsidRPr="00270531" w:rsidRDefault="00522871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7A2896" w:rsidRPr="00270531" w:rsidRDefault="00314303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Зауваження</w:t>
      </w:r>
    </w:p>
    <w:p w:rsidR="00314303" w:rsidRPr="00270531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314303" w:rsidRPr="00270531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 w:rsidRPr="00270531">
        <w:rPr>
          <w:rFonts w:ascii="Calibri" w:hAnsi="Calibri"/>
          <w:sz w:val="22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14303" w:rsidRPr="00270531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B415C5" w:rsidRPr="00270531" w:rsidRDefault="00B415C5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  <w:r w:rsidRPr="00270531">
        <w:rPr>
          <w:rFonts w:ascii="Calibri" w:hAnsi="Calibri"/>
          <w:szCs w:val="22"/>
          <w:lang w:val="uk-UA"/>
        </w:rPr>
        <w:br w:type="page"/>
      </w:r>
    </w:p>
    <w:p w:rsidR="00B415C5" w:rsidRPr="00270531" w:rsidRDefault="00FB365E" w:rsidP="00B415C5">
      <w:pPr>
        <w:pStyle w:val="Caption"/>
        <w:rPr>
          <w:rFonts w:ascii="Calibri" w:hAnsi="Calibri" w:cs="Calibri"/>
          <w:caps/>
          <w:sz w:val="26"/>
          <w:szCs w:val="26"/>
          <w:lang w:val="uk-UA"/>
        </w:rPr>
      </w:pPr>
      <w:r w:rsidRPr="00270531">
        <w:rPr>
          <w:rFonts w:ascii="Calibri" w:hAnsi="Calibri" w:cs="Calibri"/>
          <w:caps/>
          <w:sz w:val="26"/>
          <w:szCs w:val="26"/>
          <w:lang w:val="uk-UA"/>
        </w:rPr>
        <w:lastRenderedPageBreak/>
        <w:t>БЛАНК ЦІНОВОЇ ПРОПОЗИЦІЇ</w:t>
      </w:r>
    </w:p>
    <w:p w:rsidR="00B415C5" w:rsidRPr="00270531" w:rsidRDefault="00B415C5" w:rsidP="00B415C5">
      <w:pPr>
        <w:rPr>
          <w:rFonts w:ascii="Calibri" w:hAnsi="Calibri" w:cs="Calibri"/>
          <w:sz w:val="22"/>
          <w:lang w:val="uk-UA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270531" w:rsidTr="00F261FD">
        <w:tc>
          <w:tcPr>
            <w:tcW w:w="3708" w:type="dxa"/>
          </w:tcPr>
          <w:p w:rsidR="00B415C5" w:rsidRPr="00270531" w:rsidRDefault="00FB365E" w:rsidP="00F261FD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Найменування претендента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270531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</w:p>
        </w:tc>
      </w:tr>
      <w:tr w:rsidR="00B415C5" w:rsidRPr="00270531" w:rsidTr="00F261FD">
        <w:tc>
          <w:tcPr>
            <w:tcW w:w="3708" w:type="dxa"/>
          </w:tcPr>
          <w:p w:rsidR="00B415C5" w:rsidRPr="00270531" w:rsidRDefault="00FB365E" w:rsidP="001264E0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Дата подання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uk-UA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B415C5" w:rsidRPr="00270531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uk-UA"/>
                  </w:rPr>
                </w:pPr>
                <w:r w:rsidRPr="00270531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uk-UA"/>
                  </w:rPr>
                  <w:t>Click here to enter a date.</w:t>
                </w:r>
              </w:p>
            </w:tc>
          </w:sdtContent>
        </w:sdt>
      </w:tr>
      <w:tr w:rsidR="00B415C5" w:rsidRPr="00270531" w:rsidTr="00F261FD">
        <w:tc>
          <w:tcPr>
            <w:tcW w:w="3708" w:type="dxa"/>
          </w:tcPr>
          <w:p w:rsidR="00B415C5" w:rsidRPr="00270531" w:rsidRDefault="00FB365E" w:rsidP="00F261FD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Номер запиту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270531" w:rsidRDefault="00B415C5" w:rsidP="00655ADF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sz w:val="22"/>
                <w:szCs w:val="22"/>
                <w:lang w:val="uk-UA"/>
              </w:rPr>
              <w:t>UNFPA/</w:t>
            </w:r>
            <w:r w:rsidR="00B83761" w:rsidRPr="00270531">
              <w:rPr>
                <w:rFonts w:ascii="Calibri" w:hAnsi="Calibri" w:cs="Calibri"/>
                <w:sz w:val="22"/>
                <w:szCs w:val="22"/>
                <w:lang w:val="uk-UA"/>
              </w:rPr>
              <w:t>UKR</w:t>
            </w:r>
            <w:r w:rsidRPr="00270531">
              <w:rPr>
                <w:rFonts w:ascii="Calibri" w:hAnsi="Calibri" w:cs="Calibri"/>
                <w:sz w:val="22"/>
                <w:szCs w:val="22"/>
                <w:lang w:val="uk-UA"/>
              </w:rPr>
              <w:t>/RFQ/</w:t>
            </w:r>
            <w:r w:rsidR="00902FF4">
              <w:rPr>
                <w:rFonts w:ascii="Calibri" w:hAnsi="Calibri" w:cs="Calibri"/>
                <w:sz w:val="22"/>
                <w:szCs w:val="22"/>
                <w:lang w:val="uk-UA"/>
              </w:rPr>
              <w:t>20</w:t>
            </w:r>
            <w:r w:rsidRPr="00270531">
              <w:rPr>
                <w:rFonts w:ascii="Calibri" w:hAnsi="Calibri" w:cs="Calibri"/>
                <w:sz w:val="22"/>
                <w:szCs w:val="22"/>
                <w:lang w:val="uk-UA"/>
              </w:rPr>
              <w:t>/</w:t>
            </w:r>
            <w:r w:rsidR="00655ADF">
              <w:rPr>
                <w:rFonts w:ascii="Calibri" w:hAnsi="Calibri" w:cs="Calibri"/>
                <w:sz w:val="22"/>
                <w:szCs w:val="22"/>
                <w:lang w:val="uk-UA"/>
              </w:rPr>
              <w:t>27</w:t>
            </w:r>
          </w:p>
        </w:tc>
      </w:tr>
      <w:tr w:rsidR="00B415C5" w:rsidRPr="00270531" w:rsidTr="00F261FD">
        <w:tc>
          <w:tcPr>
            <w:tcW w:w="3708" w:type="dxa"/>
          </w:tcPr>
          <w:p w:rsidR="00B415C5" w:rsidRPr="00270531" w:rsidRDefault="00FB365E" w:rsidP="00ED3651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Валюта запиту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270531" w:rsidRDefault="00FB365E" w:rsidP="00F261FD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Cs/>
                <w:sz w:val="22"/>
                <w:lang w:val="uk-UA"/>
              </w:rPr>
              <w:t>гривня</w:t>
            </w:r>
          </w:p>
        </w:tc>
      </w:tr>
      <w:tr w:rsidR="00B415C5" w:rsidRPr="00270531" w:rsidTr="00F261FD">
        <w:tc>
          <w:tcPr>
            <w:tcW w:w="3708" w:type="dxa"/>
            <w:tcBorders>
              <w:bottom w:val="single" w:sz="4" w:space="0" w:color="F2F2F2"/>
            </w:tcBorders>
          </w:tcPr>
          <w:p w:rsidR="00B415C5" w:rsidRPr="00270531" w:rsidRDefault="00FB365E" w:rsidP="00F261FD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Термін дії цінової пропозиції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  <w:p w:rsidR="00B415C5" w:rsidRPr="00270531" w:rsidRDefault="00ED3651" w:rsidP="00FB365E">
            <w:pPr>
              <w:jc w:val="both"/>
              <w:rPr>
                <w:rFonts w:ascii="Calibri" w:hAnsi="Calibri" w:cs="Calibri"/>
                <w:b/>
                <w:bCs/>
                <w:i/>
                <w:lang w:val="uk-UA"/>
              </w:rPr>
            </w:pPr>
            <w:r w:rsidRPr="00270531">
              <w:rPr>
                <w:rFonts w:ascii="Calibri" w:hAnsi="Calibri" w:cs="Calibri"/>
                <w:i/>
                <w:iCs/>
                <w:lang w:val="uk-UA"/>
              </w:rPr>
              <w:t>(</w:t>
            </w:r>
            <w:r w:rsidR="00FB365E" w:rsidRPr="00270531">
              <w:rPr>
                <w:rFonts w:ascii="Calibri" w:hAnsi="Calibri" w:cs="Calibri"/>
                <w:i/>
                <w:iCs/>
                <w:lang w:val="uk-UA"/>
              </w:rPr>
              <w:t>Пропозиція має бути чинною протягом щонайменще 2 місяця після кінцевого строку надсилання пропозицій</w:t>
            </w:r>
            <w:r w:rsidRPr="00270531">
              <w:rPr>
                <w:rFonts w:ascii="Calibri" w:hAnsi="Calibri" w:cs="Calibri"/>
                <w:i/>
                <w:iCs/>
                <w:lang w:val="uk-UA"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B415C5" w:rsidRPr="00270531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</w:p>
        </w:tc>
      </w:tr>
    </w:tbl>
    <w:p w:rsidR="00AA39D6" w:rsidRPr="0085014A" w:rsidRDefault="00AA39D6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4"/>
        <w:gridCol w:w="9783"/>
      </w:tblGrid>
      <w:tr w:rsidR="006A2985" w:rsidRPr="00270531" w:rsidTr="00195472">
        <w:trPr>
          <w:trHeight w:val="297"/>
          <w:jc w:val="center"/>
        </w:trPr>
        <w:tc>
          <w:tcPr>
            <w:tcW w:w="84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6A2985" w:rsidRPr="00270531" w:rsidRDefault="006A2985" w:rsidP="00E30F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3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7C31C3" w:rsidRPr="00270531" w:rsidRDefault="006A2985" w:rsidP="00195472">
            <w:pPr>
              <w:jc w:val="center"/>
              <w:rPr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Бланк цінової пропозиції</w:t>
            </w:r>
          </w:p>
        </w:tc>
      </w:tr>
    </w:tbl>
    <w:p w:rsidR="001869D4" w:rsidRPr="00270531" w:rsidRDefault="008E1276" w:rsidP="008E1276">
      <w:pPr>
        <w:tabs>
          <w:tab w:val="left" w:pos="3945"/>
        </w:tabs>
        <w:rPr>
          <w:b/>
          <w:bCs/>
          <w:noProof/>
        </w:rPr>
      </w:pPr>
      <w:r>
        <w:rPr>
          <w:rFonts w:ascii="Calibri" w:hAnsi="Calibri"/>
          <w:b/>
          <w:bCs/>
          <w:sz w:val="22"/>
          <w:lang w:val="uk-UA"/>
        </w:rPr>
        <w:tab/>
      </w:r>
      <w:r w:rsidR="001869D4" w:rsidRPr="00270531">
        <w:rPr>
          <w:b/>
          <w:bCs/>
          <w:noProof/>
        </w:rPr>
        <w:t xml:space="preserve"> </w:t>
      </w:r>
    </w:p>
    <w:tbl>
      <w:tblPr>
        <w:tblW w:w="5340" w:type="pct"/>
        <w:tblInd w:w="-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767"/>
        <w:gridCol w:w="4551"/>
        <w:gridCol w:w="782"/>
        <w:gridCol w:w="782"/>
        <w:gridCol w:w="784"/>
        <w:gridCol w:w="983"/>
      </w:tblGrid>
      <w:tr w:rsidR="001869D4" w:rsidTr="00655ADF">
        <w:trPr>
          <w:trHeight w:val="72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Номер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Найменування 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Опис товару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Одиниця виміру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Кількість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Ціна, без ПДВ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Загалом</w:t>
            </w:r>
            <w:r>
              <w:rPr>
                <w:rFonts w:ascii="Calibri" w:hAnsi="Calibri" w:cs="Calibri"/>
                <w:color w:val="FFFFFF"/>
                <w:sz w:val="18"/>
                <w:szCs w:val="18"/>
              </w:rPr>
              <w:br/>
              <w:t>(гривня), без ПДВ</w:t>
            </w:r>
          </w:p>
        </w:tc>
      </w:tr>
      <w:tr w:rsidR="001869D4" w:rsidTr="001869D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ЛОТ №1. ОБЛАДНАННЯ</w:t>
            </w:r>
          </w:p>
        </w:tc>
      </w:tr>
      <w:tr w:rsidR="001869D4" w:rsidTr="00655ADF">
        <w:trPr>
          <w:trHeight w:val="723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Двокамерний холодильник 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Холодильник з морозильною камерою • стоїть окремо •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++ • холодильна камера: 279 л • морозильна камера: 87 л • розморожування морозильної камери: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Frost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40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Мікрохвильова піч 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Тип печі: соло. Обсяг: 23 л. потужність мікрохвиль: 800 Вт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Електрочайник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Електрочайник • мощность: 2200 Вт • обсяг: 1,7 л • матеріал корпусу: пластик.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Захист від перегріву. Поворот на 360. Індикатор рівня води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48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Витяжка кухонна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Тип Т-образна. Режим роботи відвід.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Продуктивність 800 м³ / год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960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Пральна машина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Максимальне завантаження білизни 7 кг. Кількість програм 16. Швидкість віджиму 1000 об / хв. Клас енергоспоживання А ++.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Тип двигуна Інверторний. З дисплеєм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99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Праска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Праска з парою. Потужність 3000 Вт. Керамічна підошва. Обсяг резервуара 350 мл. Автоматичне відключення. Противокапельная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dripstop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) система. Функція самоочищення від накипу. Вертикальне відпарювання.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Пилосос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Пилосос безмішковий, фільтр HEPA. Потужність 700 Вт. 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Ємність пилозбірника 1,5 л. Живлення від мережі.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Рівень шуму 78 дБ.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328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Компьютер-моноблок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Процесор: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AMD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Модель центрального процесора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Ryzen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3 3200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Два ядра. Частота центрального процесора 2,6 (3,5) ГГц. Обсяг оперативної пам'яті 8 ГБ. Тип оперативної пам'яті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DDR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4. Частота оперативної пам'яті 2400 МГц. Тип накопичувача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HDD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Обсяг накопичувача 1 ТБ. відеокарта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AMD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Модель графічного процесора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Radeon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Vega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3. Обсяг відео пам'яті використовує ОЗУ. Тип відеокарти Інтегрований.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 xml:space="preserve">Операційна система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Free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 Діагональ екрану 21,5 ''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>Дозвіл екрану 1920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1080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Full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HD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Звукова карта. Оптичний привід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DVD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SuperMulti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Кардрідер 3 в 1. Адаптер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LAN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10/100/1000 Мб / с. Тип бездротової мережі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802.11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Роз'єми: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USB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2.0 2 шт.,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USB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3.0 2 шт.,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HDMI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1 шт.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>У комплекті клавіатура, миша. Блок живлення 65 Вт.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1325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БФП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МФУ. Клас пристрою: офісний. Технологія і палітра друку: лазерна чорно-біла. Формат паперу: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4. Дозвіл друку 1200 х 1200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dpi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Швидкість чорно-білого друку 20 стор / хв. Максимальний обсяг друку 10000 стр / міс. Тип сканера: планшетний. Дозвіл 600 х 600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dpi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Швидкість чорно-білого копіювання 20 стор / хв.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129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Кондиціонер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Спліт-система. Настінний монтаж. Коефіцієнт енергоефективності охолодження EER / SEER: A. Коефіцієнт енергоефективності обігріву COP / SCOP: A. Площа приміщення 23 м². 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Тип холодоагенту (к-ть, г):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-410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Обігрів. Осушення повітря.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Адаптація до від'ємної температури -7 ° C.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1335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Кондиціонер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Спліт-система. Настінний монтаж. Коефіцієнт енергоефективності охолодження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EER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SEER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: 3,21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). Коефіцієнт енергоефективності обігріву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COP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SCOP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: 3,61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). Площа приміщення 25 м². Тип холодоагенту (к-ть, г):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-410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Обігрів. Осушення повітря. Адаптація до від'ємної температури -7 ° C.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84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Ноутбук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 w:rsidP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Екран 15.6 "(1920x1080) Full HD, матовий / Intel Core i5-8250U (1.6 - 3.4 ГГц) / RAM 8 ГБ / SSD 256 ГБ / Intel UHD Graphics 620 / без ОД / Wi-Fi / Bluetooth / веб-камера /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ОС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1200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Телевізор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Діагональ екрану 55 ". Дозвіл 3840x2160. Smart-платформа Tizen. Діапазони цифрового тюнера: DVB-C, DVB-S, DVB-S2, DVB-T, DVB-T2. 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Частота оновлення 1300 Гц.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PQI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Smart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TV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2.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>Офіційно імпортований ТВ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56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Набір Домашня аптечка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Згідно з описом та препаратами, далі для прикладу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https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apteka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911.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shop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kits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domashnyaya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aptechka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Светильник светодиодный настольный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LED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6Вт 300Лм срібного кольору, Висота (мм) 410, Ширина (мм) 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11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Мобільний телефон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Діагональ екрану 6.22, Роздільна здатність дисплея 1520 x 720, Тип матриці IPS, Матеріал екрану Скло (Gorilla Glass 5), Кількість СІМ-карт 2, Оперативна пам'ять 2 ГБ, Вбудована пам'ять 32 ГБ, Формат підтримуваних карт пам'яті microSD Xiaomi Redmi 8A 2/32GB (або аналог)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1047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Телефонний апарат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Провідний, Комплект поставки - Телефонний апарат, трубка, провід трубки, телефонний шнур, адаптер настінного кріплення, інструкція з експлуатації, Тип радіозв'язку - Аналоговий Panasonic KX-TS2350UAB Black (або аналог)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12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Роутер Маршрутизатор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Стандарт зв'язку Wi-Фі 802.11b / g / а, Wi-Fi 4 (802.11n), Wi-Fi 5 (802.11ac), WAN-порт, Етнернет, Комплект поставки - Інструкція, Маршрутизатор, Адаптер живлення, Кабель RJ45 D-Link DIR-822 (або аналог)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960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Фен для волосся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Потужність 2100 Вт. Кількість швидкостей: 2. Кількість температурних режимів: 2. Функція іонізації: немає. Подача холодного повітря: є.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PHILIPS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ThermoProtect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8230/00 (або аналог)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69D4" w:rsidTr="00655ADF">
        <w:trPr>
          <w:trHeight w:val="7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Вогнегасник вуглекислотний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P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Вогнегасник вуглекислотний ОУ-5 (ВВК-3.5) - переносна модель вогнегасника для ліквідації полум’я  в будівлях і спорудах.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9D4" w:rsidRDefault="001869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69D4" w:rsidRDefault="00186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Доставка в м.Кремінна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посл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Сумма ПДВ, грн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ПДВ, грн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1869D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ЛОТ №2. МЕБЛІ</w:t>
            </w:r>
          </w:p>
        </w:tc>
      </w:tr>
      <w:tr w:rsidR="00655ADF" w:rsidTr="00655ADF">
        <w:trPr>
          <w:trHeight w:val="12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Кухонна стінка (м)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ДСП; Верхній модуль -2 шт. ширина  - 80 см, глубина - 30 см, висота - 72 см, 1 шт. ширина 30 см, глибина 30 см, висота 72 см; Нижній модуль - 2 шт. ширина 80 см, глибина 42м, висота 85 см, 1 шт. ширина 30 см, глибина 42 см, висота 85 см. дуб сонома;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9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Стілець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86 см, Ширина 40 см, Глибина 40 см, Основа крісла Метал, Сидіння Еко шкіра, Спинка Метал, Розміри 45 см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69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Шафа Для одягу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Габаритні розміри: 1456х350х1320 мм, Шафа для дитячого одягу 5-місний призначений для комплектації дитячого саду.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Ламінований ДСП, Колір бук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87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Ліжко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Софіно - ДСП - 1 - 80х190 см,  (або аналог) Ширина 84 см, Довжина 193 см, Каркас ДСП, 16 мм, Матовий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br/>
              <w:t>Підйомний механізм Без механізму, Без матрацу, з шухлядою для білизни, Розмір спального місця 80 х 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79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Ліжко двох'ярусне 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Пєхотін Дует–3  (або аналог) Ширина: 1970 мм Висота: 1600 мм Глибина: 880 мм Розмір спального місця: 70х190 см Спальне місце: 1-спальний, дуб сонома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Тумба прикроватная 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50,2 см, Ширина 40 см, Глибина 39 см, Фасад ДСП, Каркас ДСП, дуб сонома світлий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Комод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90 см, Ширина 80 см, Глибина 38 см, Фасад ДСП, Каркас ДСП, дуб сонома світлий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Стіл книжка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Висота 75 см, Ширина 80 см, Довжина 167 см, 30 см, Стільниця ДСП, Матова, Ламінована плівка, 16 мм, Кромка ПВХ, Розкладається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Стул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86,5 см, Ширина 40,3 см, Глибина 40,3 см, Основа  Металл, Сидіння Еко шкіра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Офісна шафа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Шухляда в меблях встановлюються на роликові напрямні, Ширина: 80 см, висота: 180 см, Глибина: 33 см, Поворот: прямий, ДСП, Дуб сонома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96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Стіл  раскладний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Матеріал виготовлення столу ДПС, Ширина столу: 820.0 (мм), Довжина столу: 670.0 (мм), Довжина столу в розкладеному вигляді: 1640.0 (мм), висота столу: 760.0 (мм), ДСП Оріх/Ваніль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Крісло складне "Ракушка"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Модель виконана з тканини в два шари,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19 мм, Коричневий-біж, максимально-допустиме навантаження на виріб 100кг.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Шкаф купе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Шафа купе з ДСП / Дзеркало з пескоструем 1400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2400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600 дводверна, венге магія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96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Ресепшн, стойка для администратора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У комплектацію входить тумба і висувний ящик для документів. Товщина верхньої стільниці 32мм. Висота 1200мм * довжина 2000мм* глибина 550мм, глибина тумби 430мм. ваніль/горіх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552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Офисный диванчик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Офісний диван з підлокітниками коричневий кожзам в розмірі 1600 мм довжина, ширина 600 мм, висота 700 мм.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903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Стілець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Висота виробу: 860 мм Ширина вироби: 530 мм Глибина виробу: 560 мм Висота від підлоги до сидіння: 500 мм Висота спинки: 360 мм Ширина сидіння: 480 мм Глибина сидіння: 430 мм Максимальне навантаження: 120 кг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96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Диван м'який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Слонова кістка, світло-сірий, прямий, висота 68 см, ширина 150 см, глибина 78 см, глибина сидіння 56 см, висота від пола до сидіння 44 см, екокожа, кожзам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Доставка в м.Кремінна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посл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Сумма ПДВ, грн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ПДВ, грн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1869D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ЛОТ №3. ВИРОБИ З ТЕКСТИЛЮ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Набір каструль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Набір каструль з 6 предметів, Нержавіюча сталь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552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Сковорідки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Набір сковорідок з 3 предметів. Сумісність із джерелами тепла: Газові плитки, галогенові плитки, індукційні плитки, стеклокерамічні плитки, електричні плитки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Набір кухонних ножів 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Набір ножів з підставкою 9 предметів, Матеріал лез нержавіюча сталь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Набір столових приборів 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Набір столових приборів  24 предмета, Матеріал Нержавіюча сталь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Дошка для нарізання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Матеріал бамбук, розмір 26*36 см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50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Набір посуди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Кількість предметів 16, Комплектація: чашка - 4 шт. , Тарілка столова маленька - 4 шт., Тарілка столова велика - 4 шт., Супова тарілка - 4 шт.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Кераміка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3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Дошка для прасування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Довжина: 120 см. Прасувальна поверхня, ширина: 37 см. Мінимальна висота: 60 ​​см. Максимальна висота: 95 см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1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Кровать дитяча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Матеріал: ЛДСП, ламелі, Підйомний механізм: Немає, 80х160 см. у комплекті з матрацем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Lion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(або аналог)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1118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Матраси для ліжок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Висота 5 см, Властивості Скручений, Двосторонній, Наповнення ППУ, блок із ортопедичної піни, Розмір спального місця 80 х 190, Ступінь жорсткості - Жорстка, Навантаження на 1 спальне місце 130 кг Міні дрім каркаде Софіно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Ковдри та подушки, підматрацник та наматрацник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Наматрацник та підматрацник на спальне місце розміром 80 х 190 см, подушки 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70/5 см, ковдра: 140х200 см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Постільна білизна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100% бавовна високої якості. Підковдра на ковдру розміром 140х200 см + наволочка: 50х70/75 см, Фіолетовий колір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Постільна білизна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100% бавовна високої якості. Підковдра: 110х140 см + наволочка: 50х70/75 см, Фіолетовий колір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Рушники махрові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Матеріал 100% бавовна, Вага/м² 420 г/м², Розмір 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90см, Світло-сірий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7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Ковролін 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Склад ворсу: поліпропілен Основа: повсть Колір виробника: бежевий. Розмір та вага Товщина: 14 мм Ширина рулону: 3 м Висота ворсу: 12 мм.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Вішак для одягу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Вішак напольний, 12 гачків для верхнього одягу, місце для головних уборів, тримач для парасоль, стійка конструкція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Флипчарт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Фліпчарт на тринозі магнітно-маркерний Розмір  70 х 100 см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Дзеркало  з шафою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Дзеркало з шафками, біле для ванної кімнати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Жалюзи вертикальні (кв.М)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Колір Ваніль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Жалюзігоризонтальні (кв.м)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Колір Ваніль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Доставка в м.Кремінна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посл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Сумма ПДВ, грн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ПДВ, грн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1869D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ЛОТ №4. Обладнання для безпеки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Тривожна кнопка, відеокамери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Pr="001869D4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З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gps</w:t>
            </w:r>
            <w:r w:rsidRPr="001869D4"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 xml:space="preserve"> трекером та відеоспостереженням, 8 камер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4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Доставка в м.Кремінна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посл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Сумма ПДВ, грн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5ADF" w:rsidTr="00655ADF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ПДВ, грн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5ADF" w:rsidRDefault="00655ADF" w:rsidP="00655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415C5" w:rsidRPr="00270531" w:rsidRDefault="001869D4" w:rsidP="00B415C5">
      <w:pPr>
        <w:rPr>
          <w:rFonts w:ascii="Calibri" w:hAnsi="Calibri"/>
          <w:b/>
          <w:bCs/>
          <w:sz w:val="22"/>
          <w:lang w:val="uk-UA"/>
        </w:rPr>
      </w:pPr>
      <w:r w:rsidRPr="00270531">
        <w:rPr>
          <w:b/>
          <w:bCs/>
          <w:noProof/>
        </w:rPr>
        <w:t xml:space="preserve"> </w:t>
      </w:r>
      <w:r w:rsidR="00FD6A78" w:rsidRPr="00270531"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407150" cy="40005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 постачальника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C4021" w:rsidRDefault="005C4021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pt;width:504.5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jrfgIAAA8FAAAOAAAAZHJzL2Uyb0RvYy54bWysVF1v2yAUfZ+0/4B4T21nTppYcaouTqZJ&#10;3YfU7gcQwDEaBgYkdlftv++CkzRdX6ZpfsDAvZx7D/dcFjd9K9GBWye0KnF2lWLEFdVMqF2Jvz1s&#10;RjOMnCeKEakVL/Ejd/hm+fbNojMFH+tGS8YtAhDlis6UuPHeFEniaMNb4q604QqMtbYt8bC0u4RZ&#10;0gF6K5Nxmk6TTltmrKbcOditBiNeRvy65tR/qWvHPZIlhtx8HG0ct2FMlgtS7CwxjaDHNMg/ZNES&#10;oSDoGaoinqC9Fa+gWkGtdrr2V1S3ia5rQXnkAGyy9A829w0xPHKBy3HmfE3u/8HSz4evFgkGtcNI&#10;kRZK9MB7j97rHmXhdjrjCnC6N+Dme9gOnoGpM3eafndI6VVD1I7fWqu7hhMG2cWTycXRAccFkG33&#10;STMIQ/ZeR6C+tm0AhMtAgA5VejxXJqRCYXOap9fZBEwUbHmapjCH5BJSnE4b6/wHrlsUJiW2UPmI&#10;Tg53zg+uJ5cQTOmNkDJWXyrUlXg+GU8GXloKFoyRpN1tV9KiAwn6id8xrrt0a4UHFUvRlnh2diJF&#10;uI21YjGKJ0IOc0haqgAO5CC342xQy9M8na9n61k+ysfT9ShPq2p0u1nlo+kmu55U76rVqsp+hTyz&#10;vGgEY1yFVE/KzfK/U8axhwbNnbX7gpK7ZL6J32vmycs0YkGA1ekf2UUZhMoPGvD9tocLCdrYavYI&#10;grB66Ep4RWDSaPsTow46ssTux55YjpH8qEBU8yzPQwvHRT65HsPCXlq2lxaiKECV2GM0TFd+aPu9&#10;sWLXQKRBxkrfghBrETXynBVQCAvoukjm+EKEtr5cR6/nd2z5GwAA//8DAFBLAwQUAAYACAAAACEA&#10;zjxZTdsAAAAHAQAADwAAAGRycy9kb3ducmV2LnhtbEyPQU/DMAyF70j8h8hI3FhCJ1jXNZ0QgzuU&#10;wa5p47UVjVM12Vb49XincfR79nuf8/XkenHEMXSeNNzPFAik2tuOGg3bj9e7FESIhqzpPaGGHwyw&#10;Lq6vcpNZf6J3PJaxERxCITMa2hiHTMpQt+hMmPkBib29H52JPI6NtKM5cbjrZaLUo3SmI25ozYDP&#10;Ldbf5cExRrLbzjdvJS4WpppvXn4/l/uvXuvbm+lpBSLiFC/LcMbnGyiYqfIHskH0GviRqCFJmP/s&#10;KrVkpdKQPqQgi1z+5y/+AAAA//8DAFBLAQItABQABgAIAAAAIQC2gziS/gAAAOEBAAATAAAAAAAA&#10;AAAAAAAAAAAAAABbQ29udGVudF9UeXBlc10ueG1sUEsBAi0AFAAGAAgAAAAhADj9If/WAAAAlAEA&#10;AAsAAAAAAAAAAAAAAAAALwEAAF9yZWxzLy5yZWxzUEsBAi0AFAAGAAgAAAAhAAkyuOt+AgAADwUA&#10;AA4AAAAAAAAAAAAAAAAALgIAAGRycy9lMm9Eb2MueG1sUEsBAi0AFAAGAAgAAAAhAM48WU3bAAAA&#10;BwEAAA8AAAAAAAAAAAAAAAAA2AQAAGRycy9kb3ducmV2LnhtbFBLBQYAAAAABAAEAPMAAADgBQAA&#10;AAA=&#10;" filled="f">
                <v:textbox>
                  <w:txbxContent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 постачальника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  <w:p w:rsidR="005C4021" w:rsidRDefault="005C4021" w:rsidP="00B415C5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5C5" w:rsidRPr="0027053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uk-UA"/>
        </w:rPr>
      </w:pPr>
    </w:p>
    <w:p w:rsidR="00B415C5" w:rsidRPr="0027053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uk-UA"/>
        </w:rPr>
      </w:pPr>
    </w:p>
    <w:p w:rsidR="00FD6A78" w:rsidRPr="00270531" w:rsidRDefault="00FD6A78" w:rsidP="00E1762B">
      <w:pPr>
        <w:jc w:val="both"/>
        <w:rPr>
          <w:b/>
          <w:bCs/>
          <w:sz w:val="22"/>
          <w:lang w:val="uk-UA"/>
        </w:rPr>
      </w:pPr>
    </w:p>
    <w:p w:rsidR="00E1762B" w:rsidRPr="00270531" w:rsidRDefault="00E1762B" w:rsidP="00E1762B">
      <w:pPr>
        <w:jc w:val="both"/>
        <w:rPr>
          <w:rFonts w:ascii="Calibri" w:hAnsi="Calibri"/>
          <w:sz w:val="22"/>
          <w:szCs w:val="22"/>
          <w:lang w:val="uk-UA" w:eastAsia="en-GB"/>
        </w:rPr>
      </w:pPr>
      <w:r w:rsidRPr="00270531">
        <w:rPr>
          <w:rFonts w:ascii="Calibri" w:hAnsi="Calibri"/>
          <w:sz w:val="22"/>
          <w:szCs w:val="22"/>
          <w:lang w:val="uk-UA" w:eastAsia="en-GB"/>
        </w:rPr>
        <w:t>Цим засвідчую, що вище вказана компанія, яку я уповнова</w:t>
      </w:r>
      <w:r w:rsidR="00FD6A78" w:rsidRPr="00270531">
        <w:rPr>
          <w:rFonts w:ascii="Calibri" w:hAnsi="Calibri"/>
          <w:sz w:val="22"/>
          <w:szCs w:val="22"/>
          <w:lang w:val="uk-UA" w:eastAsia="en-GB"/>
        </w:rPr>
        <w:t xml:space="preserve">жений представляти, переглянула  </w:t>
      </w:r>
      <w:r w:rsidRPr="00270531">
        <w:rPr>
          <w:rFonts w:ascii="Calibri" w:hAnsi="Calibri"/>
          <w:sz w:val="22"/>
          <w:szCs w:val="22"/>
          <w:lang w:val="uk-UA" w:eastAsia="en-GB"/>
        </w:rPr>
        <w:t>Запит на Подання Пропозицій RFQ Nº UNFPA/UKR/RFQ/</w:t>
      </w:r>
      <w:r w:rsidR="00902FF4">
        <w:rPr>
          <w:rFonts w:ascii="Calibri" w:hAnsi="Calibri"/>
          <w:sz w:val="22"/>
          <w:szCs w:val="22"/>
          <w:lang w:val="uk-UA" w:eastAsia="en-GB"/>
        </w:rPr>
        <w:t>20</w:t>
      </w:r>
      <w:r w:rsidRPr="00270531">
        <w:rPr>
          <w:rFonts w:ascii="Calibri" w:hAnsi="Calibri"/>
          <w:sz w:val="22"/>
          <w:szCs w:val="22"/>
          <w:lang w:val="uk-UA" w:eastAsia="en-GB"/>
        </w:rPr>
        <w:t>/</w:t>
      </w:r>
      <w:r w:rsidR="008E1276">
        <w:rPr>
          <w:rFonts w:ascii="Calibri" w:hAnsi="Calibri"/>
          <w:sz w:val="22"/>
          <w:szCs w:val="22"/>
          <w:lang w:val="uk-UA" w:eastAsia="en-GB"/>
        </w:rPr>
        <w:t>27</w:t>
      </w:r>
      <w:r w:rsidR="00902FF4" w:rsidRPr="00C617EB">
        <w:rPr>
          <w:rFonts w:ascii="Calibri" w:hAnsi="Calibri"/>
          <w:sz w:val="22"/>
          <w:szCs w:val="22"/>
          <w:lang w:val="uk-UA" w:eastAsia="en-GB"/>
        </w:rPr>
        <w:t>,</w:t>
      </w:r>
      <w:r w:rsidRPr="00270531">
        <w:rPr>
          <w:rFonts w:ascii="Calibri" w:hAnsi="Calibri"/>
          <w:sz w:val="22"/>
          <w:szCs w:val="22"/>
          <w:lang w:val="uk-UA" w:eastAsia="en-GB"/>
        </w:rPr>
        <w:t xml:space="preserve"> у тому числі всі 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270531" w:rsidTr="004404DE">
        <w:tc>
          <w:tcPr>
            <w:tcW w:w="4623" w:type="dxa"/>
            <w:shd w:val="clear" w:color="auto" w:fill="auto"/>
            <w:vAlign w:val="center"/>
          </w:tcPr>
          <w:p w:rsidR="004404DE" w:rsidRPr="00270531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</w:p>
          <w:p w:rsidR="004404DE" w:rsidRPr="00270531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</w:p>
          <w:p w:rsidR="004404DE" w:rsidRPr="00270531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uk-UA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270531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uk-UA"/>
                  </w:rPr>
                </w:pPr>
                <w:r w:rsidRPr="00270531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uk-UA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270531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</w:p>
        </w:tc>
      </w:tr>
      <w:tr w:rsidR="00B415C5" w:rsidRPr="00270531" w:rsidTr="004404DE">
        <w:tc>
          <w:tcPr>
            <w:tcW w:w="4623" w:type="dxa"/>
            <w:shd w:val="clear" w:color="auto" w:fill="auto"/>
            <w:vAlign w:val="center"/>
          </w:tcPr>
          <w:p w:rsidR="00B415C5" w:rsidRPr="00270531" w:rsidRDefault="00574783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270531" w:rsidRDefault="00574783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  <w:t>Дата та місце</w:t>
            </w:r>
          </w:p>
        </w:tc>
      </w:tr>
    </w:tbl>
    <w:p w:rsidR="00277298" w:rsidRDefault="00277298">
      <w:pPr>
        <w:spacing w:after="200" w:line="276" w:lineRule="auto"/>
        <w:rPr>
          <w:rFonts w:ascii="Calibri" w:hAnsi="Calibri" w:cs="Calibr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br w:type="page"/>
      </w:r>
    </w:p>
    <w:p w:rsidR="00B415C5" w:rsidRPr="00270531" w:rsidRDefault="00415289" w:rsidP="00B415C5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270531">
        <w:rPr>
          <w:rFonts w:ascii="Calibri" w:hAnsi="Calibri" w:cs="Calibri"/>
          <w:b/>
          <w:sz w:val="28"/>
          <w:szCs w:val="28"/>
          <w:lang w:val="uk-UA"/>
        </w:rPr>
        <w:lastRenderedPageBreak/>
        <w:t>Додаток І</w:t>
      </w:r>
      <w:r w:rsidR="00B415C5" w:rsidRPr="00270531">
        <w:rPr>
          <w:rFonts w:ascii="Calibri" w:hAnsi="Calibri" w:cs="Calibri"/>
          <w:b/>
          <w:sz w:val="28"/>
          <w:szCs w:val="28"/>
          <w:lang w:val="uk-UA"/>
        </w:rPr>
        <w:t>:</w:t>
      </w:r>
    </w:p>
    <w:p w:rsidR="00B415C5" w:rsidRPr="00270531" w:rsidRDefault="00415289" w:rsidP="00B415C5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270531">
        <w:rPr>
          <w:rFonts w:ascii="Calibri" w:hAnsi="Calibri" w:cs="Calibri"/>
          <w:b/>
          <w:sz w:val="28"/>
          <w:szCs w:val="28"/>
          <w:lang w:val="uk-UA"/>
        </w:rPr>
        <w:t>Загальні умови</w:t>
      </w:r>
      <w:r w:rsidR="00B415C5" w:rsidRPr="00270531">
        <w:rPr>
          <w:rFonts w:ascii="Calibri" w:hAnsi="Calibri" w:cs="Calibri"/>
          <w:b/>
          <w:sz w:val="28"/>
          <w:szCs w:val="28"/>
          <w:lang w:val="uk-UA"/>
        </w:rPr>
        <w:t>:</w:t>
      </w:r>
    </w:p>
    <w:p w:rsidR="00415289" w:rsidRPr="00270531" w:rsidRDefault="00415289" w:rsidP="00B415C5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270531">
        <w:rPr>
          <w:rFonts w:ascii="Calibri" w:hAnsi="Calibri"/>
          <w:sz w:val="24"/>
          <w:szCs w:val="24"/>
          <w:lang w:val="uk-UA"/>
        </w:rPr>
        <w:t>De Minimis Contracts</w:t>
      </w:r>
    </w:p>
    <w:p w:rsidR="00B415C5" w:rsidRPr="00270531" w:rsidRDefault="00B415C5" w:rsidP="00B415C5">
      <w:pPr>
        <w:rPr>
          <w:rFonts w:ascii="Calibri" w:hAnsi="Calibri"/>
          <w:lang w:val="uk-UA"/>
        </w:rPr>
      </w:pPr>
    </w:p>
    <w:p w:rsidR="00B415C5" w:rsidRPr="00270531" w:rsidRDefault="00B415C5" w:rsidP="00B415C5">
      <w:pPr>
        <w:tabs>
          <w:tab w:val="left" w:pos="7020"/>
        </w:tabs>
        <w:rPr>
          <w:rFonts w:ascii="Calibri" w:hAnsi="Calibri"/>
          <w:lang w:val="uk-UA"/>
        </w:rPr>
      </w:pPr>
    </w:p>
    <w:p w:rsidR="00B306FD" w:rsidRPr="00270531" w:rsidRDefault="00B306FD" w:rsidP="00B306FD">
      <w:pPr>
        <w:tabs>
          <w:tab w:val="left" w:pos="7020"/>
        </w:tabs>
        <w:rPr>
          <w:rFonts w:ascii="Calibri" w:hAnsi="Calibri"/>
          <w:sz w:val="24"/>
          <w:szCs w:val="24"/>
          <w:lang w:val="uk-UA"/>
        </w:rPr>
      </w:pPr>
      <w:r w:rsidRPr="00270531">
        <w:rPr>
          <w:rFonts w:ascii="Calibri" w:hAnsi="Calibri"/>
          <w:sz w:val="24"/>
          <w:szCs w:val="24"/>
          <w:lang w:val="uk-UA"/>
        </w:rPr>
        <w:t xml:space="preserve">Цей запит на подання пропозицій підпадає під дію Загальних умов договору ФН ООН: De Minimis Contracts, який можна знайти тут: </w:t>
      </w:r>
      <w:hyperlink r:id="rId71">
        <w:r w:rsidR="00030C59" w:rsidRPr="00030C59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English</w:t>
        </w:r>
        <w:r w:rsidR="00030C59" w:rsidRPr="00030C59">
          <w:rPr>
            <w:rFonts w:asciiTheme="minorHAnsi" w:hAnsiTheme="minorHAnsi" w:cstheme="minorHAnsi"/>
            <w:color w:val="0563C1"/>
            <w:sz w:val="24"/>
            <w:szCs w:val="24"/>
            <w:u w:val="single"/>
            <w:lang w:val="uk-UA"/>
          </w:rPr>
          <w:t>,</w:t>
        </w:r>
      </w:hyperlink>
      <w:r w:rsidR="00030C59" w:rsidRPr="00030C59">
        <w:rPr>
          <w:rFonts w:asciiTheme="minorHAnsi" w:hAnsiTheme="minorHAnsi" w:cstheme="minorHAnsi"/>
          <w:color w:val="0563C1"/>
          <w:sz w:val="24"/>
          <w:szCs w:val="24"/>
          <w:u w:val="single"/>
          <w:lang w:val="uk-UA"/>
        </w:rPr>
        <w:t xml:space="preserve"> </w:t>
      </w:r>
      <w:hyperlink r:id="rId72">
        <w:r w:rsidR="00030C59" w:rsidRPr="00030C59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Spanish</w:t>
        </w:r>
      </w:hyperlink>
      <w:r w:rsidR="00030C59" w:rsidRPr="00030C59">
        <w:rPr>
          <w:rFonts w:asciiTheme="minorHAnsi" w:hAnsiTheme="minorHAnsi" w:cstheme="minorHAnsi"/>
          <w:sz w:val="24"/>
          <w:szCs w:val="24"/>
          <w:lang w:val="uk-UA"/>
        </w:rPr>
        <w:t xml:space="preserve"> і </w:t>
      </w:r>
      <w:hyperlink r:id="rId73">
        <w:r w:rsidR="00030C59" w:rsidRPr="00030C59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French</w:t>
        </w:r>
      </w:hyperlink>
      <w:r w:rsidRPr="00030C59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270531">
        <w:rPr>
          <w:rFonts w:ascii="Calibri" w:hAnsi="Calibri"/>
          <w:sz w:val="24"/>
          <w:szCs w:val="24"/>
          <w:lang w:val="uk-UA"/>
        </w:rPr>
        <w:t xml:space="preserve"> </w:t>
      </w:r>
    </w:p>
    <w:p w:rsidR="00415289" w:rsidRPr="00270531" w:rsidRDefault="00415289" w:rsidP="00415289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uk-UA"/>
        </w:rPr>
      </w:pPr>
    </w:p>
    <w:p w:rsidR="00902FF4" w:rsidRDefault="00902FF4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Default="00902FF4" w:rsidP="00902FF4">
      <w:pPr>
        <w:rPr>
          <w:lang w:val="uk-UA"/>
        </w:rPr>
      </w:pPr>
    </w:p>
    <w:p w:rsidR="00902FF4" w:rsidRDefault="00902FF4" w:rsidP="00902FF4">
      <w:pPr>
        <w:rPr>
          <w:lang w:val="uk-UA"/>
        </w:rPr>
      </w:pPr>
    </w:p>
    <w:p w:rsidR="00B415C5" w:rsidRPr="00902FF4" w:rsidRDefault="00902FF4" w:rsidP="00902FF4">
      <w:pPr>
        <w:tabs>
          <w:tab w:val="left" w:pos="1755"/>
        </w:tabs>
        <w:rPr>
          <w:lang w:val="uk-UA"/>
        </w:rPr>
      </w:pPr>
      <w:r>
        <w:rPr>
          <w:lang w:val="uk-UA"/>
        </w:rPr>
        <w:tab/>
      </w:r>
    </w:p>
    <w:sectPr w:rsidR="00B415C5" w:rsidRPr="00902FF4" w:rsidSect="00F261FD">
      <w:headerReference w:type="default" r:id="rId74"/>
      <w:footerReference w:type="default" r:id="rId75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8F" w:rsidRDefault="00075A8F" w:rsidP="009E6573">
      <w:r>
        <w:separator/>
      </w:r>
    </w:p>
  </w:endnote>
  <w:endnote w:type="continuationSeparator" w:id="0">
    <w:p w:rsidR="00075A8F" w:rsidRDefault="00075A8F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21" w:rsidRPr="003A1F0A" w:rsidRDefault="005C4021" w:rsidP="00554030">
    <w:pPr>
      <w:pStyle w:val="Footer"/>
      <w:framePr w:w="936" w:wrap="around" w:vAnchor="text" w:hAnchor="page" w:x="10031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E78B6">
      <w:rPr>
        <w:rStyle w:val="PageNumber"/>
        <w:rFonts w:ascii="Calibri" w:hAnsi="Calibri"/>
        <w:noProof/>
        <w:sz w:val="18"/>
        <w:szCs w:val="18"/>
      </w:rPr>
      <w:t>10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E78B6">
      <w:rPr>
        <w:rStyle w:val="PageNumber"/>
        <w:rFonts w:ascii="Calibri" w:hAnsi="Calibri"/>
        <w:noProof/>
        <w:sz w:val="18"/>
        <w:szCs w:val="18"/>
      </w:rPr>
      <w:t>16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C4021" w:rsidRDefault="005C4021" w:rsidP="00275E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5C4021" w:rsidRPr="007C31C3" w:rsidRDefault="005C4021" w:rsidP="00275E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  <w:lang w:val="uk-UA"/>
      </w:rPr>
    </w:pPr>
    <w:r>
      <w:rPr>
        <w:rFonts w:ascii="Calibri" w:eastAsia="Calibri" w:hAnsi="Calibri" w:cs="Calibri"/>
        <w:color w:val="000000"/>
        <w:sz w:val="18"/>
        <w:szCs w:val="18"/>
      </w:rPr>
      <w:t>UNFPA/UKR/RFQ/20/</w:t>
    </w:r>
    <w:r>
      <w:rPr>
        <w:rFonts w:ascii="Calibri" w:eastAsia="Calibri" w:hAnsi="Calibri" w:cs="Calibri"/>
        <w:color w:val="000000"/>
        <w:sz w:val="18"/>
        <w:szCs w:val="18"/>
        <w:lang w:val="uk-UA"/>
      </w:rPr>
      <w:t>27</w:t>
    </w:r>
  </w:p>
  <w:p w:rsidR="005C4021" w:rsidRDefault="005C4021">
    <w:pPr>
      <w:pStyle w:val="Footer"/>
    </w:pPr>
  </w:p>
  <w:p w:rsidR="005C4021" w:rsidRPr="00A40B46" w:rsidRDefault="005C4021" w:rsidP="00A40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8F" w:rsidRDefault="00075A8F" w:rsidP="009E6573">
      <w:r>
        <w:separator/>
      </w:r>
    </w:p>
  </w:footnote>
  <w:footnote w:type="continuationSeparator" w:id="0">
    <w:p w:rsidR="00075A8F" w:rsidRDefault="00075A8F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21" w:rsidRDefault="005C4021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C4021" w:rsidRPr="007E78B6" w:rsidTr="00F261FD">
      <w:trPr>
        <w:trHeight w:val="1142"/>
      </w:trPr>
      <w:tc>
        <w:tcPr>
          <w:tcW w:w="4995" w:type="dxa"/>
          <w:shd w:val="clear" w:color="auto" w:fill="auto"/>
        </w:tcPr>
        <w:p w:rsidR="005C4021" w:rsidRPr="00D6687E" w:rsidRDefault="005C4021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uk-UA" w:eastAsia="uk-UA"/>
            </w:rPr>
            <w:drawing>
              <wp:inline distT="0" distB="0" distL="0" distR="0" wp14:anchorId="01CF5662" wp14:editId="0A31AFFE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5C4021" w:rsidRPr="0038242F" w:rsidRDefault="005C4021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Фонд ООН у галузі народонаселення в Україні</w:t>
          </w:r>
        </w:p>
        <w:p w:rsidR="005C4021" w:rsidRPr="0038242F" w:rsidRDefault="005C4021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 w:rsidRPr="00732A3C">
            <w:rPr>
              <w:rFonts w:ascii="Calibri" w:hAnsi="Calibri" w:cs="Arial"/>
              <w:sz w:val="18"/>
              <w:szCs w:val="18"/>
              <w:lang w:val="ru-RU"/>
            </w:rPr>
            <w:t xml:space="preserve">42-44, </w:t>
          </w:r>
          <w:r>
            <w:rPr>
              <w:rFonts w:ascii="Calibri" w:hAnsi="Calibri" w:cs="Arial"/>
              <w:sz w:val="18"/>
              <w:szCs w:val="18"/>
              <w:lang w:val="uk-UA"/>
            </w:rPr>
            <w:t>вул. Шовковична</w:t>
          </w:r>
        </w:p>
        <w:p w:rsidR="005C4021" w:rsidRPr="0038242F" w:rsidRDefault="005C4021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Київ, Україна</w:t>
          </w:r>
        </w:p>
        <w:p w:rsidR="005C4021" w:rsidRPr="00596829" w:rsidRDefault="005C4021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Електрона пошта</w:t>
          </w:r>
          <w:r w:rsidRPr="00596829">
            <w:rPr>
              <w:rFonts w:ascii="Calibri" w:hAnsi="Calibri" w:cs="Arial"/>
              <w:sz w:val="18"/>
              <w:szCs w:val="18"/>
              <w:lang w:val="fr-FR"/>
            </w:rPr>
            <w:t xml:space="preserve">: </w:t>
          </w:r>
          <w:r w:rsidRPr="00596829">
            <w:rPr>
              <w:rFonts w:ascii="Calibri" w:hAnsi="Calibri" w:cs="Arial"/>
              <w:i/>
              <w:sz w:val="18"/>
              <w:szCs w:val="18"/>
              <w:lang w:val="fr-FR"/>
            </w:rPr>
            <w:t>ukraine.office@unfpa.org</w:t>
          </w:r>
        </w:p>
        <w:p w:rsidR="005C4021" w:rsidRPr="0038242F" w:rsidRDefault="005C4021" w:rsidP="00F261FD">
          <w:pPr>
            <w:pStyle w:val="Header"/>
            <w:jc w:val="right"/>
            <w:rPr>
              <w:rFonts w:cs="Arial"/>
              <w:szCs w:val="22"/>
              <w:lang w:val="ru-RU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Веб сайт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 xml:space="preserve">: </w:t>
          </w:r>
          <w:r w:rsidRPr="00596829">
            <w:rPr>
              <w:rFonts w:ascii="Calibri" w:hAnsi="Calibri" w:cs="Arial"/>
              <w:sz w:val="18"/>
              <w:szCs w:val="18"/>
            </w:rPr>
            <w:t>www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r w:rsidRPr="00596829">
            <w:rPr>
              <w:rFonts w:ascii="Calibri" w:hAnsi="Calibri" w:cs="Arial"/>
              <w:sz w:val="18"/>
              <w:szCs w:val="18"/>
            </w:rPr>
            <w:t>unfpa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r w:rsidRPr="00596829">
            <w:rPr>
              <w:rFonts w:ascii="Calibri" w:hAnsi="Calibri" w:cs="Arial"/>
              <w:sz w:val="18"/>
              <w:szCs w:val="18"/>
            </w:rPr>
            <w:t>org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r w:rsidRPr="00596829">
            <w:rPr>
              <w:rFonts w:ascii="Calibri" w:hAnsi="Calibri" w:cs="Arial"/>
              <w:sz w:val="18"/>
              <w:szCs w:val="18"/>
            </w:rPr>
            <w:t>ua</w:t>
          </w:r>
        </w:p>
      </w:tc>
    </w:tr>
  </w:tbl>
  <w:p w:rsidR="005C4021" w:rsidRPr="0038242F" w:rsidRDefault="005C4021">
    <w:pPr>
      <w:pStyle w:val="Header"/>
      <w:rPr>
        <w:lang w:val="ru-RU"/>
      </w:rPr>
    </w:pPr>
  </w:p>
  <w:p w:rsidR="005C4021" w:rsidRPr="0038242F" w:rsidRDefault="005C402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B3A"/>
    <w:multiLevelType w:val="multilevel"/>
    <w:tmpl w:val="4A92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52C99"/>
    <w:multiLevelType w:val="multilevel"/>
    <w:tmpl w:val="6D18C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5762A"/>
    <w:multiLevelType w:val="multilevel"/>
    <w:tmpl w:val="F328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07B7"/>
    <w:rsid w:val="00000A3E"/>
    <w:rsid w:val="00006400"/>
    <w:rsid w:val="00012B87"/>
    <w:rsid w:val="000147F9"/>
    <w:rsid w:val="00030A77"/>
    <w:rsid w:val="00030C59"/>
    <w:rsid w:val="000351DD"/>
    <w:rsid w:val="000356EA"/>
    <w:rsid w:val="00062DE6"/>
    <w:rsid w:val="00075A8F"/>
    <w:rsid w:val="0007654F"/>
    <w:rsid w:val="000820E6"/>
    <w:rsid w:val="000827F1"/>
    <w:rsid w:val="00083F0A"/>
    <w:rsid w:val="000869A5"/>
    <w:rsid w:val="000918F4"/>
    <w:rsid w:val="00094D36"/>
    <w:rsid w:val="00094E16"/>
    <w:rsid w:val="000D0EA2"/>
    <w:rsid w:val="000D314A"/>
    <w:rsid w:val="000E5E11"/>
    <w:rsid w:val="000F3AE8"/>
    <w:rsid w:val="001179A8"/>
    <w:rsid w:val="00120D8B"/>
    <w:rsid w:val="001264E0"/>
    <w:rsid w:val="001610BB"/>
    <w:rsid w:val="001634BB"/>
    <w:rsid w:val="00172C57"/>
    <w:rsid w:val="001869D4"/>
    <w:rsid w:val="00195472"/>
    <w:rsid w:val="0019651E"/>
    <w:rsid w:val="001A796C"/>
    <w:rsid w:val="001B1875"/>
    <w:rsid w:val="001C00AE"/>
    <w:rsid w:val="001C3381"/>
    <w:rsid w:val="001C5C38"/>
    <w:rsid w:val="001E6B9A"/>
    <w:rsid w:val="001F447C"/>
    <w:rsid w:val="002170DA"/>
    <w:rsid w:val="00230FE9"/>
    <w:rsid w:val="002447FA"/>
    <w:rsid w:val="00247E9D"/>
    <w:rsid w:val="002562BD"/>
    <w:rsid w:val="00264817"/>
    <w:rsid w:val="00270531"/>
    <w:rsid w:val="00275E61"/>
    <w:rsid w:val="00277298"/>
    <w:rsid w:val="00293208"/>
    <w:rsid w:val="002B369D"/>
    <w:rsid w:val="003073B7"/>
    <w:rsid w:val="00314303"/>
    <w:rsid w:val="00314D77"/>
    <w:rsid w:val="00325ACD"/>
    <w:rsid w:val="003376CC"/>
    <w:rsid w:val="00354788"/>
    <w:rsid w:val="003567C1"/>
    <w:rsid w:val="00361BA5"/>
    <w:rsid w:val="0038242F"/>
    <w:rsid w:val="00385F1A"/>
    <w:rsid w:val="00390975"/>
    <w:rsid w:val="003C6EB5"/>
    <w:rsid w:val="003E4E08"/>
    <w:rsid w:val="003F57AB"/>
    <w:rsid w:val="00415289"/>
    <w:rsid w:val="004240A0"/>
    <w:rsid w:val="004404DE"/>
    <w:rsid w:val="00455C8F"/>
    <w:rsid w:val="00461FD6"/>
    <w:rsid w:val="004805BD"/>
    <w:rsid w:val="00484E0A"/>
    <w:rsid w:val="004B1F11"/>
    <w:rsid w:val="004C460F"/>
    <w:rsid w:val="004C637B"/>
    <w:rsid w:val="004F4310"/>
    <w:rsid w:val="004F5CC6"/>
    <w:rsid w:val="004F6667"/>
    <w:rsid w:val="00512575"/>
    <w:rsid w:val="005132B6"/>
    <w:rsid w:val="00521D05"/>
    <w:rsid w:val="00522871"/>
    <w:rsid w:val="0052428B"/>
    <w:rsid w:val="0053241F"/>
    <w:rsid w:val="00554030"/>
    <w:rsid w:val="005606C9"/>
    <w:rsid w:val="00574783"/>
    <w:rsid w:val="00596829"/>
    <w:rsid w:val="005A6C08"/>
    <w:rsid w:val="005B18A3"/>
    <w:rsid w:val="005B7DB4"/>
    <w:rsid w:val="005C3EA9"/>
    <w:rsid w:val="005C4021"/>
    <w:rsid w:val="005E03C9"/>
    <w:rsid w:val="005F34F1"/>
    <w:rsid w:val="005F57DD"/>
    <w:rsid w:val="00611AA5"/>
    <w:rsid w:val="00613E50"/>
    <w:rsid w:val="0061586A"/>
    <w:rsid w:val="00615F27"/>
    <w:rsid w:val="006378FD"/>
    <w:rsid w:val="00644AAB"/>
    <w:rsid w:val="00647546"/>
    <w:rsid w:val="00655ADF"/>
    <w:rsid w:val="006A2985"/>
    <w:rsid w:val="006F1834"/>
    <w:rsid w:val="006F50B3"/>
    <w:rsid w:val="00701BA0"/>
    <w:rsid w:val="0070573F"/>
    <w:rsid w:val="00732A3C"/>
    <w:rsid w:val="00733B54"/>
    <w:rsid w:val="007439C5"/>
    <w:rsid w:val="0076277D"/>
    <w:rsid w:val="007667F5"/>
    <w:rsid w:val="00795094"/>
    <w:rsid w:val="0079563D"/>
    <w:rsid w:val="007A07EC"/>
    <w:rsid w:val="007A2896"/>
    <w:rsid w:val="007A3BF6"/>
    <w:rsid w:val="007B0D16"/>
    <w:rsid w:val="007B7F32"/>
    <w:rsid w:val="007C31C3"/>
    <w:rsid w:val="007D0C7D"/>
    <w:rsid w:val="007E78B6"/>
    <w:rsid w:val="007E7BC4"/>
    <w:rsid w:val="008110E5"/>
    <w:rsid w:val="0081162A"/>
    <w:rsid w:val="008334A2"/>
    <w:rsid w:val="00833C92"/>
    <w:rsid w:val="00835453"/>
    <w:rsid w:val="00844A75"/>
    <w:rsid w:val="0085014A"/>
    <w:rsid w:val="00852E5B"/>
    <w:rsid w:val="008667D2"/>
    <w:rsid w:val="00876D2B"/>
    <w:rsid w:val="00893BEC"/>
    <w:rsid w:val="008A3E2E"/>
    <w:rsid w:val="008E1276"/>
    <w:rsid w:val="008F3112"/>
    <w:rsid w:val="00902FF4"/>
    <w:rsid w:val="00910259"/>
    <w:rsid w:val="00936DE7"/>
    <w:rsid w:val="00947B9B"/>
    <w:rsid w:val="0098624F"/>
    <w:rsid w:val="009874CF"/>
    <w:rsid w:val="009952E0"/>
    <w:rsid w:val="009B1739"/>
    <w:rsid w:val="009D5B1B"/>
    <w:rsid w:val="009E001D"/>
    <w:rsid w:val="009E5D36"/>
    <w:rsid w:val="009E6573"/>
    <w:rsid w:val="009F04EF"/>
    <w:rsid w:val="009F3073"/>
    <w:rsid w:val="009F5C0D"/>
    <w:rsid w:val="009F6976"/>
    <w:rsid w:val="00A24E04"/>
    <w:rsid w:val="00A30668"/>
    <w:rsid w:val="00A35DF9"/>
    <w:rsid w:val="00A40B46"/>
    <w:rsid w:val="00A54A50"/>
    <w:rsid w:val="00A656B7"/>
    <w:rsid w:val="00A70FC0"/>
    <w:rsid w:val="00A81DE6"/>
    <w:rsid w:val="00A85738"/>
    <w:rsid w:val="00A86C21"/>
    <w:rsid w:val="00AA39D6"/>
    <w:rsid w:val="00AA7182"/>
    <w:rsid w:val="00AB7A85"/>
    <w:rsid w:val="00AF47BC"/>
    <w:rsid w:val="00B0075F"/>
    <w:rsid w:val="00B02849"/>
    <w:rsid w:val="00B306FD"/>
    <w:rsid w:val="00B3606E"/>
    <w:rsid w:val="00B415C5"/>
    <w:rsid w:val="00B6278F"/>
    <w:rsid w:val="00B659D9"/>
    <w:rsid w:val="00B802B0"/>
    <w:rsid w:val="00B83761"/>
    <w:rsid w:val="00BA23B3"/>
    <w:rsid w:val="00BA77C7"/>
    <w:rsid w:val="00BD42CF"/>
    <w:rsid w:val="00BD7DA4"/>
    <w:rsid w:val="00BE4BB2"/>
    <w:rsid w:val="00BF208B"/>
    <w:rsid w:val="00BF5206"/>
    <w:rsid w:val="00C0636C"/>
    <w:rsid w:val="00C2697E"/>
    <w:rsid w:val="00C356DC"/>
    <w:rsid w:val="00C617EB"/>
    <w:rsid w:val="00C74D1F"/>
    <w:rsid w:val="00C75CB8"/>
    <w:rsid w:val="00C91462"/>
    <w:rsid w:val="00C96EA6"/>
    <w:rsid w:val="00CB644C"/>
    <w:rsid w:val="00CC4E8F"/>
    <w:rsid w:val="00CD2A02"/>
    <w:rsid w:val="00CD3BFC"/>
    <w:rsid w:val="00D043F9"/>
    <w:rsid w:val="00D13B29"/>
    <w:rsid w:val="00D43171"/>
    <w:rsid w:val="00D478A5"/>
    <w:rsid w:val="00D5633E"/>
    <w:rsid w:val="00D63F71"/>
    <w:rsid w:val="00D77C28"/>
    <w:rsid w:val="00D83631"/>
    <w:rsid w:val="00D9598E"/>
    <w:rsid w:val="00DB3714"/>
    <w:rsid w:val="00DC0718"/>
    <w:rsid w:val="00DC1E8F"/>
    <w:rsid w:val="00DC4F32"/>
    <w:rsid w:val="00DD36A2"/>
    <w:rsid w:val="00DD44C9"/>
    <w:rsid w:val="00DD6650"/>
    <w:rsid w:val="00DE3B53"/>
    <w:rsid w:val="00DE5C34"/>
    <w:rsid w:val="00E1762B"/>
    <w:rsid w:val="00E23855"/>
    <w:rsid w:val="00E30F6B"/>
    <w:rsid w:val="00E52056"/>
    <w:rsid w:val="00E74359"/>
    <w:rsid w:val="00E91B4F"/>
    <w:rsid w:val="00EC64DA"/>
    <w:rsid w:val="00ED3651"/>
    <w:rsid w:val="00EE0398"/>
    <w:rsid w:val="00EF58BC"/>
    <w:rsid w:val="00F24A8D"/>
    <w:rsid w:val="00F261FD"/>
    <w:rsid w:val="00F30F3B"/>
    <w:rsid w:val="00F31776"/>
    <w:rsid w:val="00F36678"/>
    <w:rsid w:val="00F36D77"/>
    <w:rsid w:val="00F42448"/>
    <w:rsid w:val="00F4441C"/>
    <w:rsid w:val="00F47196"/>
    <w:rsid w:val="00F55621"/>
    <w:rsid w:val="00F633E6"/>
    <w:rsid w:val="00F969E3"/>
    <w:rsid w:val="00FA60B2"/>
    <w:rsid w:val="00FB365E"/>
    <w:rsid w:val="00FB3F74"/>
    <w:rsid w:val="00FC4976"/>
    <w:rsid w:val="00FD6A78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AC715-3F05-4039-826C-64642D58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rsid w:val="00FA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473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0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media/image19.jpeg" Type="http://schemas.openxmlformats.org/officeDocument/2006/relationships/image"/><Relationship Id="rId39" Target="media/image32.jpeg" Type="http://schemas.openxmlformats.org/officeDocument/2006/relationships/image"/><Relationship Id="rId21" Target="media/image14.jpeg" Type="http://schemas.openxmlformats.org/officeDocument/2006/relationships/image"/><Relationship Id="rId34" Target="media/image27.jpeg" Type="http://schemas.openxmlformats.org/officeDocument/2006/relationships/image"/><Relationship Id="rId42" Target="media/image35.jpeg" Type="http://schemas.openxmlformats.org/officeDocument/2006/relationships/image"/><Relationship Id="rId47" Target="media/image40.jpeg" Type="http://schemas.openxmlformats.org/officeDocument/2006/relationships/image"/><Relationship Id="rId50" Target="media/image43.jpeg" Type="http://schemas.openxmlformats.org/officeDocument/2006/relationships/image"/><Relationship Id="rId55" Target="media/image48.jpeg" Type="http://schemas.openxmlformats.org/officeDocument/2006/relationships/image"/><Relationship Id="rId63" Target="media/image56.jpeg" Type="http://schemas.openxmlformats.org/officeDocument/2006/relationships/image"/><Relationship Id="rId68" Target="http://www.unfpa.org/about-procurement" TargetMode="External" Type="http://schemas.openxmlformats.org/officeDocument/2006/relationships/hyperlink"/><Relationship Id="rId76" Target="fontTable.xml" Type="http://schemas.openxmlformats.org/officeDocument/2006/relationships/fontTable"/><Relationship Id="rId7" Target="endnotes.xml" Type="http://schemas.openxmlformats.org/officeDocument/2006/relationships/endnotes"/><Relationship Id="rId71" Target="http://www.unfpa.org/resources/unfpa-general-conditions-de-minimis-contracts" TargetMode="External" Type="http://schemas.openxmlformats.org/officeDocument/2006/relationships/hyperlink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9" Target="media/image22.jpeg" Type="http://schemas.openxmlformats.org/officeDocument/2006/relationships/image"/><Relationship Id="rId11" Target="media/image4.jpeg" Type="http://schemas.openxmlformats.org/officeDocument/2006/relationships/image"/><Relationship Id="rId24" Target="media/image17.jpeg" Type="http://schemas.openxmlformats.org/officeDocument/2006/relationships/image"/><Relationship Id="rId32" Target="media/image25.jpeg" Type="http://schemas.openxmlformats.org/officeDocument/2006/relationships/image"/><Relationship Id="rId37" Target="media/image30.jpeg" Type="http://schemas.openxmlformats.org/officeDocument/2006/relationships/image"/><Relationship Id="rId40" Target="media/image33.jpeg" Type="http://schemas.openxmlformats.org/officeDocument/2006/relationships/image"/><Relationship Id="rId45" Target="media/image38.jpeg" Type="http://schemas.openxmlformats.org/officeDocument/2006/relationships/image"/><Relationship Id="rId53" Target="media/image46.jpeg" Type="http://schemas.openxmlformats.org/officeDocument/2006/relationships/image"/><Relationship Id="rId58" Target="media/image51.jpeg" Type="http://schemas.openxmlformats.org/officeDocument/2006/relationships/image"/><Relationship Id="rId66" Target="http://www.unfpa.org/resources/fraud-policy-2009" TargetMode="External" Type="http://schemas.openxmlformats.org/officeDocument/2006/relationships/hyperlink"/><Relationship Id="rId74" Target="header1.xml" Type="http://schemas.openxmlformats.org/officeDocument/2006/relationships/header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media/image21.jpeg" Type="http://schemas.openxmlformats.org/officeDocument/2006/relationships/image"/><Relationship Id="rId36" Target="media/image29.jpeg" Type="http://schemas.openxmlformats.org/officeDocument/2006/relationships/image"/><Relationship Id="rId49" Target="media/image42.jpeg" Type="http://schemas.openxmlformats.org/officeDocument/2006/relationships/image"/><Relationship Id="rId57" Target="media/image50.jpeg" Type="http://schemas.openxmlformats.org/officeDocument/2006/relationships/image"/><Relationship Id="rId61" Target="media/image54.png" Type="http://schemas.openxmlformats.org/officeDocument/2006/relationships/imag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31" Target="media/image24.jpeg" Type="http://schemas.openxmlformats.org/officeDocument/2006/relationships/image"/><Relationship Id="rId44" Target="media/image37.jpeg" Type="http://schemas.openxmlformats.org/officeDocument/2006/relationships/image"/><Relationship Id="rId52" Target="media/image45.jpeg" Type="http://schemas.openxmlformats.org/officeDocument/2006/relationships/image"/><Relationship Id="rId60" Target="media/image53.jpeg" Type="http://schemas.openxmlformats.org/officeDocument/2006/relationships/image"/><Relationship Id="rId65" Target="http://www.unfpa.org/about-procurement" TargetMode="External" Type="http://schemas.openxmlformats.org/officeDocument/2006/relationships/hyperlink"/><Relationship Id="rId73" Target="http://www.unfpa.org/sites/default/files/resource-pdf/UNFPA%20General%20Conditions%20-%20De%20Minimis%20Contracts%20FR_0.pdf" TargetMode="External" Type="http://schemas.openxmlformats.org/officeDocument/2006/relationships/hyperlink"/><Relationship Id="rId78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media/image20.jpeg" Type="http://schemas.openxmlformats.org/officeDocument/2006/relationships/image"/><Relationship Id="rId30" Target="media/image23.jpeg" Type="http://schemas.openxmlformats.org/officeDocument/2006/relationships/image"/><Relationship Id="rId35" Target="media/image28.jpeg" Type="http://schemas.openxmlformats.org/officeDocument/2006/relationships/image"/><Relationship Id="rId43" Target="media/image36.jpeg" Type="http://schemas.openxmlformats.org/officeDocument/2006/relationships/image"/><Relationship Id="rId48" Target="media/image41.jpeg" Type="http://schemas.openxmlformats.org/officeDocument/2006/relationships/image"/><Relationship Id="rId56" Target="media/image49.jpeg" Type="http://schemas.openxmlformats.org/officeDocument/2006/relationships/image"/><Relationship Id="rId64" Target="http://www.unfpa.org/about-us" TargetMode="External" Type="http://schemas.openxmlformats.org/officeDocument/2006/relationships/hyperlink"/><Relationship Id="rId69" Target="mailto:kompaniiets@unfpa.org" TargetMode="External" Type="http://schemas.openxmlformats.org/officeDocument/2006/relationships/hyperlink"/><Relationship Id="rId77" Target="glossary/document.xml" Type="http://schemas.openxmlformats.org/officeDocument/2006/relationships/glossaryDocument"/><Relationship Id="rId8" Target="media/image1.jpeg" Type="http://schemas.openxmlformats.org/officeDocument/2006/relationships/image"/><Relationship Id="rId51" Target="media/image44.jpeg" Type="http://schemas.openxmlformats.org/officeDocument/2006/relationships/image"/><Relationship Id="rId72" Target="http://www.unfpa.org/sites/default/files/resource-pdf/UNFPA%20General%20Conditions%20-%20De%20Minimis%20Contracts%20SP_0.pdf" TargetMode="External" Type="http://schemas.openxmlformats.org/officeDocument/2006/relationships/hyperlink"/><Relationship Id="rId3" Target="styles.xml" Type="http://schemas.openxmlformats.org/officeDocument/2006/relationships/styl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5" Target="media/image18.jpeg" Type="http://schemas.openxmlformats.org/officeDocument/2006/relationships/image"/><Relationship Id="rId33" Target="media/image26.jpeg" Type="http://schemas.openxmlformats.org/officeDocument/2006/relationships/image"/><Relationship Id="rId38" Target="media/image31.jpeg" Type="http://schemas.openxmlformats.org/officeDocument/2006/relationships/image"/><Relationship Id="rId46" Target="media/image39.jpeg" Type="http://schemas.openxmlformats.org/officeDocument/2006/relationships/image"/><Relationship Id="rId59" Target="media/image52.jpeg" Type="http://schemas.openxmlformats.org/officeDocument/2006/relationships/image"/><Relationship Id="rId67" Target="http://web2.unfpa.org/help/hotline.cfm" TargetMode="External" Type="http://schemas.openxmlformats.org/officeDocument/2006/relationships/hyperlink"/><Relationship Id="rId20" Target="media/image13.jpeg" Type="http://schemas.openxmlformats.org/officeDocument/2006/relationships/image"/><Relationship Id="rId41" Target="media/image34.jpeg" Type="http://schemas.openxmlformats.org/officeDocument/2006/relationships/image"/><Relationship Id="rId54" Target="media/image47.jpeg" Type="http://schemas.openxmlformats.org/officeDocument/2006/relationships/image"/><Relationship Id="rId62" Target="media/image55.jpeg" Type="http://schemas.openxmlformats.org/officeDocument/2006/relationships/image"/><Relationship Id="rId70" Target="mailto:procurement@unfpa.org" TargetMode="External" Type="http://schemas.openxmlformats.org/officeDocument/2006/relationships/hyperlink"/><Relationship Id="rId75" Target="footer1.xml" Type="http://schemas.openxmlformats.org/officeDocument/2006/relationships/footer"/><Relationship Id="rId1" Target="../customXml/item1.xml" Type="http://schemas.openxmlformats.org/officeDocument/2006/relationships/customXml"/><Relationship Id="rId6" Target="footnotes.xml" Type="http://schemas.openxmlformats.org/officeDocument/2006/relationships/footnotes"/></Relationships>
</file>

<file path=word/_rels/header1.xml.rels><?xml version="1.0" encoding="UTF-8" standalone="yes" ?><Relationships xmlns="http://schemas.openxmlformats.org/package/2006/relationships"><Relationship Id="rId1" Target="media/image57.jpeg" Type="http://schemas.openxmlformats.org/officeDocument/2006/relationships/image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041CE"/>
    <w:rsid w:val="00075F05"/>
    <w:rsid w:val="00104AEC"/>
    <w:rsid w:val="00113EA8"/>
    <w:rsid w:val="00135B0D"/>
    <w:rsid w:val="00151E5F"/>
    <w:rsid w:val="00170F4A"/>
    <w:rsid w:val="001962E5"/>
    <w:rsid w:val="001A194C"/>
    <w:rsid w:val="001B5FD0"/>
    <w:rsid w:val="00343F95"/>
    <w:rsid w:val="00347A79"/>
    <w:rsid w:val="00384E5A"/>
    <w:rsid w:val="0038562D"/>
    <w:rsid w:val="00502A59"/>
    <w:rsid w:val="00536ACF"/>
    <w:rsid w:val="0064620E"/>
    <w:rsid w:val="006D6E06"/>
    <w:rsid w:val="0074525D"/>
    <w:rsid w:val="008E200F"/>
    <w:rsid w:val="0097395F"/>
    <w:rsid w:val="00B00DE4"/>
    <w:rsid w:val="00BA5206"/>
    <w:rsid w:val="00C60471"/>
    <w:rsid w:val="00D53B17"/>
    <w:rsid w:val="00DA74C2"/>
    <w:rsid w:val="00DC7901"/>
    <w:rsid w:val="00EF434B"/>
    <w:rsid w:val="00F31722"/>
    <w:rsid w:val="00F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EA92266CFB3341578538B1BE845FC438">
    <w:name w:val="EA92266CFB3341578538B1BE845FC438"/>
    <w:rsid w:val="00170F4A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3BC4-8096-49C3-9B55-0BF72829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18094</Words>
  <Characters>10314</Characters>
  <Application>Microsoft Office Word</Application>
  <DocSecurity>0</DocSecurity>
  <Lines>85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28352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Svitlana Nosach</cp:lastModifiedBy>
  <cp:revision>2</cp:revision>
  <cp:lastPrinted>2019-08-29T11:54:00Z</cp:lastPrinted>
  <dcterms:created xsi:type="dcterms:W3CDTF">2020-11-12T11:56:00Z</dcterms:created>
  <dcterms:modified xsi:type="dcterms:W3CDTF">2020-11-12T11:56:00Z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177748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