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АПЛІКАЦІЙНА ФОРМА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ІНФОРМАЦІЯ ПРО ЗАЯВНИКА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6570"/>
        <w:tblGridChange w:id="0">
          <w:tblGrid>
            <w:gridCol w:w="3686"/>
            <w:gridCol w:w="6570"/>
          </w:tblGrid>
        </w:tblGridChange>
      </w:tblGrid>
      <w:tr>
        <w:trPr>
          <w:cantSplit w:val="0"/>
          <w:tblHeader w:val="0"/>
        </w:trPr>
        <w:tc>
          <w:tcPr/>
          <w:bookmarkStart w:colFirst="0" w:colLast="0" w:name="bookmark=id.30j0zll" w:id="1"/>
          <w:bookmarkEnd w:id="1"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Офіційна повна назва організації-заявника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українською мовою / англійською мовою, якщо це зазначено в установчих документах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Організаційний статус (код неприбутковості)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284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Рік реєстрації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284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ЄДРПОУ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284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Місце реєстрації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Населений пункт, район, область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ПІБ керівника організації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Офіційна назва посади керівника організації, що має зазначатися у договорі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Контактний телефон керівника організації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ПІБ контактної особи, відповідальної за підготовку заявки на участь у конкурсі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284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Контактний телефон 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284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Юридична адреса організації: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(поштовий індекс, область, місто, вулиця, будинок/офіс)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офісу організації: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(поштовий індекс, область, місто, вулиця, будинок/офіс)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щодо Банківського рахунку організації-заявника: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left w:space="0" w:sz="0" w:val="nil"/>
              </w:pBdr>
              <w:rPr>
                <w:rFonts w:ascii="Open Sans" w:cs="Open Sans" w:eastAsia="Open Sans" w:hAnsi="Open Sans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a6a6a6"/>
                <w:sz w:val="24"/>
                <w:szCs w:val="24"/>
                <w:rtl w:val="0"/>
              </w:rPr>
              <w:t xml:space="preserve">Власник рахунку: </w:t>
            </w:r>
          </w:p>
          <w:p w:rsidR="00000000" w:rsidDel="00000000" w:rsidP="00000000" w:rsidRDefault="00000000" w:rsidRPr="00000000" w14:paraId="00000027">
            <w:pPr>
              <w:pBdr>
                <w:left w:space="0" w:sz="0" w:val="nil"/>
              </w:pBdr>
              <w:rPr>
                <w:rFonts w:ascii="Open Sans" w:cs="Open Sans" w:eastAsia="Open Sans" w:hAnsi="Open Sans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a6a6a6"/>
                <w:sz w:val="24"/>
                <w:szCs w:val="24"/>
                <w:rtl w:val="0"/>
              </w:rPr>
              <w:t xml:space="preserve">Назва рахунку: </w:t>
            </w:r>
          </w:p>
          <w:p w:rsidR="00000000" w:rsidDel="00000000" w:rsidP="00000000" w:rsidRDefault="00000000" w:rsidRPr="00000000" w14:paraId="00000028">
            <w:pPr>
              <w:pBdr>
                <w:left w:space="0" w:sz="0" w:val="nil"/>
              </w:pBdr>
              <w:rPr>
                <w:rFonts w:ascii="Open Sans" w:cs="Open Sans" w:eastAsia="Open Sans" w:hAnsi="Open Sans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a6a6a6"/>
                <w:sz w:val="24"/>
                <w:szCs w:val="24"/>
                <w:rtl w:val="0"/>
              </w:rPr>
              <w:t xml:space="preserve">Номер рахунку: </w:t>
            </w:r>
          </w:p>
          <w:p w:rsidR="00000000" w:rsidDel="00000000" w:rsidP="00000000" w:rsidRDefault="00000000" w:rsidRPr="00000000" w14:paraId="00000029">
            <w:pPr>
              <w:pBdr>
                <w:left w:space="0" w:sz="0" w:val="nil"/>
              </w:pBdr>
              <w:rPr>
                <w:rFonts w:ascii="Open Sans" w:cs="Open Sans" w:eastAsia="Open Sans" w:hAnsi="Open Sans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a6a6a6"/>
                <w:sz w:val="24"/>
                <w:szCs w:val="24"/>
                <w:rtl w:val="0"/>
              </w:rPr>
              <w:t xml:space="preserve">Назва банку: </w:t>
            </w:r>
          </w:p>
          <w:p w:rsidR="00000000" w:rsidDel="00000000" w:rsidP="00000000" w:rsidRDefault="00000000" w:rsidRPr="00000000" w14:paraId="0000002A">
            <w:pPr>
              <w:pBdr>
                <w:left w:space="0" w:sz="0" w:val="nil"/>
              </w:pBdr>
              <w:rPr>
                <w:rFonts w:ascii="Open Sans" w:cs="Open Sans" w:eastAsia="Open Sans" w:hAnsi="Open Sans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a6a6a6"/>
                <w:sz w:val="24"/>
                <w:szCs w:val="24"/>
                <w:rtl w:val="0"/>
              </w:rPr>
              <w:t xml:space="preserve">Адреса банку: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банку: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Facebook сторінка/website організації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(за наявності)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РОБОТА В ГРОМАДІ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7"/>
        <w:gridCol w:w="6578"/>
        <w:tblGridChange w:id="0">
          <w:tblGrid>
            <w:gridCol w:w="3677"/>
            <w:gridCol w:w="65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інформація про діяльність організації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284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Опишіть головні сфери діяльності, спеціалізацію та місію вашої організації.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Досвід роботи у сфері протидії та запобігання домашньому насильству та/чи насильству за ознакою статі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Опишіть досвід організації та поточної команди у сфері протидії та запобігання ДН/НзОС.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Співпраця з органами місцевої влади (насамперед у сфері протидії та запобігання ДН/НзОС, за наявності)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Опишіть 2-3 успішні проєкти, реалізовані Вашою організацією у партнерстві з органами місцевої влади. На кожен проєкт, будь ласка, вкажіть мету, ключові результати та внесок Вашої організації в успіх проєкту.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проєкту: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Донорська організація: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Партнер (орган місцевої влади):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проєкту: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Основні результати: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Вашої ОГС у проєкті: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проєкту: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Донорська організація: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Партнер (орган місцевої влади):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проєкту: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Основні результати: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Вашої ОГС у проєкті: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проєкту: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Донорська організація: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Партнер (орган місцевої влади):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проєкту: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Основні результати: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Вашої ОГС у проєкті: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Перспективна роль у системі протидії та запобігання ДН/НзОС на рівні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Опишіть, яку роль Ваша організація прагне відігравати у посиленні системи протидії та запобігання ДН/НзОС на рівні громади. Що організація планує робити для розширення доступу постраждалих, зокрема з особливими потребами, до якісних послуг у громаді?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ПОСИЛЕННЯ СПРОМОЖНОСТІ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5"/>
        <w:gridCol w:w="6570"/>
        <w:tblGridChange w:id="0">
          <w:tblGrid>
            <w:gridCol w:w="3685"/>
            <w:gridCol w:w="65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Потреби ОГС з розвитку спроможностей, необхідних для ефективної діяльності з протидії та запобігання ДН/НзОС на рівні громади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Опишіть, посилення яких спроможностей (знань, навичок, компетенцій, а також організаційних механізмів і процесів) допоможе Вашій організації виконувати перспективну роль у системі протидії та запобігання ДН/НзОС на рівні громади. Поясність, чому посилення саме цих спроможностей є ключовим для більш ефективної роботи організації у сфері протидії та запобігання ДН/НзОС у громаді.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 заходів з розвитку організаційного потенціалу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Опишіть, як Ви плануєте задовольнити потреби Вашої організації з розвитку спроможностей за допомогою грантової підтримки UNFPA.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Будь ласка, зазначте конкретні приклади і формати пропонованих заходів з розвитку організаційного потенціалу, а також тривалість їх реалізації.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 (опис):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Учасники (хто розвиватиме спроможність):</w:t>
              <w:br w:type="textWrapping"/>
              <w:t xml:space="preserve">Тривалість реалізації (дні/тижні):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Очікуваний вплив для організації: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 (опис):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Учасники (хто розвиватиме спроможність):</w:t>
              <w:br w:type="textWrapping"/>
              <w:t xml:space="preserve">Тривалість реалізації (дні/тижні):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Очікуваний вплив для організації: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 (опис):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Учасники (хто розвиватиме спроможність):</w:t>
              <w:br w:type="textWrapping"/>
              <w:t xml:space="preserve">Тривалість реалізації (дні/тижні):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Очікуваний вплив для організації: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Очікуваний вплив зміцненної спроможності ОГС на систему протидії та запобігання ДН/НзОС у громаді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Опишіть, який вплив матиме посилення спроможності Вашої організації на роботу системи протидії та запобігання ДН/НзОС у громаді.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Будь ласка, також опишіть, як допоможе зміцнення потенціалу Вашої ОГС краще забезпечити потреби уразливих груп населення у сфері протидії та запобігання ДН/НзОС у громаді?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284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10" w:top="450" w:left="900" w:right="386" w:header="0" w:footer="705.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spacing w:after="0" w:line="240" w:lineRule="auto"/>
      <w:rPr/>
    </w:pPr>
    <w:r w:rsidDel="00000000" w:rsidR="00000000" w:rsidRPr="00000000">
      <w:rPr>
        <w:rtl w:val="0"/>
      </w:rPr>
    </w:r>
  </w:p>
  <w:tbl>
    <w:tblPr>
      <w:tblStyle w:val="Table4"/>
      <w:tblW w:w="969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900"/>
      <w:gridCol w:w="2415"/>
      <w:gridCol w:w="1770"/>
      <w:gridCol w:w="1605"/>
      <w:tblGridChange w:id="0">
        <w:tblGrid>
          <w:gridCol w:w="3900"/>
          <w:gridCol w:w="2415"/>
          <w:gridCol w:w="1770"/>
          <w:gridCol w:w="1605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9">
          <w:pPr>
            <w:spacing w:after="0" w:line="240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326480" cy="57718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6480" cy="5771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spacing w:after="0" w:line="240" w:lineRule="auto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258253" cy="576361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253" cy="57636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B">
          <w:pPr>
            <w:spacing w:after="0" w:line="240" w:lineRule="auto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857358" cy="615280"/>
                <wp:effectExtent b="0" l="0" r="0" 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358" cy="6152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C">
          <w:pPr>
            <w:spacing w:after="0" w:line="240" w:lineRule="auto"/>
            <w:jc w:val="right"/>
            <w:rPr/>
          </w:pPr>
          <w:r w:rsidDel="00000000" w:rsidR="00000000" w:rsidRPr="00000000">
            <w:rPr/>
            <w:drawing>
              <wp:inline distB="0" distT="0" distL="0" distR="0">
                <wp:extent cx="851870" cy="64385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870" cy="6438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40" w:line="2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D95D4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 w:val="1"/>
    <w:qFormat w:val="1"/>
    <w:rsid w:val="00AE23F0"/>
    <w:pPr>
      <w:keepNext w:val="1"/>
      <w:keepLines w:val="1"/>
      <w:widowControl w:val="1"/>
      <w:spacing w:after="0" w:before="40" w:line="240" w:lineRule="auto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1" w:customStyle="1">
    <w:name w:val="No Spacing1"/>
    <w:rsid w:val="00D95D40"/>
    <w:pPr>
      <w:spacing w:after="0" w:line="240" w:lineRule="auto"/>
    </w:pPr>
    <w:rPr>
      <w:rFonts w:ascii="Calibri" w:cs="Times New Roman" w:eastAsia="Times New Roman" w:hAnsi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71E1"/>
    <w:rPr>
      <w:lang w:val="en-US"/>
    </w:rPr>
  </w:style>
  <w:style w:type="character" w:styleId="Hyperlink">
    <w:name w:val="Hyperlink"/>
    <w:basedOn w:val="DefaultParagraphFont"/>
    <w:uiPriority w:val="99"/>
    <w:unhideWhenUsed w:val="1"/>
    <w:rsid w:val="00FB7B2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FB7B23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B7B23"/>
    <w:rPr>
      <w:color w:val="954f72" w:themeColor="followedHyperlink"/>
      <w:u w:val="single"/>
    </w:rPr>
  </w:style>
  <w:style w:type="table" w:styleId="TableGrid">
    <w:name w:val="Table Grid"/>
    <w:basedOn w:val="TableNormal"/>
    <w:rsid w:val="0074017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semiHidden w:val="1"/>
    <w:unhideWhenUsed w:val="1"/>
    <w:rsid w:val="004B68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rsid w:val="004B68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4B68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B686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B686E"/>
    <w:rPr>
      <w:b w:val="1"/>
      <w:bCs w:val="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B686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B686E"/>
    <w:rPr>
      <w:rFonts w:ascii="Segoe UI" w:cs="Segoe UI" w:hAnsi="Segoe UI"/>
      <w:sz w:val="18"/>
      <w:szCs w:val="18"/>
      <w:lang w:val="en-US"/>
    </w:rPr>
  </w:style>
  <w:style w:type="character" w:styleId="Heading2Char" w:customStyle="1">
    <w:name w:val="Heading 2 Char"/>
    <w:basedOn w:val="DefaultParagraphFont"/>
    <w:link w:val="Heading2"/>
    <w:rsid w:val="00AE23F0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 w:val="1"/>
    <w:unhideWhenUsed w:val="1"/>
    <w:rsid w:val="00817191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Normal1" w:customStyle="1">
    <w:name w:val="Table Normal1"/>
    <w:rsid w:val="000316F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bHePkkTL6ikrsldEpyEOl6FFmw==">AMUW2mWPVzjsFUD7d5rdTqFZ6uYBoVaBPoR/lgwN2xxnnGNVNCPVO19fazkhLV9Wv6twjw0ai+cwObSFo2JLWlu6yE/+zqj/wayXy2SPZ6MjxsRVWDKZ/iJnbzx3mFws3+R3sq6GyzqEnwBYJhiO+4cBTtBLsYNFbg==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2021-08-10T17:49:00Z</dcterms:created>
  <dc:creator>UNFPA</dc:creator>
</cp:coreProperties>
</file>