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54C96" w14:textId="77777777" w:rsidR="00782483" w:rsidRPr="007162E2" w:rsidRDefault="00782483" w:rsidP="00782483">
      <w:pPr>
        <w:tabs>
          <w:tab w:val="left" w:pos="5400"/>
        </w:tabs>
        <w:jc w:val="right"/>
        <w:rPr>
          <w:rFonts w:ascii="Calibri" w:hAnsi="Calibri" w:cs="Calibri"/>
          <w:sz w:val="22"/>
          <w:szCs w:val="22"/>
        </w:rPr>
      </w:pPr>
      <w:r w:rsidRPr="007162E2">
        <w:rPr>
          <w:rFonts w:ascii="Calibri" w:hAnsi="Calibri" w:cs="Calibri"/>
          <w:sz w:val="22"/>
          <w:szCs w:val="22"/>
        </w:rPr>
        <w:t xml:space="preserve">Date:  </w:t>
      </w:r>
      <w:r w:rsidR="00127810">
        <w:rPr>
          <w:rFonts w:ascii="Calibri" w:hAnsi="Calibri" w:cs="Calibri"/>
          <w:sz w:val="22"/>
          <w:szCs w:val="22"/>
        </w:rPr>
        <w:t xml:space="preserve">10 </w:t>
      </w:r>
      <w:proofErr w:type="gramStart"/>
      <w:r w:rsidR="00127810">
        <w:rPr>
          <w:rFonts w:ascii="Calibri" w:hAnsi="Calibri" w:cs="Calibri"/>
          <w:sz w:val="22"/>
          <w:szCs w:val="22"/>
        </w:rPr>
        <w:t>September,</w:t>
      </w:r>
      <w:proofErr w:type="gramEnd"/>
      <w:r w:rsidR="0076165C">
        <w:rPr>
          <w:rFonts w:ascii="Calibri" w:hAnsi="Calibri" w:cs="Calibri"/>
          <w:sz w:val="22"/>
          <w:szCs w:val="22"/>
        </w:rPr>
        <w:t xml:space="preserve"> 2018</w:t>
      </w:r>
    </w:p>
    <w:p w14:paraId="54880F6D" w14:textId="77777777" w:rsidR="00782483" w:rsidRPr="007162E2" w:rsidRDefault="00782483" w:rsidP="00782483">
      <w:pPr>
        <w:tabs>
          <w:tab w:val="left" w:pos="-180"/>
          <w:tab w:val="right" w:pos="1980"/>
          <w:tab w:val="left" w:pos="2160"/>
          <w:tab w:val="left" w:pos="4320"/>
        </w:tabs>
        <w:rPr>
          <w:rFonts w:ascii="Calibri" w:hAnsi="Calibri" w:cs="Calibri"/>
        </w:rPr>
      </w:pPr>
    </w:p>
    <w:p w14:paraId="02C4A8E2" w14:textId="77777777" w:rsidR="00782483" w:rsidRDefault="00EA1336" w:rsidP="00782483">
      <w:pPr>
        <w:tabs>
          <w:tab w:val="left" w:pos="-180"/>
          <w:tab w:val="right" w:pos="1980"/>
          <w:tab w:val="left" w:pos="2160"/>
          <w:tab w:val="left" w:pos="4320"/>
        </w:tabs>
        <w:rPr>
          <w:rFonts w:ascii="Calibri" w:hAnsi="Calibri" w:cs="Calibri"/>
          <w:b/>
          <w:sz w:val="28"/>
          <w:szCs w:val="28"/>
        </w:rPr>
      </w:pPr>
      <w:r>
        <w:rPr>
          <w:rFonts w:ascii="Calibri" w:hAnsi="Calibri" w:cs="Calibri"/>
          <w:b/>
          <w:sz w:val="28"/>
          <w:szCs w:val="28"/>
        </w:rPr>
        <w:t>Authorized by</w:t>
      </w:r>
      <w:r w:rsidR="003B734C">
        <w:rPr>
          <w:rFonts w:ascii="Calibri" w:hAnsi="Calibri" w:cs="Calibri"/>
          <w:b/>
          <w:sz w:val="28"/>
          <w:szCs w:val="28"/>
        </w:rPr>
        <w:t>:</w:t>
      </w:r>
    </w:p>
    <w:p w14:paraId="4D8FA93D" w14:textId="77777777" w:rsidR="003B734C" w:rsidRPr="00782483" w:rsidRDefault="003B734C" w:rsidP="00782483">
      <w:pPr>
        <w:tabs>
          <w:tab w:val="left" w:pos="-180"/>
          <w:tab w:val="right" w:pos="1980"/>
          <w:tab w:val="left" w:pos="2160"/>
          <w:tab w:val="left" w:pos="4320"/>
        </w:tabs>
        <w:rPr>
          <w:rFonts w:ascii="Calibri" w:hAnsi="Calibri" w:cs="Calibri"/>
          <w:b/>
          <w:sz w:val="28"/>
          <w:szCs w:val="28"/>
        </w:rPr>
      </w:pPr>
      <w:r>
        <w:rPr>
          <w:rFonts w:ascii="Calibri" w:hAnsi="Calibri" w:cs="Calibri"/>
          <w:b/>
          <w:sz w:val="28"/>
          <w:szCs w:val="28"/>
        </w:rPr>
        <w:t xml:space="preserve">UNFPA Representative </w:t>
      </w:r>
    </w:p>
    <w:p w14:paraId="1B5C596A" w14:textId="77777777" w:rsidR="00782483" w:rsidRPr="00782483" w:rsidRDefault="00782483" w:rsidP="00782483">
      <w:pPr>
        <w:pStyle w:val="Caption"/>
        <w:rPr>
          <w:rFonts w:ascii="Calibri" w:hAnsi="Calibri" w:cs="Calibri"/>
          <w:sz w:val="26"/>
          <w:szCs w:val="26"/>
        </w:rPr>
      </w:pPr>
      <w:r w:rsidRPr="00782483">
        <w:rPr>
          <w:rFonts w:ascii="Calibri" w:hAnsi="Calibri" w:cs="Calibri"/>
          <w:sz w:val="26"/>
          <w:szCs w:val="26"/>
        </w:rPr>
        <w:t xml:space="preserve">REQUEST FOR QUOTATION </w:t>
      </w:r>
    </w:p>
    <w:p w14:paraId="40DEF03B" w14:textId="0054FDDB" w:rsidR="00782483" w:rsidRPr="00782483" w:rsidRDefault="00782483" w:rsidP="00782483">
      <w:pPr>
        <w:pStyle w:val="Caption"/>
        <w:rPr>
          <w:rFonts w:ascii="Calibri" w:hAnsi="Calibri" w:cs="Calibri"/>
          <w:sz w:val="26"/>
          <w:szCs w:val="26"/>
        </w:rPr>
      </w:pPr>
      <w:r w:rsidRPr="000403C8">
        <w:rPr>
          <w:rFonts w:ascii="Calibri" w:hAnsi="Calibri" w:cs="Calibri"/>
          <w:sz w:val="26"/>
          <w:szCs w:val="26"/>
        </w:rPr>
        <w:t>RFQ Nº UNFPA/</w:t>
      </w:r>
      <w:r w:rsidR="0076165C" w:rsidRPr="000403C8">
        <w:rPr>
          <w:rFonts w:ascii="Calibri" w:hAnsi="Calibri" w:cs="Calibri"/>
          <w:sz w:val="26"/>
          <w:szCs w:val="26"/>
        </w:rPr>
        <w:t>UKR</w:t>
      </w:r>
      <w:r w:rsidRPr="000403C8">
        <w:rPr>
          <w:rFonts w:ascii="Calibri" w:hAnsi="Calibri" w:cs="Calibri"/>
          <w:sz w:val="26"/>
          <w:szCs w:val="26"/>
        </w:rPr>
        <w:t>/RFQ</w:t>
      </w:r>
      <w:r w:rsidRPr="00782483">
        <w:rPr>
          <w:rFonts w:ascii="Calibri" w:hAnsi="Calibri" w:cs="Calibri"/>
          <w:sz w:val="26"/>
          <w:szCs w:val="26"/>
        </w:rPr>
        <w:t>/</w:t>
      </w:r>
      <w:r w:rsidR="001B19F3">
        <w:rPr>
          <w:rFonts w:ascii="Calibri" w:hAnsi="Calibri" w:cs="Calibri"/>
          <w:sz w:val="26"/>
          <w:szCs w:val="26"/>
        </w:rPr>
        <w:t>18/</w:t>
      </w:r>
      <w:r w:rsidR="00127810">
        <w:rPr>
          <w:rFonts w:ascii="Calibri" w:hAnsi="Calibri" w:cs="Calibri"/>
          <w:sz w:val="26"/>
          <w:szCs w:val="26"/>
        </w:rPr>
        <w:t>7</w:t>
      </w:r>
    </w:p>
    <w:p w14:paraId="43B2CE2A" w14:textId="77777777" w:rsidR="00782483" w:rsidRPr="00782483" w:rsidRDefault="00782483" w:rsidP="00782483">
      <w:pPr>
        <w:jc w:val="center"/>
        <w:rPr>
          <w:rFonts w:ascii="Calibri" w:hAnsi="Calibri" w:cs="Calibri"/>
          <w:sz w:val="22"/>
          <w:szCs w:val="22"/>
        </w:rPr>
      </w:pPr>
    </w:p>
    <w:p w14:paraId="3D9C0D15" w14:textId="77777777"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14:paraId="26AEA0B8" w14:textId="77777777"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14:paraId="14586E44" w14:textId="77777777" w:rsidR="00127810" w:rsidRPr="000F0AB9" w:rsidRDefault="00F76AC0" w:rsidP="00236DCE">
      <w:pPr>
        <w:jc w:val="both"/>
        <w:rPr>
          <w:rFonts w:ascii="Calibri" w:hAnsi="Calibri" w:cs="Calibri"/>
          <w:b/>
          <w:sz w:val="22"/>
          <w:szCs w:val="22"/>
          <w:lang w:eastAsia="en-GB"/>
        </w:rPr>
      </w:pPr>
      <w:r>
        <w:rPr>
          <w:rFonts w:ascii="Calibri" w:hAnsi="Calibri" w:cs="Calibri"/>
          <w:sz w:val="22"/>
          <w:szCs w:val="22"/>
        </w:rPr>
        <w:t>UNFPA</w:t>
      </w:r>
      <w:r w:rsidRPr="00C82838">
        <w:rPr>
          <w:rFonts w:ascii="Calibri" w:hAnsi="Calibri" w:cs="Calibri"/>
          <w:sz w:val="22"/>
          <w:szCs w:val="22"/>
        </w:rPr>
        <w:t xml:space="preserve"> </w:t>
      </w:r>
      <w:r w:rsidR="00782483" w:rsidRPr="00C82838">
        <w:rPr>
          <w:rFonts w:ascii="Calibri" w:hAnsi="Calibri" w:cs="Calibri"/>
          <w:sz w:val="22"/>
          <w:szCs w:val="22"/>
        </w:rPr>
        <w:t>hereby solicit</w:t>
      </w:r>
      <w:r>
        <w:rPr>
          <w:rFonts w:ascii="Calibri" w:hAnsi="Calibri" w:cs="Calibri"/>
          <w:sz w:val="22"/>
          <w:szCs w:val="22"/>
        </w:rPr>
        <w:t>s</w:t>
      </w:r>
      <w:r w:rsidR="00782483" w:rsidRPr="00C82838">
        <w:rPr>
          <w:rFonts w:ascii="Calibri" w:hAnsi="Calibri" w:cs="Calibri"/>
          <w:sz w:val="22"/>
          <w:szCs w:val="22"/>
        </w:rPr>
        <w:t xml:space="preserve"> </w:t>
      </w:r>
      <w:r>
        <w:rPr>
          <w:rFonts w:ascii="Calibri" w:hAnsi="Calibri" w:cs="Calibri"/>
          <w:sz w:val="22"/>
          <w:szCs w:val="22"/>
        </w:rPr>
        <w:t xml:space="preserve">a </w:t>
      </w:r>
      <w:r w:rsidR="00782483" w:rsidRPr="00C82838">
        <w:rPr>
          <w:rFonts w:ascii="Calibri" w:hAnsi="Calibri" w:cs="Calibri"/>
          <w:sz w:val="22"/>
          <w:szCs w:val="22"/>
        </w:rPr>
        <w:t>quotation for the following service:</w:t>
      </w:r>
      <w:r w:rsidR="00236DCE">
        <w:rPr>
          <w:rFonts w:ascii="Calibri" w:hAnsi="Calibri" w:cs="Calibri"/>
          <w:sz w:val="22"/>
          <w:szCs w:val="22"/>
        </w:rPr>
        <w:t xml:space="preserve"> </w:t>
      </w:r>
      <w:r w:rsidR="00236DCE">
        <w:rPr>
          <w:rFonts w:ascii="Calibri" w:hAnsi="Calibri" w:cs="Calibri"/>
          <w:b/>
          <w:sz w:val="22"/>
          <w:szCs w:val="22"/>
          <w:lang w:eastAsia="en-GB"/>
        </w:rPr>
        <w:t>p</w:t>
      </w:r>
      <w:r w:rsidR="00127810" w:rsidRPr="000F0AB9">
        <w:rPr>
          <w:rFonts w:ascii="Calibri" w:hAnsi="Calibri" w:cs="Calibri"/>
          <w:b/>
          <w:sz w:val="22"/>
          <w:szCs w:val="22"/>
          <w:lang w:eastAsia="en-GB"/>
        </w:rPr>
        <w:t xml:space="preserve">roduction of </w:t>
      </w:r>
      <w:r w:rsidR="00127810">
        <w:rPr>
          <w:rFonts w:ascii="Calibri" w:hAnsi="Calibri" w:cs="Calibri"/>
          <w:b/>
          <w:sz w:val="22"/>
          <w:szCs w:val="22"/>
          <w:lang w:eastAsia="en-GB"/>
        </w:rPr>
        <w:t>video</w:t>
      </w:r>
      <w:r w:rsidR="00236DCE">
        <w:rPr>
          <w:rFonts w:ascii="Calibri" w:hAnsi="Calibri" w:cs="Calibri"/>
          <w:b/>
          <w:sz w:val="22"/>
          <w:szCs w:val="22"/>
          <w:lang w:eastAsia="en-GB"/>
        </w:rPr>
        <w:t>/photo</w:t>
      </w:r>
      <w:r w:rsidR="00127810" w:rsidRPr="000F0AB9">
        <w:rPr>
          <w:rFonts w:ascii="Calibri" w:hAnsi="Calibri" w:cs="Calibri"/>
          <w:b/>
          <w:sz w:val="22"/>
          <w:szCs w:val="22"/>
          <w:lang w:eastAsia="en-GB"/>
        </w:rPr>
        <w:t xml:space="preserve"> </w:t>
      </w:r>
      <w:r w:rsidR="00236DCE">
        <w:rPr>
          <w:rFonts w:ascii="Calibri" w:hAnsi="Calibri" w:cs="Calibri"/>
          <w:b/>
          <w:sz w:val="22"/>
          <w:szCs w:val="22"/>
          <w:lang w:eastAsia="en-GB"/>
        </w:rPr>
        <w:t>material</w:t>
      </w:r>
      <w:r w:rsidR="00982431">
        <w:rPr>
          <w:rFonts w:ascii="Calibri" w:hAnsi="Calibri" w:cs="Calibri"/>
          <w:b/>
          <w:sz w:val="22"/>
          <w:szCs w:val="22"/>
          <w:lang w:eastAsia="en-GB"/>
        </w:rPr>
        <w:t>s</w:t>
      </w:r>
      <w:r w:rsidR="00236DCE">
        <w:rPr>
          <w:rFonts w:ascii="Calibri" w:hAnsi="Calibri" w:cs="Calibri"/>
          <w:b/>
          <w:sz w:val="22"/>
          <w:szCs w:val="22"/>
          <w:lang w:eastAsia="en-GB"/>
        </w:rPr>
        <w:t>.</w:t>
      </w:r>
    </w:p>
    <w:p w14:paraId="1F8ADBC1" w14:textId="77777777" w:rsidR="00782483" w:rsidRPr="007162E2" w:rsidRDefault="00782483" w:rsidP="00782483">
      <w:pPr>
        <w:pStyle w:val="letter"/>
        <w:jc w:val="both"/>
        <w:rPr>
          <w:rFonts w:ascii="Calibri" w:hAnsi="Calibri" w:cs="Calibri"/>
          <w:sz w:val="22"/>
          <w:szCs w:val="22"/>
        </w:rPr>
      </w:pPr>
    </w:p>
    <w:p w14:paraId="2D1D45AB" w14:textId="77777777" w:rsidR="00236DCE" w:rsidRPr="00236DCE" w:rsidRDefault="00782483" w:rsidP="00236DCE">
      <w:pPr>
        <w:jc w:val="both"/>
        <w:rPr>
          <w:rFonts w:ascii="Calibri" w:hAnsi="Calibri" w:cs="Calibri"/>
          <w:sz w:val="22"/>
          <w:szCs w:val="22"/>
        </w:rPr>
      </w:pPr>
      <w:r w:rsidRPr="007162E2">
        <w:rPr>
          <w:rFonts w:ascii="Calibri" w:hAnsi="Calibri" w:cs="Calibri"/>
          <w:sz w:val="22"/>
          <w:szCs w:val="22"/>
        </w:rPr>
        <w:t xml:space="preserve">UNFPA requires the provision of </w:t>
      </w:r>
      <w:r w:rsidR="00236DCE">
        <w:rPr>
          <w:rFonts w:ascii="Calibri" w:hAnsi="Calibri" w:cs="Calibri"/>
          <w:sz w:val="22"/>
          <w:szCs w:val="22"/>
        </w:rPr>
        <w:t xml:space="preserve">video/photo production </w:t>
      </w:r>
      <w:r w:rsidR="00236DCE" w:rsidRPr="00236DCE">
        <w:rPr>
          <w:rFonts w:ascii="Calibri" w:hAnsi="Calibri" w:cs="Calibri"/>
          <w:sz w:val="22"/>
          <w:szCs w:val="22"/>
        </w:rPr>
        <w:t xml:space="preserve">aimed at changing attitude towards gender- based </w:t>
      </w:r>
      <w:proofErr w:type="gramStart"/>
      <w:r w:rsidR="00236DCE" w:rsidRPr="00236DCE">
        <w:rPr>
          <w:rFonts w:ascii="Calibri" w:hAnsi="Calibri" w:cs="Calibri"/>
          <w:sz w:val="22"/>
          <w:szCs w:val="22"/>
        </w:rPr>
        <w:t>violence</w:t>
      </w:r>
      <w:r w:rsidR="00236DCE">
        <w:rPr>
          <w:rFonts w:ascii="Calibri" w:hAnsi="Calibri" w:cs="Calibri"/>
          <w:sz w:val="22"/>
          <w:szCs w:val="22"/>
        </w:rPr>
        <w:t xml:space="preserve"> </w:t>
      </w:r>
      <w:r w:rsidR="00236DCE" w:rsidRPr="00236DCE">
        <w:rPr>
          <w:rFonts w:ascii="Calibri" w:hAnsi="Calibri" w:cs="Calibri"/>
          <w:sz w:val="22"/>
          <w:szCs w:val="22"/>
        </w:rPr>
        <w:t xml:space="preserve"> in</w:t>
      </w:r>
      <w:proofErr w:type="gramEnd"/>
      <w:r w:rsidR="00236DCE" w:rsidRPr="00236DCE">
        <w:rPr>
          <w:rFonts w:ascii="Calibri" w:hAnsi="Calibri" w:cs="Calibri"/>
          <w:sz w:val="22"/>
          <w:szCs w:val="22"/>
        </w:rPr>
        <w:t xml:space="preserve"> the Ukrainian society to zero tolerance</w:t>
      </w:r>
      <w:r w:rsidR="00236DCE">
        <w:rPr>
          <w:rFonts w:ascii="Calibri" w:hAnsi="Calibri" w:cs="Calibri"/>
          <w:sz w:val="22"/>
          <w:szCs w:val="22"/>
        </w:rPr>
        <w:t>.</w:t>
      </w:r>
    </w:p>
    <w:p w14:paraId="570680B2" w14:textId="77777777" w:rsidR="00095A97" w:rsidRDefault="00095A97" w:rsidP="0076165C">
      <w:pPr>
        <w:jc w:val="both"/>
        <w:rPr>
          <w:rFonts w:ascii="Calibri" w:hAnsi="Calibri" w:cs="Calibri"/>
          <w:sz w:val="22"/>
          <w:szCs w:val="22"/>
        </w:rPr>
      </w:pPr>
    </w:p>
    <w:p w14:paraId="2F8402C2" w14:textId="77777777" w:rsidR="0076165C" w:rsidRPr="00C82838" w:rsidRDefault="0076165C" w:rsidP="0076165C">
      <w:pPr>
        <w:jc w:val="both"/>
        <w:rPr>
          <w:rFonts w:ascii="Calibri" w:hAnsi="Calibri" w:cs="Calibri"/>
          <w:sz w:val="22"/>
          <w:szCs w:val="22"/>
        </w:rPr>
      </w:pPr>
      <w:r w:rsidRPr="00492D29">
        <w:rPr>
          <w:rFonts w:ascii="Calibri" w:hAnsi="Calibri" w:cs="Calibri"/>
          <w:sz w:val="22"/>
          <w:szCs w:val="22"/>
        </w:rPr>
        <w:t xml:space="preserve">This </w:t>
      </w:r>
      <w:r>
        <w:rPr>
          <w:rFonts w:ascii="Calibri" w:hAnsi="Calibri" w:cs="Calibri"/>
          <w:sz w:val="22"/>
          <w:szCs w:val="22"/>
        </w:rPr>
        <w:t xml:space="preserve">Request for Quotation </w:t>
      </w:r>
      <w:r w:rsidRPr="00492D29">
        <w:rPr>
          <w:rFonts w:ascii="Calibri" w:hAnsi="Calibri" w:cs="Calibri"/>
          <w:sz w:val="22"/>
          <w:szCs w:val="22"/>
        </w:rPr>
        <w:t xml:space="preserve">is open to all </w:t>
      </w:r>
      <w:proofErr w:type="gramStart"/>
      <w:r w:rsidRPr="00492D29">
        <w:rPr>
          <w:rFonts w:ascii="Calibri" w:hAnsi="Calibri" w:cs="Calibri"/>
          <w:sz w:val="22"/>
          <w:szCs w:val="22"/>
        </w:rPr>
        <w:t>legally-constituted</w:t>
      </w:r>
      <w:proofErr w:type="gramEnd"/>
      <w:r w:rsidRPr="00492D29">
        <w:rPr>
          <w:rFonts w:ascii="Calibri" w:hAnsi="Calibri" w:cs="Calibri"/>
          <w:sz w:val="22"/>
          <w:szCs w:val="22"/>
        </w:rPr>
        <w:t xml:space="preserve"> companies that can provide the requested </w:t>
      </w:r>
      <w:r w:rsidRPr="0036694B">
        <w:rPr>
          <w:rFonts w:ascii="Calibri" w:hAnsi="Calibri" w:cs="Calibri"/>
          <w:sz w:val="22"/>
          <w:szCs w:val="22"/>
        </w:rPr>
        <w:t>services</w:t>
      </w:r>
      <w:r w:rsidRPr="00492D29">
        <w:rPr>
          <w:rFonts w:ascii="Calibri" w:hAnsi="Calibri" w:cs="Calibri"/>
          <w:sz w:val="22"/>
          <w:szCs w:val="22"/>
        </w:rPr>
        <w:t xml:space="preserve"> and have legal capacity to </w:t>
      </w:r>
      <w:r w:rsidRPr="0036694B">
        <w:rPr>
          <w:rFonts w:ascii="Calibri" w:hAnsi="Calibri" w:cs="Calibri"/>
          <w:sz w:val="22"/>
          <w:szCs w:val="22"/>
        </w:rPr>
        <w:t>perform</w:t>
      </w:r>
      <w:r w:rsidRPr="00492D29">
        <w:rPr>
          <w:rFonts w:ascii="Calibri" w:hAnsi="Calibri" w:cs="Calibri"/>
          <w:sz w:val="22"/>
          <w:szCs w:val="22"/>
        </w:rPr>
        <w:t xml:space="preserve"> in </w:t>
      </w:r>
      <w:r>
        <w:rPr>
          <w:rFonts w:ascii="Calibri" w:hAnsi="Calibri" w:cs="Calibri"/>
          <w:sz w:val="22"/>
          <w:szCs w:val="22"/>
        </w:rPr>
        <w:t>Ukraine</w:t>
      </w:r>
      <w:r w:rsidRPr="00492D29">
        <w:rPr>
          <w:rFonts w:ascii="Calibri" w:hAnsi="Calibri" w:cs="Calibri"/>
          <w:sz w:val="22"/>
          <w:szCs w:val="22"/>
        </w:rPr>
        <w:t>, or through an authorized representative.</w:t>
      </w:r>
    </w:p>
    <w:p w14:paraId="766A9B00" w14:textId="77777777" w:rsidR="0076165C" w:rsidRPr="0076165C" w:rsidRDefault="0076165C" w:rsidP="0076165C">
      <w:pPr>
        <w:rPr>
          <w:rFonts w:ascii="Calibri" w:hAnsi="Calibri" w:cs="Calibri"/>
          <w:sz w:val="22"/>
          <w:szCs w:val="22"/>
        </w:rPr>
      </w:pPr>
    </w:p>
    <w:p w14:paraId="72C936A0" w14:textId="77777777" w:rsidR="00782483" w:rsidRPr="007A1A67" w:rsidRDefault="00782483" w:rsidP="007A1A67">
      <w:pPr>
        <w:pStyle w:val="ListParagraph"/>
        <w:numPr>
          <w:ilvl w:val="0"/>
          <w:numId w:val="27"/>
        </w:numPr>
        <w:jc w:val="both"/>
        <w:rPr>
          <w:rFonts w:ascii="Calibri" w:hAnsi="Calibri" w:cs="Calibri"/>
          <w:b/>
          <w:szCs w:val="22"/>
        </w:rPr>
      </w:pPr>
      <w:r w:rsidRPr="007A1A67">
        <w:rPr>
          <w:rFonts w:ascii="Calibri" w:hAnsi="Calibri" w:cs="Calibri"/>
          <w:b/>
          <w:szCs w:val="22"/>
        </w:rPr>
        <w:t>About UNFPA</w:t>
      </w:r>
    </w:p>
    <w:p w14:paraId="2C417A0F" w14:textId="77777777" w:rsidR="00782483" w:rsidRPr="00B151C5" w:rsidRDefault="00782483" w:rsidP="00CC3536">
      <w:pPr>
        <w:pStyle w:val="letter"/>
        <w:jc w:val="both"/>
        <w:rPr>
          <w:rFonts w:ascii="Calibri" w:hAnsi="Calibri" w:cs="Calibri"/>
          <w:sz w:val="22"/>
          <w:szCs w:val="22"/>
        </w:rPr>
      </w:pPr>
    </w:p>
    <w:p w14:paraId="66F45482" w14:textId="77777777" w:rsidR="00782483" w:rsidRPr="00B151C5" w:rsidRDefault="00782483" w:rsidP="00CC3536">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00047C0C" w:rsidRPr="00B151C5">
        <w:rPr>
          <w:rFonts w:asciiTheme="minorHAnsi" w:hAnsiTheme="minorHAnsi" w:cs="Helvetica"/>
          <w:sz w:val="22"/>
          <w:szCs w:val="22"/>
          <w:shd w:val="clear" w:color="auto" w:fill="FFFFFF"/>
        </w:rPr>
        <w:t xml:space="preserve">works to deliver a world where every pregnancy is wanted, every </w:t>
      </w:r>
      <w:proofErr w:type="gramStart"/>
      <w:r w:rsidR="00047C0C" w:rsidRPr="00B151C5">
        <w:rPr>
          <w:rFonts w:asciiTheme="minorHAnsi" w:hAnsiTheme="minorHAnsi" w:cs="Helvetica"/>
          <w:sz w:val="22"/>
          <w:szCs w:val="22"/>
          <w:shd w:val="clear" w:color="auto" w:fill="FFFFFF"/>
        </w:rPr>
        <w:t>child birth</w:t>
      </w:r>
      <w:proofErr w:type="gramEnd"/>
      <w:r w:rsidR="00047C0C" w:rsidRPr="00B151C5">
        <w:rPr>
          <w:rFonts w:asciiTheme="minorHAnsi" w:hAnsiTheme="minorHAnsi" w:cs="Helvetica"/>
          <w:sz w:val="22"/>
          <w:szCs w:val="22"/>
          <w:shd w:val="clear" w:color="auto" w:fill="FFFFFF"/>
        </w:rPr>
        <w:t xml:space="preserve"> is safe and every young person’s potential is fulfilled.</w:t>
      </w:r>
      <w:r w:rsidRPr="00B151C5">
        <w:rPr>
          <w:rFonts w:asciiTheme="minorHAnsi" w:hAnsiTheme="minorHAnsi" w:cs="Calibri"/>
          <w:sz w:val="22"/>
          <w:szCs w:val="22"/>
        </w:rPr>
        <w:t xml:space="preserve">   </w:t>
      </w:r>
    </w:p>
    <w:p w14:paraId="465AEEDF" w14:textId="77777777" w:rsidR="00782483" w:rsidRPr="00B151C5" w:rsidRDefault="00782483" w:rsidP="00CC3536">
      <w:pPr>
        <w:pStyle w:val="letter"/>
        <w:jc w:val="both"/>
        <w:rPr>
          <w:rFonts w:asciiTheme="minorHAnsi" w:hAnsiTheme="minorHAnsi" w:cs="Calibri"/>
          <w:sz w:val="22"/>
          <w:szCs w:val="22"/>
        </w:rPr>
      </w:pPr>
    </w:p>
    <w:p w14:paraId="298AAD37" w14:textId="77777777" w:rsidR="00782483" w:rsidRPr="00B151C5" w:rsidRDefault="00782483" w:rsidP="00CC3536">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sidR="00F76AC0">
        <w:rPr>
          <w:rFonts w:asciiTheme="minorHAnsi" w:hAnsiTheme="minorHAnsi" w:cs="Calibri"/>
          <w:sz w:val="22"/>
          <w:szCs w:val="22"/>
        </w:rPr>
        <w:t>th</w:t>
      </w:r>
      <w:r w:rsidR="00047C0C"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w:t>
      </w:r>
      <w:r w:rsidR="00047C0C" w:rsidRPr="00B151C5">
        <w:rPr>
          <w:rFonts w:asciiTheme="minorHAnsi" w:hAnsiTheme="minorHAnsi" w:cs="Calibri"/>
          <w:sz w:val="22"/>
          <w:szCs w:val="22"/>
        </w:rPr>
        <w:t xml:space="preserve">read </w:t>
      </w:r>
      <w:r w:rsidRPr="00B151C5">
        <w:rPr>
          <w:rFonts w:asciiTheme="minorHAnsi" w:hAnsiTheme="minorHAnsi" w:cs="Calibri"/>
          <w:sz w:val="22"/>
          <w:szCs w:val="22"/>
        </w:rPr>
        <w:t xml:space="preserve">more about UNFPA, please go </w:t>
      </w:r>
      <w:proofErr w:type="gramStart"/>
      <w:r w:rsidRPr="00B151C5">
        <w:rPr>
          <w:rFonts w:asciiTheme="minorHAnsi" w:hAnsiTheme="minorHAnsi" w:cs="Calibri"/>
          <w:sz w:val="22"/>
          <w:szCs w:val="22"/>
        </w:rPr>
        <w:t>to:</w:t>
      </w:r>
      <w:proofErr w:type="gramEnd"/>
      <w:r w:rsidRPr="00B151C5">
        <w:rPr>
          <w:rFonts w:asciiTheme="minorHAnsi" w:hAnsiTheme="minorHAnsi" w:cs="Calibri"/>
          <w:sz w:val="22"/>
          <w:szCs w:val="22"/>
        </w:rPr>
        <w:t xml:space="preserve"> </w:t>
      </w:r>
      <w:hyperlink r:id="rId8" w:history="1">
        <w:r w:rsidRPr="00B151C5">
          <w:rPr>
            <w:rStyle w:val="Hyperlink"/>
            <w:rFonts w:asciiTheme="minorHAnsi" w:hAnsiTheme="minorHAnsi" w:cs="Calibri"/>
            <w:color w:val="0070C0"/>
            <w:sz w:val="22"/>
            <w:szCs w:val="22"/>
          </w:rPr>
          <w:t>UNFPA about us</w:t>
        </w:r>
      </w:hyperlink>
    </w:p>
    <w:p w14:paraId="4823E667" w14:textId="77777777" w:rsidR="00000C07" w:rsidRPr="0076165C" w:rsidRDefault="00000C07" w:rsidP="00CC3536">
      <w:pPr>
        <w:pStyle w:val="letter"/>
        <w:jc w:val="both"/>
        <w:rPr>
          <w:rFonts w:ascii="Calibri" w:hAnsi="Calibri" w:cs="Calibri"/>
          <w:b/>
          <w:sz w:val="22"/>
          <w:szCs w:val="22"/>
          <w:lang w:eastAsia="en-GB"/>
        </w:rPr>
      </w:pPr>
    </w:p>
    <w:p w14:paraId="244AEBF0" w14:textId="77777777" w:rsidR="0076165C" w:rsidRPr="001A4AD3" w:rsidRDefault="0076165C" w:rsidP="0076165C">
      <w:pPr>
        <w:jc w:val="both"/>
        <w:rPr>
          <w:rFonts w:asciiTheme="minorHAnsi" w:hAnsiTheme="minorHAnsi"/>
          <w:b/>
          <w:sz w:val="22"/>
          <w:szCs w:val="22"/>
          <w:lang w:val="en"/>
        </w:rPr>
      </w:pPr>
      <w:r w:rsidRPr="001A4AD3">
        <w:rPr>
          <w:rFonts w:asciiTheme="minorHAnsi" w:hAnsiTheme="minorHAnsi"/>
          <w:b/>
          <w:sz w:val="22"/>
          <w:szCs w:val="22"/>
          <w:lang w:val="en"/>
        </w:rPr>
        <w:t>Terms of Reference (</w:t>
      </w:r>
      <w:proofErr w:type="spellStart"/>
      <w:r w:rsidRPr="001A4AD3">
        <w:rPr>
          <w:rFonts w:asciiTheme="minorHAnsi" w:hAnsiTheme="minorHAnsi"/>
          <w:b/>
          <w:sz w:val="22"/>
          <w:szCs w:val="22"/>
          <w:lang w:val="en"/>
        </w:rPr>
        <w:t>ToR</w:t>
      </w:r>
      <w:proofErr w:type="spellEnd"/>
      <w:r w:rsidRPr="001A4AD3">
        <w:rPr>
          <w:rFonts w:asciiTheme="minorHAnsi" w:hAnsiTheme="minorHAnsi"/>
          <w:b/>
          <w:sz w:val="22"/>
          <w:szCs w:val="22"/>
          <w:lang w:val="en"/>
        </w:rPr>
        <w:t>)</w:t>
      </w:r>
    </w:p>
    <w:p w14:paraId="694A2CF4" w14:textId="77777777" w:rsidR="001A4AD3" w:rsidRDefault="001A4AD3" w:rsidP="001A4AD3">
      <w:pPr>
        <w:jc w:val="both"/>
        <w:rPr>
          <w:rFonts w:asciiTheme="minorHAnsi" w:hAnsiTheme="minorHAnsi"/>
          <w:b/>
          <w:sz w:val="22"/>
          <w:szCs w:val="22"/>
          <w:lang w:val="en"/>
        </w:rPr>
      </w:pPr>
      <w:r w:rsidRPr="00001717">
        <w:rPr>
          <w:rFonts w:asciiTheme="minorHAnsi" w:hAnsiTheme="minorHAnsi"/>
          <w:b/>
          <w:sz w:val="22"/>
          <w:szCs w:val="22"/>
          <w:lang w:val="en"/>
        </w:rPr>
        <w:t>Background</w:t>
      </w:r>
      <w:r>
        <w:rPr>
          <w:rFonts w:asciiTheme="minorHAnsi" w:hAnsiTheme="minorHAnsi"/>
          <w:b/>
          <w:sz w:val="22"/>
          <w:szCs w:val="22"/>
          <w:lang w:val="en"/>
        </w:rPr>
        <w:t xml:space="preserve"> and </w:t>
      </w:r>
      <w:proofErr w:type="spellStart"/>
      <w:r>
        <w:rPr>
          <w:rFonts w:asciiTheme="minorHAnsi" w:hAnsiTheme="minorHAnsi"/>
          <w:b/>
          <w:sz w:val="22"/>
          <w:szCs w:val="22"/>
          <w:lang w:val="en"/>
        </w:rPr>
        <w:t>programme</w:t>
      </w:r>
      <w:proofErr w:type="spellEnd"/>
      <w:r>
        <w:rPr>
          <w:rFonts w:asciiTheme="minorHAnsi" w:hAnsiTheme="minorHAnsi"/>
          <w:b/>
          <w:sz w:val="22"/>
          <w:szCs w:val="22"/>
          <w:lang w:val="en"/>
        </w:rPr>
        <w:t xml:space="preserve"> description</w:t>
      </w:r>
    </w:p>
    <w:p w14:paraId="5DAB7384" w14:textId="77777777" w:rsidR="001A4AD3" w:rsidRPr="00001717" w:rsidRDefault="001A4AD3" w:rsidP="001A4AD3">
      <w:pPr>
        <w:jc w:val="both"/>
        <w:rPr>
          <w:rFonts w:asciiTheme="minorHAnsi" w:hAnsiTheme="minorHAnsi"/>
          <w:b/>
          <w:sz w:val="22"/>
          <w:szCs w:val="22"/>
          <w:lang w:val="en"/>
        </w:rPr>
      </w:pPr>
    </w:p>
    <w:p w14:paraId="157B77DB" w14:textId="77777777" w:rsidR="001A4AD3" w:rsidRPr="00001717" w:rsidRDefault="001A4AD3" w:rsidP="001A4AD3">
      <w:pPr>
        <w:jc w:val="both"/>
        <w:rPr>
          <w:rFonts w:asciiTheme="minorHAnsi" w:hAnsiTheme="minorHAnsi"/>
          <w:sz w:val="22"/>
          <w:szCs w:val="22"/>
          <w:lang w:val="en"/>
        </w:rPr>
      </w:pPr>
      <w:r w:rsidRPr="00001717">
        <w:rPr>
          <w:rFonts w:asciiTheme="minorHAnsi" w:hAnsiTheme="minorHAnsi"/>
          <w:sz w:val="22"/>
          <w:szCs w:val="22"/>
          <w:lang w:val="en"/>
        </w:rPr>
        <w:t xml:space="preserve">Violence against women and girls (VAW) is one of the most prevalent human rights violations in the world. It knows no social, economic or national boundaries. Gender-based violence (GBV) undermines health, dignity, security and autonomy of its victims, yet it remains shrouded in a culture of silence. Victims of violence can suffer sexual and reproductive health consequences. GBV remains widespread in Ukraine and the armed conflict in the eastern part of Ukraine has resulted in increased risks of gender-based violence. </w:t>
      </w:r>
    </w:p>
    <w:p w14:paraId="3CB1CB6D" w14:textId="77777777" w:rsidR="001A4AD3" w:rsidRPr="00001717" w:rsidRDefault="001A4AD3" w:rsidP="001A4AD3">
      <w:pPr>
        <w:jc w:val="both"/>
        <w:rPr>
          <w:rFonts w:asciiTheme="minorHAnsi" w:hAnsiTheme="minorHAnsi"/>
          <w:sz w:val="22"/>
          <w:szCs w:val="22"/>
          <w:lang w:val="en"/>
        </w:rPr>
      </w:pPr>
    </w:p>
    <w:p w14:paraId="0BD5D74A" w14:textId="77777777" w:rsidR="001A4AD3" w:rsidRDefault="001A4AD3" w:rsidP="001A4AD3">
      <w:pPr>
        <w:jc w:val="both"/>
        <w:rPr>
          <w:rFonts w:asciiTheme="minorHAnsi" w:hAnsiTheme="minorHAnsi"/>
          <w:sz w:val="22"/>
          <w:szCs w:val="22"/>
          <w:lang w:val="en"/>
        </w:rPr>
      </w:pPr>
      <w:proofErr w:type="gramStart"/>
      <w:r w:rsidRPr="00001717">
        <w:rPr>
          <w:rFonts w:asciiTheme="minorHAnsi" w:hAnsiTheme="minorHAnsi"/>
          <w:sz w:val="22"/>
          <w:szCs w:val="22"/>
          <w:lang w:val="en"/>
        </w:rPr>
        <w:t xml:space="preserve">UNFPA </w:t>
      </w:r>
      <w:proofErr w:type="spellStart"/>
      <w:r w:rsidRPr="00001717">
        <w:rPr>
          <w:rFonts w:asciiTheme="minorHAnsi" w:hAnsiTheme="minorHAnsi"/>
          <w:sz w:val="22"/>
          <w:szCs w:val="22"/>
          <w:lang w:val="en"/>
        </w:rPr>
        <w:t>programme</w:t>
      </w:r>
      <w:proofErr w:type="spellEnd"/>
      <w:r w:rsidRPr="00001717">
        <w:rPr>
          <w:rFonts w:asciiTheme="minorHAnsi" w:hAnsiTheme="minorHAnsi"/>
          <w:sz w:val="22"/>
          <w:szCs w:val="22"/>
          <w:lang w:val="en"/>
        </w:rPr>
        <w:t xml:space="preserve"> “Integrated Response to end gender-based violence against vulnerable women and adolescent girls in Ukraine” is aimed at improvement of the status of women through strengthening  Government of Ukraine (central and local) capacities, improvement of mechanisms, advancement of policies and improvement of conditions for the implementation of the measures and legislation that foresee a society that values gender equality as an indispensable prerequisite to sustainable development, aiming towards zero tolerance of gender-based </w:t>
      </w:r>
      <w:proofErr w:type="spellStart"/>
      <w:r w:rsidRPr="00001717">
        <w:rPr>
          <w:rFonts w:asciiTheme="minorHAnsi" w:hAnsiTheme="minorHAnsi"/>
          <w:sz w:val="22"/>
          <w:szCs w:val="22"/>
          <w:lang w:val="en"/>
        </w:rPr>
        <w:t>violence.Within</w:t>
      </w:r>
      <w:proofErr w:type="spellEnd"/>
      <w:r w:rsidRPr="00001717">
        <w:rPr>
          <w:rFonts w:asciiTheme="minorHAnsi" w:hAnsiTheme="minorHAnsi"/>
          <w:sz w:val="22"/>
          <w:szCs w:val="22"/>
          <w:lang w:val="en"/>
        </w:rPr>
        <w:t xml:space="preserve"> the framework of its </w:t>
      </w:r>
      <w:proofErr w:type="spellStart"/>
      <w:r w:rsidRPr="00001717">
        <w:rPr>
          <w:rFonts w:asciiTheme="minorHAnsi" w:hAnsiTheme="minorHAnsi"/>
          <w:sz w:val="22"/>
          <w:szCs w:val="22"/>
          <w:lang w:val="en"/>
        </w:rPr>
        <w:t>programme</w:t>
      </w:r>
      <w:proofErr w:type="spellEnd"/>
      <w:r w:rsidRPr="00001717">
        <w:rPr>
          <w:rFonts w:asciiTheme="minorHAnsi" w:hAnsiTheme="minorHAnsi"/>
          <w:sz w:val="22"/>
          <w:szCs w:val="22"/>
          <w:lang w:val="en"/>
        </w:rPr>
        <w:t>, in 2015 UNFPA launched a national information and awareness raising campaign “Break the Circle”</w:t>
      </w:r>
      <w:r>
        <w:rPr>
          <w:rFonts w:asciiTheme="minorHAnsi" w:hAnsiTheme="minorHAnsi"/>
          <w:sz w:val="22"/>
          <w:szCs w:val="22"/>
          <w:lang w:val="en"/>
        </w:rPr>
        <w:t xml:space="preserve"> with a purpose to </w:t>
      </w:r>
      <w:r w:rsidRPr="00520EA2">
        <w:rPr>
          <w:rFonts w:asciiTheme="minorHAnsi" w:hAnsiTheme="minorHAnsi"/>
          <w:sz w:val="22"/>
          <w:szCs w:val="22"/>
          <w:lang w:val="en"/>
        </w:rPr>
        <w:t>raise awareness on GBV issues and available response services</w:t>
      </w:r>
      <w:r>
        <w:rPr>
          <w:rFonts w:asciiTheme="minorHAnsi" w:hAnsiTheme="minorHAnsi"/>
          <w:sz w:val="22"/>
          <w:szCs w:val="22"/>
          <w:lang w:val="en"/>
        </w:rPr>
        <w:t xml:space="preserve"> for GBV survivors, including PSS mobile teams and national hotline and </w:t>
      </w:r>
      <w:r w:rsidRPr="00001717">
        <w:rPr>
          <w:rFonts w:asciiTheme="minorHAnsi" w:hAnsiTheme="minorHAnsi"/>
          <w:sz w:val="22"/>
          <w:szCs w:val="22"/>
          <w:lang w:val="en"/>
        </w:rPr>
        <w:t>promoting zero tolerance to gender-based violence</w:t>
      </w:r>
      <w:r>
        <w:rPr>
          <w:rFonts w:asciiTheme="minorHAnsi" w:hAnsiTheme="minorHAnsi"/>
          <w:sz w:val="22"/>
          <w:szCs w:val="22"/>
          <w:lang w:val="en"/>
        </w:rPr>
        <w:t xml:space="preserve"> in the society</w:t>
      </w:r>
      <w:r w:rsidRPr="00001717">
        <w:rPr>
          <w:rFonts w:asciiTheme="minorHAnsi" w:hAnsiTheme="minorHAnsi"/>
          <w:sz w:val="22"/>
          <w:szCs w:val="22"/>
          <w:lang w:val="en"/>
        </w:rPr>
        <w:t xml:space="preserve"> </w:t>
      </w:r>
      <w:r w:rsidRPr="00520EA2">
        <w:rPr>
          <w:rFonts w:asciiTheme="minorHAnsi" w:hAnsiTheme="minorHAnsi"/>
          <w:sz w:val="22"/>
          <w:szCs w:val="22"/>
          <w:lang w:val="en"/>
        </w:rPr>
        <w:t>The creative idea of the campaign</w:t>
      </w:r>
      <w:r>
        <w:rPr>
          <w:rFonts w:asciiTheme="minorHAnsi" w:hAnsiTheme="minorHAnsi"/>
          <w:sz w:val="22"/>
          <w:szCs w:val="22"/>
          <w:lang w:val="en"/>
        </w:rPr>
        <w:t xml:space="preserve"> is based o</w:t>
      </w:r>
      <w:r w:rsidRPr="00520EA2">
        <w:rPr>
          <w:rFonts w:asciiTheme="minorHAnsi" w:hAnsiTheme="minorHAnsi"/>
          <w:sz w:val="22"/>
          <w:szCs w:val="22"/>
          <w:lang w:val="en"/>
        </w:rPr>
        <w:t xml:space="preserve">n the concept of «Break the </w:t>
      </w:r>
      <w:r>
        <w:rPr>
          <w:rFonts w:asciiTheme="minorHAnsi" w:hAnsiTheme="minorHAnsi"/>
          <w:sz w:val="22"/>
          <w:szCs w:val="22"/>
          <w:lang w:val="en"/>
        </w:rPr>
        <w:t>Cir</w:t>
      </w:r>
      <w:r w:rsidRPr="00520EA2">
        <w:rPr>
          <w:rFonts w:asciiTheme="minorHAnsi" w:hAnsiTheme="minorHAnsi"/>
          <w:sz w:val="22"/>
          <w:szCs w:val="22"/>
          <w:lang w:val="en"/>
        </w:rPr>
        <w:t xml:space="preserve">cle», presuming that </w:t>
      </w:r>
      <w:r>
        <w:rPr>
          <w:rFonts w:asciiTheme="minorHAnsi" w:hAnsiTheme="minorHAnsi"/>
          <w:sz w:val="22"/>
          <w:szCs w:val="22"/>
          <w:lang w:val="en"/>
        </w:rPr>
        <w:t xml:space="preserve">tolerating violence and </w:t>
      </w:r>
      <w:r w:rsidRPr="00520EA2">
        <w:rPr>
          <w:rFonts w:asciiTheme="minorHAnsi" w:hAnsiTheme="minorHAnsi"/>
          <w:sz w:val="22"/>
          <w:szCs w:val="22"/>
          <w:lang w:val="en"/>
        </w:rPr>
        <w:t>without requesting help</w:t>
      </w:r>
      <w:r>
        <w:rPr>
          <w:rFonts w:asciiTheme="minorHAnsi" w:hAnsiTheme="minorHAnsi"/>
          <w:sz w:val="22"/>
          <w:szCs w:val="22"/>
          <w:lang w:val="en"/>
        </w:rPr>
        <w:t xml:space="preserve">, </w:t>
      </w:r>
      <w:r w:rsidRPr="00520EA2">
        <w:rPr>
          <w:rFonts w:asciiTheme="minorHAnsi" w:hAnsiTheme="minorHAnsi"/>
          <w:sz w:val="22"/>
          <w:szCs w:val="22"/>
          <w:lang w:val="en"/>
        </w:rPr>
        <w:t>violence generates more violence and the victim suffers more and more.</w:t>
      </w:r>
      <w:proofErr w:type="gramEnd"/>
      <w:r w:rsidRPr="006D6F67">
        <w:rPr>
          <w:rFonts w:asciiTheme="minorHAnsi" w:hAnsiTheme="minorHAnsi"/>
          <w:sz w:val="22"/>
          <w:szCs w:val="22"/>
          <w:lang w:val="en"/>
        </w:rPr>
        <w:t xml:space="preserve"> Violence </w:t>
      </w:r>
      <w:r w:rsidRPr="003A73B2">
        <w:rPr>
          <w:rFonts w:asciiTheme="minorHAnsi" w:hAnsiTheme="minorHAnsi"/>
          <w:sz w:val="22"/>
          <w:szCs w:val="22"/>
          <w:lang w:val="en"/>
        </w:rPr>
        <w:t>can no longer remain the concern of the victim, but</w:t>
      </w:r>
      <w:r>
        <w:rPr>
          <w:rFonts w:asciiTheme="minorHAnsi" w:hAnsiTheme="minorHAnsi"/>
          <w:sz w:val="22"/>
          <w:szCs w:val="22"/>
          <w:lang w:val="en"/>
        </w:rPr>
        <w:t xml:space="preserve"> become </w:t>
      </w:r>
      <w:r w:rsidRPr="003A73B2">
        <w:rPr>
          <w:rFonts w:asciiTheme="minorHAnsi" w:hAnsiTheme="minorHAnsi"/>
          <w:sz w:val="22"/>
          <w:szCs w:val="22"/>
          <w:lang w:val="en"/>
        </w:rPr>
        <w:t>the concern of all of society</w:t>
      </w:r>
      <w:r>
        <w:rPr>
          <w:rFonts w:asciiTheme="minorHAnsi" w:hAnsiTheme="minorHAnsi"/>
          <w:sz w:val="22"/>
          <w:szCs w:val="22"/>
          <w:lang w:val="en"/>
        </w:rPr>
        <w:t xml:space="preserve"> seeking to change. </w:t>
      </w:r>
    </w:p>
    <w:p w14:paraId="25B0D853" w14:textId="77777777" w:rsidR="001A4AD3" w:rsidRPr="006D6F67" w:rsidRDefault="001A4AD3" w:rsidP="001A4AD3">
      <w:pPr>
        <w:jc w:val="both"/>
        <w:rPr>
          <w:rFonts w:ascii="Calibri" w:hAnsi="Calibri"/>
          <w:lang w:val="en"/>
        </w:rPr>
      </w:pPr>
    </w:p>
    <w:p w14:paraId="0C67A29A" w14:textId="77777777" w:rsidR="001A4AD3" w:rsidRDefault="001A4AD3" w:rsidP="001A4AD3">
      <w:pPr>
        <w:jc w:val="both"/>
        <w:rPr>
          <w:rFonts w:asciiTheme="minorHAnsi" w:hAnsiTheme="minorHAnsi"/>
          <w:sz w:val="22"/>
          <w:szCs w:val="22"/>
          <w:lang w:val="en"/>
        </w:rPr>
      </w:pPr>
      <w:r>
        <w:rPr>
          <w:rFonts w:asciiTheme="minorHAnsi" w:hAnsiTheme="minorHAnsi"/>
          <w:sz w:val="22"/>
          <w:szCs w:val="22"/>
          <w:lang w:val="en"/>
        </w:rPr>
        <w:lastRenderedPageBreak/>
        <w:t xml:space="preserve">In 2018 new strategy for communication campaign “Break the Circle” </w:t>
      </w:r>
      <w:proofErr w:type="gramStart"/>
      <w:r>
        <w:rPr>
          <w:rFonts w:asciiTheme="minorHAnsi" w:hAnsiTheme="minorHAnsi"/>
          <w:sz w:val="22"/>
          <w:szCs w:val="22"/>
          <w:lang w:val="en"/>
        </w:rPr>
        <w:t>was developed</w:t>
      </w:r>
      <w:proofErr w:type="gramEnd"/>
      <w:r>
        <w:rPr>
          <w:rFonts w:asciiTheme="minorHAnsi" w:hAnsiTheme="minorHAnsi"/>
          <w:sz w:val="22"/>
          <w:szCs w:val="22"/>
          <w:lang w:val="en"/>
        </w:rPr>
        <w:t xml:space="preserve">. Its primary goal </w:t>
      </w:r>
      <w:proofErr w:type="gramStart"/>
      <w:r>
        <w:rPr>
          <w:rFonts w:asciiTheme="minorHAnsi" w:hAnsiTheme="minorHAnsi"/>
          <w:sz w:val="22"/>
          <w:szCs w:val="22"/>
          <w:lang w:val="en"/>
        </w:rPr>
        <w:t>is newly defined</w:t>
      </w:r>
      <w:proofErr w:type="gramEnd"/>
      <w:r>
        <w:rPr>
          <w:rFonts w:asciiTheme="minorHAnsi" w:hAnsiTheme="minorHAnsi"/>
          <w:sz w:val="22"/>
          <w:szCs w:val="22"/>
          <w:lang w:val="en"/>
        </w:rPr>
        <w:t xml:space="preserve"> as changing</w:t>
      </w:r>
      <w:r w:rsidRPr="00362B22">
        <w:rPr>
          <w:rFonts w:asciiTheme="minorHAnsi" w:hAnsiTheme="minorHAnsi"/>
          <w:sz w:val="22"/>
          <w:szCs w:val="22"/>
          <w:lang w:val="en"/>
        </w:rPr>
        <w:t xml:space="preserve"> attitude towards violence </w:t>
      </w:r>
      <w:r>
        <w:rPr>
          <w:rFonts w:asciiTheme="minorHAnsi" w:hAnsiTheme="minorHAnsi"/>
          <w:sz w:val="22"/>
          <w:szCs w:val="22"/>
          <w:lang w:val="en"/>
        </w:rPr>
        <w:t xml:space="preserve">against women and gender based violence </w:t>
      </w:r>
      <w:r w:rsidRPr="00362B22">
        <w:rPr>
          <w:rFonts w:asciiTheme="minorHAnsi" w:hAnsiTheme="minorHAnsi"/>
          <w:sz w:val="22"/>
          <w:szCs w:val="22"/>
          <w:lang w:val="en"/>
        </w:rPr>
        <w:t>in the Ukrainian society to zero tolerance and</w:t>
      </w:r>
      <w:r>
        <w:rPr>
          <w:rFonts w:asciiTheme="minorHAnsi" w:hAnsiTheme="minorHAnsi"/>
          <w:sz w:val="22"/>
          <w:szCs w:val="22"/>
          <w:lang w:val="en"/>
        </w:rPr>
        <w:t xml:space="preserve"> </w:t>
      </w:r>
      <w:r w:rsidRPr="00362B22">
        <w:rPr>
          <w:rFonts w:asciiTheme="minorHAnsi" w:hAnsiTheme="minorHAnsi"/>
          <w:sz w:val="22"/>
          <w:szCs w:val="22"/>
          <w:lang w:val="en"/>
        </w:rPr>
        <w:t>cooperation</w:t>
      </w:r>
      <w:r>
        <w:rPr>
          <w:rFonts w:asciiTheme="minorHAnsi" w:hAnsiTheme="minorHAnsi"/>
          <w:sz w:val="22"/>
          <w:szCs w:val="22"/>
          <w:lang w:val="en"/>
        </w:rPr>
        <w:t xml:space="preserve">. </w:t>
      </w:r>
    </w:p>
    <w:p w14:paraId="7ED59521" w14:textId="77777777" w:rsidR="001A4AD3" w:rsidRDefault="001A4AD3" w:rsidP="001A4AD3">
      <w:pPr>
        <w:jc w:val="both"/>
        <w:rPr>
          <w:rFonts w:asciiTheme="minorHAnsi" w:hAnsiTheme="minorHAnsi"/>
          <w:sz w:val="22"/>
          <w:szCs w:val="22"/>
          <w:lang w:val="en"/>
        </w:rPr>
      </w:pPr>
    </w:p>
    <w:p w14:paraId="62C7131D" w14:textId="77777777" w:rsidR="001A4AD3" w:rsidRDefault="001A4AD3" w:rsidP="001A4AD3">
      <w:pPr>
        <w:jc w:val="both"/>
        <w:rPr>
          <w:rFonts w:asciiTheme="minorHAnsi" w:hAnsiTheme="minorHAnsi"/>
          <w:sz w:val="22"/>
          <w:szCs w:val="22"/>
          <w:lang w:val="en"/>
        </w:rPr>
      </w:pPr>
      <w:r w:rsidRPr="005B0307">
        <w:rPr>
          <w:rFonts w:asciiTheme="minorHAnsi" w:hAnsiTheme="minorHAnsi"/>
          <w:sz w:val="22"/>
          <w:szCs w:val="22"/>
          <w:lang w:val="en"/>
        </w:rPr>
        <w:t xml:space="preserve">This strategy seeks to change </w:t>
      </w:r>
      <w:r w:rsidRPr="005F3086">
        <w:rPr>
          <w:rFonts w:asciiTheme="minorHAnsi" w:hAnsiTheme="minorHAnsi"/>
          <w:sz w:val="22"/>
          <w:szCs w:val="22"/>
          <w:lang w:val="en"/>
        </w:rPr>
        <w:t>the views</w:t>
      </w:r>
      <w:r>
        <w:rPr>
          <w:rFonts w:asciiTheme="minorHAnsi" w:hAnsiTheme="minorHAnsi"/>
          <w:sz w:val="22"/>
          <w:szCs w:val="22"/>
          <w:lang w:val="en"/>
        </w:rPr>
        <w:t xml:space="preserve"> </w:t>
      </w:r>
      <w:r w:rsidRPr="005B0307">
        <w:rPr>
          <w:rFonts w:asciiTheme="minorHAnsi" w:hAnsiTheme="minorHAnsi"/>
          <w:sz w:val="22"/>
          <w:szCs w:val="22"/>
          <w:lang w:val="en"/>
        </w:rPr>
        <w:t>and minds of individuals by calling on all members of society (in particular boys</w:t>
      </w:r>
      <w:r>
        <w:rPr>
          <w:rFonts w:asciiTheme="minorHAnsi" w:hAnsiTheme="minorHAnsi"/>
          <w:sz w:val="22"/>
          <w:szCs w:val="22"/>
          <w:lang w:val="uk-UA"/>
        </w:rPr>
        <w:t xml:space="preserve"> </w:t>
      </w:r>
      <w:r>
        <w:rPr>
          <w:rFonts w:asciiTheme="minorHAnsi" w:hAnsiTheme="minorHAnsi"/>
          <w:sz w:val="22"/>
          <w:szCs w:val="22"/>
        </w:rPr>
        <w:t>and</w:t>
      </w:r>
      <w:r>
        <w:rPr>
          <w:rFonts w:asciiTheme="minorHAnsi" w:hAnsiTheme="minorHAnsi"/>
          <w:sz w:val="22"/>
          <w:szCs w:val="22"/>
          <w:lang w:val="uk-UA"/>
        </w:rPr>
        <w:t xml:space="preserve"> </w:t>
      </w:r>
      <w:r w:rsidRPr="005B0307">
        <w:rPr>
          <w:rFonts w:asciiTheme="minorHAnsi" w:hAnsiTheme="minorHAnsi"/>
          <w:sz w:val="22"/>
          <w:szCs w:val="22"/>
          <w:lang w:val="en"/>
        </w:rPr>
        <w:t>men) to change attitudes. In essence, it is a renewed call for greater equality between women and men and freedom from gender stereotypes</w:t>
      </w:r>
      <w:r>
        <w:rPr>
          <w:rFonts w:asciiTheme="minorHAnsi" w:hAnsiTheme="minorHAnsi"/>
          <w:sz w:val="22"/>
          <w:szCs w:val="22"/>
          <w:lang w:val="en"/>
        </w:rPr>
        <w:t>, as t</w:t>
      </w:r>
      <w:r w:rsidRPr="00533687">
        <w:rPr>
          <w:rFonts w:asciiTheme="minorHAnsi" w:hAnsiTheme="minorHAnsi"/>
          <w:sz w:val="22"/>
          <w:szCs w:val="22"/>
          <w:lang w:val="en"/>
        </w:rPr>
        <w:t>he scale of violence is closely connected with the level of equality in a society, while gender roles and gender stereotypes determine how violence against women and girls is perceived and responded to.</w:t>
      </w:r>
      <w:r w:rsidRPr="005B0307">
        <w:rPr>
          <w:rFonts w:asciiTheme="minorHAnsi" w:hAnsiTheme="minorHAnsi"/>
          <w:sz w:val="22"/>
          <w:szCs w:val="22"/>
          <w:lang w:val="en"/>
        </w:rPr>
        <w:t xml:space="preserve"> This is</w:t>
      </w:r>
      <w:r>
        <w:rPr>
          <w:rFonts w:asciiTheme="minorHAnsi" w:hAnsiTheme="minorHAnsi"/>
          <w:sz w:val="22"/>
          <w:szCs w:val="22"/>
          <w:lang w:val="en"/>
        </w:rPr>
        <w:t xml:space="preserve"> also</w:t>
      </w:r>
      <w:r w:rsidRPr="005B0307">
        <w:rPr>
          <w:rFonts w:asciiTheme="minorHAnsi" w:hAnsiTheme="minorHAnsi"/>
          <w:sz w:val="22"/>
          <w:szCs w:val="22"/>
          <w:lang w:val="en"/>
        </w:rPr>
        <w:t xml:space="preserve"> because GBV </w:t>
      </w:r>
      <w:r>
        <w:rPr>
          <w:rFonts w:asciiTheme="minorHAnsi" w:hAnsiTheme="minorHAnsi"/>
          <w:sz w:val="22"/>
          <w:szCs w:val="22"/>
          <w:lang w:val="en"/>
        </w:rPr>
        <w:t xml:space="preserve">is </w:t>
      </w:r>
      <w:r w:rsidRPr="005B0307">
        <w:rPr>
          <w:rFonts w:asciiTheme="minorHAnsi" w:hAnsiTheme="minorHAnsi"/>
          <w:sz w:val="22"/>
          <w:szCs w:val="22"/>
          <w:lang w:val="en"/>
        </w:rPr>
        <w:t xml:space="preserve">deeply rooted in the inequality between women and men as well as imbalanced gender expectations, which </w:t>
      </w:r>
      <w:proofErr w:type="gramStart"/>
      <w:r w:rsidRPr="005B0307">
        <w:rPr>
          <w:rFonts w:asciiTheme="minorHAnsi" w:hAnsiTheme="minorHAnsi"/>
          <w:sz w:val="22"/>
          <w:szCs w:val="22"/>
          <w:lang w:val="en"/>
        </w:rPr>
        <w:t>are further perpetuated</w:t>
      </w:r>
      <w:proofErr w:type="gramEnd"/>
      <w:r w:rsidRPr="005B0307">
        <w:rPr>
          <w:rFonts w:asciiTheme="minorHAnsi" w:hAnsiTheme="minorHAnsi"/>
          <w:sz w:val="22"/>
          <w:szCs w:val="22"/>
          <w:lang w:val="en"/>
        </w:rPr>
        <w:t xml:space="preserve"> by a culture of tolerance and denial of the existence and prevalence of violence.</w:t>
      </w:r>
    </w:p>
    <w:p w14:paraId="0A3530C1" w14:textId="77777777" w:rsidR="001A4AD3" w:rsidRPr="005B0307" w:rsidRDefault="001A4AD3" w:rsidP="001A4AD3">
      <w:pPr>
        <w:jc w:val="both"/>
        <w:rPr>
          <w:rFonts w:asciiTheme="minorHAnsi" w:hAnsiTheme="minorHAnsi"/>
          <w:sz w:val="22"/>
          <w:szCs w:val="22"/>
          <w:lang w:val="en"/>
        </w:rPr>
      </w:pPr>
    </w:p>
    <w:p w14:paraId="359C2133" w14:textId="77777777" w:rsidR="001A4AD3" w:rsidRDefault="001A4AD3" w:rsidP="001A4AD3">
      <w:pPr>
        <w:jc w:val="both"/>
        <w:rPr>
          <w:rFonts w:asciiTheme="minorHAnsi" w:hAnsiTheme="minorHAnsi"/>
          <w:sz w:val="22"/>
          <w:szCs w:val="22"/>
          <w:lang w:val="en"/>
        </w:rPr>
      </w:pPr>
      <w:r>
        <w:rPr>
          <w:rFonts w:asciiTheme="minorHAnsi" w:hAnsiTheme="minorHAnsi"/>
          <w:sz w:val="22"/>
          <w:szCs w:val="22"/>
          <w:lang w:val="en"/>
        </w:rPr>
        <w:t xml:space="preserve">Within the new strategy, idea for the new video, that </w:t>
      </w:r>
      <w:r>
        <w:rPr>
          <w:rFonts w:asciiTheme="minorHAnsi" w:hAnsiTheme="minorHAnsi"/>
          <w:sz w:val="22"/>
          <w:szCs w:val="22"/>
        </w:rPr>
        <w:t xml:space="preserve">translates </w:t>
      </w:r>
      <w:r>
        <w:rPr>
          <w:rFonts w:asciiTheme="minorHAnsi" w:hAnsiTheme="minorHAnsi"/>
          <w:sz w:val="22"/>
          <w:szCs w:val="22"/>
          <w:lang w:val="en"/>
        </w:rPr>
        <w:t xml:space="preserve">key message, </w:t>
      </w:r>
      <w:proofErr w:type="gramStart"/>
      <w:r>
        <w:rPr>
          <w:rFonts w:asciiTheme="minorHAnsi" w:hAnsiTheme="minorHAnsi"/>
          <w:sz w:val="22"/>
          <w:szCs w:val="22"/>
          <w:lang w:val="en"/>
        </w:rPr>
        <w:t>was elaborated</w:t>
      </w:r>
      <w:proofErr w:type="gramEnd"/>
      <w:r>
        <w:rPr>
          <w:rFonts w:asciiTheme="minorHAnsi" w:hAnsiTheme="minorHAnsi"/>
          <w:sz w:val="22"/>
          <w:szCs w:val="22"/>
          <w:lang w:val="en"/>
        </w:rPr>
        <w:t xml:space="preserve">. </w:t>
      </w:r>
    </w:p>
    <w:p w14:paraId="41B26723" w14:textId="77777777" w:rsidR="001A4AD3" w:rsidRDefault="001A4AD3" w:rsidP="001A4AD3">
      <w:pPr>
        <w:jc w:val="both"/>
        <w:rPr>
          <w:rFonts w:asciiTheme="minorHAnsi" w:hAnsiTheme="minorHAnsi"/>
          <w:sz w:val="22"/>
          <w:szCs w:val="22"/>
          <w:lang w:val="en"/>
        </w:rPr>
      </w:pPr>
    </w:p>
    <w:p w14:paraId="742B79BC" w14:textId="77777777" w:rsidR="001A4AD3" w:rsidRDefault="001A4AD3" w:rsidP="001A4AD3">
      <w:pPr>
        <w:jc w:val="both"/>
        <w:rPr>
          <w:rFonts w:asciiTheme="minorHAnsi" w:hAnsiTheme="minorHAnsi"/>
          <w:b/>
          <w:sz w:val="22"/>
          <w:szCs w:val="22"/>
          <w:lang w:val="en"/>
        </w:rPr>
      </w:pPr>
      <w:r w:rsidRPr="00001717">
        <w:rPr>
          <w:rFonts w:asciiTheme="minorHAnsi" w:hAnsiTheme="minorHAnsi"/>
          <w:b/>
          <w:sz w:val="22"/>
          <w:szCs w:val="22"/>
          <w:lang w:val="en"/>
        </w:rPr>
        <w:t>Scope of work</w:t>
      </w:r>
    </w:p>
    <w:p w14:paraId="42EA2133" w14:textId="77777777" w:rsidR="001A4AD3" w:rsidRPr="008C3AEA" w:rsidRDefault="001A4AD3" w:rsidP="001A4AD3">
      <w:pPr>
        <w:jc w:val="both"/>
        <w:rPr>
          <w:rFonts w:asciiTheme="minorHAnsi" w:hAnsiTheme="minorHAnsi"/>
          <w:b/>
          <w:sz w:val="22"/>
          <w:szCs w:val="22"/>
          <w:lang w:val="en"/>
        </w:rPr>
      </w:pPr>
    </w:p>
    <w:p w14:paraId="2B087DC4" w14:textId="77777777" w:rsidR="001A4AD3" w:rsidRDefault="001A4AD3" w:rsidP="001A4AD3">
      <w:pPr>
        <w:jc w:val="both"/>
        <w:rPr>
          <w:rFonts w:asciiTheme="minorHAnsi" w:hAnsiTheme="minorHAnsi"/>
          <w:sz w:val="22"/>
          <w:szCs w:val="22"/>
          <w:lang w:val="en"/>
        </w:rPr>
      </w:pPr>
      <w:proofErr w:type="gramStart"/>
      <w:r w:rsidRPr="005B0307">
        <w:rPr>
          <w:rFonts w:asciiTheme="minorHAnsi" w:hAnsiTheme="minorHAnsi"/>
          <w:sz w:val="22"/>
          <w:szCs w:val="22"/>
          <w:lang w:val="en"/>
        </w:rPr>
        <w:t xml:space="preserve">Under the overall supervision of </w:t>
      </w:r>
      <w:r>
        <w:rPr>
          <w:rFonts w:asciiTheme="minorHAnsi" w:hAnsiTheme="minorHAnsi"/>
          <w:sz w:val="22"/>
          <w:szCs w:val="22"/>
          <w:lang w:val="en"/>
        </w:rPr>
        <w:t>UNFPA Communication</w:t>
      </w:r>
      <w:r>
        <w:rPr>
          <w:rFonts w:asciiTheme="minorHAnsi" w:hAnsiTheme="minorHAnsi"/>
          <w:sz w:val="22"/>
          <w:szCs w:val="22"/>
          <w:lang w:val="uk-UA"/>
        </w:rPr>
        <w:t xml:space="preserve"> </w:t>
      </w:r>
      <w:r>
        <w:rPr>
          <w:rFonts w:asciiTheme="minorHAnsi" w:hAnsiTheme="minorHAnsi"/>
          <w:sz w:val="22"/>
          <w:szCs w:val="22"/>
        </w:rPr>
        <w:t xml:space="preserve">Assistant </w:t>
      </w:r>
      <w:r>
        <w:rPr>
          <w:rFonts w:asciiTheme="minorHAnsi" w:hAnsiTheme="minorHAnsi"/>
          <w:sz w:val="22"/>
          <w:szCs w:val="22"/>
          <w:lang w:val="uk-UA"/>
        </w:rPr>
        <w:t xml:space="preserve"> </w:t>
      </w:r>
      <w:r>
        <w:rPr>
          <w:rFonts w:asciiTheme="minorHAnsi" w:hAnsiTheme="minorHAnsi"/>
          <w:sz w:val="22"/>
          <w:szCs w:val="22"/>
          <w:lang w:val="en"/>
        </w:rPr>
        <w:t>t</w:t>
      </w:r>
      <w:r w:rsidRPr="00001717">
        <w:rPr>
          <w:rFonts w:asciiTheme="minorHAnsi" w:hAnsiTheme="minorHAnsi"/>
          <w:sz w:val="22"/>
          <w:szCs w:val="22"/>
          <w:lang w:val="en"/>
        </w:rPr>
        <w:t>he selected provider will be expected to produc</w:t>
      </w:r>
      <w:r>
        <w:rPr>
          <w:rFonts w:asciiTheme="minorHAnsi" w:hAnsiTheme="minorHAnsi"/>
          <w:sz w:val="22"/>
          <w:szCs w:val="22"/>
          <w:lang w:val="en"/>
        </w:rPr>
        <w:t>e</w:t>
      </w:r>
      <w:r w:rsidRPr="00001717">
        <w:rPr>
          <w:rFonts w:asciiTheme="minorHAnsi" w:hAnsiTheme="minorHAnsi"/>
          <w:sz w:val="22"/>
          <w:szCs w:val="22"/>
          <w:lang w:val="en"/>
        </w:rPr>
        <w:t xml:space="preserve"> </w:t>
      </w:r>
      <w:r>
        <w:rPr>
          <w:rFonts w:asciiTheme="minorHAnsi" w:hAnsiTheme="minorHAnsi"/>
          <w:sz w:val="22"/>
          <w:szCs w:val="22"/>
          <w:lang w:val="en"/>
        </w:rPr>
        <w:t>a short video clip</w:t>
      </w:r>
      <w:r>
        <w:rPr>
          <w:rFonts w:asciiTheme="minorHAnsi" w:hAnsiTheme="minorHAnsi"/>
          <w:sz w:val="22"/>
          <w:szCs w:val="22"/>
          <w:lang w:val="uk-UA"/>
        </w:rPr>
        <w:t xml:space="preserve"> (</w:t>
      </w:r>
      <w:r>
        <w:rPr>
          <w:rFonts w:asciiTheme="minorHAnsi" w:hAnsiTheme="minorHAnsi"/>
          <w:sz w:val="22"/>
          <w:szCs w:val="22"/>
        </w:rPr>
        <w:t>up to 30 sec)</w:t>
      </w:r>
      <w:r>
        <w:rPr>
          <w:rFonts w:asciiTheme="minorHAnsi" w:hAnsiTheme="minorHAnsi"/>
          <w:sz w:val="22"/>
          <w:szCs w:val="22"/>
          <w:lang w:val="en"/>
        </w:rPr>
        <w:t xml:space="preserve">, to highlight  </w:t>
      </w:r>
      <w:r w:rsidRPr="00E75E63">
        <w:rPr>
          <w:rFonts w:asciiTheme="minorHAnsi" w:hAnsiTheme="minorHAnsi"/>
          <w:sz w:val="22"/>
          <w:szCs w:val="22"/>
          <w:lang w:val="en"/>
        </w:rPr>
        <w:t xml:space="preserve"> the main idea of the campaign </w:t>
      </w:r>
      <w:r>
        <w:rPr>
          <w:rFonts w:asciiTheme="minorHAnsi" w:hAnsiTheme="minorHAnsi"/>
          <w:sz w:val="22"/>
          <w:szCs w:val="22"/>
          <w:lang w:val="en"/>
        </w:rPr>
        <w:t>–</w:t>
      </w:r>
      <w:r w:rsidRPr="00E75E63">
        <w:rPr>
          <w:rFonts w:asciiTheme="minorHAnsi" w:hAnsiTheme="minorHAnsi"/>
          <w:sz w:val="22"/>
          <w:szCs w:val="22"/>
          <w:lang w:val="en"/>
        </w:rPr>
        <w:t xml:space="preserve"> </w:t>
      </w:r>
      <w:r>
        <w:rPr>
          <w:rFonts w:asciiTheme="minorHAnsi" w:hAnsiTheme="minorHAnsi"/>
          <w:sz w:val="22"/>
          <w:szCs w:val="22"/>
          <w:lang w:val="en"/>
        </w:rPr>
        <w:t>“</w:t>
      </w:r>
      <w:r w:rsidRPr="00E75E63">
        <w:rPr>
          <w:rFonts w:asciiTheme="minorHAnsi" w:hAnsiTheme="minorHAnsi"/>
          <w:sz w:val="22"/>
          <w:szCs w:val="22"/>
          <w:lang w:val="en"/>
        </w:rPr>
        <w:t xml:space="preserve">we </w:t>
      </w:r>
      <w:r>
        <w:rPr>
          <w:rFonts w:asciiTheme="minorHAnsi" w:hAnsiTheme="minorHAnsi"/>
          <w:sz w:val="22"/>
          <w:szCs w:val="22"/>
          <w:lang w:val="en"/>
        </w:rPr>
        <w:t xml:space="preserve">keep </w:t>
      </w:r>
      <w:r w:rsidRPr="00E75E63">
        <w:rPr>
          <w:rFonts w:asciiTheme="minorHAnsi" w:hAnsiTheme="minorHAnsi"/>
          <w:sz w:val="22"/>
          <w:szCs w:val="22"/>
          <w:lang w:val="en"/>
        </w:rPr>
        <w:t>tolerat</w:t>
      </w:r>
      <w:r>
        <w:rPr>
          <w:rFonts w:asciiTheme="minorHAnsi" w:hAnsiTheme="minorHAnsi"/>
          <w:sz w:val="22"/>
          <w:szCs w:val="22"/>
          <w:lang w:val="en"/>
        </w:rPr>
        <w:t>ing</w:t>
      </w:r>
      <w:r w:rsidRPr="00E75E63">
        <w:rPr>
          <w:rFonts w:asciiTheme="minorHAnsi" w:hAnsiTheme="minorHAnsi"/>
          <w:sz w:val="22"/>
          <w:szCs w:val="22"/>
          <w:lang w:val="en"/>
        </w:rPr>
        <w:t xml:space="preserve"> violence, because it is</w:t>
      </w:r>
      <w:r>
        <w:rPr>
          <w:rFonts w:asciiTheme="minorHAnsi" w:hAnsiTheme="minorHAnsi"/>
          <w:sz w:val="22"/>
          <w:szCs w:val="22"/>
          <w:lang w:val="en"/>
        </w:rPr>
        <w:t xml:space="preserve"> deeply rooted into our </w:t>
      </w:r>
      <w:r w:rsidRPr="00E75E63">
        <w:rPr>
          <w:rFonts w:asciiTheme="minorHAnsi" w:hAnsiTheme="minorHAnsi"/>
          <w:sz w:val="22"/>
          <w:szCs w:val="22"/>
          <w:lang w:val="en"/>
        </w:rPr>
        <w:t>culture</w:t>
      </w:r>
      <w:r>
        <w:rPr>
          <w:rFonts w:asciiTheme="minorHAnsi" w:hAnsiTheme="minorHAnsi"/>
          <w:sz w:val="22"/>
          <w:szCs w:val="22"/>
          <w:lang w:val="en"/>
        </w:rPr>
        <w:t xml:space="preserve">, </w:t>
      </w:r>
      <w:r w:rsidRPr="00E75E63">
        <w:rPr>
          <w:rFonts w:asciiTheme="minorHAnsi" w:hAnsiTheme="minorHAnsi"/>
          <w:sz w:val="22"/>
          <w:szCs w:val="22"/>
          <w:lang w:val="en"/>
        </w:rPr>
        <w:t>education</w:t>
      </w:r>
      <w:r>
        <w:rPr>
          <w:rFonts w:asciiTheme="minorHAnsi" w:hAnsiTheme="minorHAnsi"/>
          <w:sz w:val="22"/>
          <w:szCs w:val="22"/>
          <w:lang w:val="en"/>
        </w:rPr>
        <w:t xml:space="preserve"> and minds as something inherited from previous generations and considered as an everyday norm, thus violence remains hidden though widely spread</w:t>
      </w:r>
      <w:r>
        <w:rPr>
          <w:rFonts w:asciiTheme="minorHAnsi" w:hAnsiTheme="minorHAnsi"/>
          <w:sz w:val="22"/>
          <w:szCs w:val="22"/>
          <w:lang w:val="uk-UA"/>
        </w:rPr>
        <w:t>.</w:t>
      </w:r>
      <w:proofErr w:type="gramEnd"/>
      <w:r>
        <w:rPr>
          <w:rFonts w:asciiTheme="minorHAnsi" w:hAnsiTheme="minorHAnsi"/>
          <w:sz w:val="22"/>
          <w:szCs w:val="22"/>
          <w:lang w:val="uk-UA"/>
        </w:rPr>
        <w:t xml:space="preserve"> </w:t>
      </w:r>
      <w:r>
        <w:rPr>
          <w:rFonts w:asciiTheme="minorHAnsi" w:hAnsiTheme="minorHAnsi"/>
          <w:sz w:val="22"/>
          <w:szCs w:val="22"/>
          <w:lang w:val="en"/>
        </w:rPr>
        <w:t xml:space="preserve">Violence should not be tolerated”.  </w:t>
      </w:r>
    </w:p>
    <w:p w14:paraId="7FCD92AE" w14:textId="77777777" w:rsidR="001A4AD3" w:rsidRDefault="001A4AD3" w:rsidP="001A4AD3">
      <w:pPr>
        <w:jc w:val="both"/>
        <w:rPr>
          <w:rFonts w:asciiTheme="minorHAnsi" w:hAnsiTheme="minorHAnsi"/>
          <w:sz w:val="22"/>
          <w:szCs w:val="22"/>
          <w:lang w:val="en"/>
        </w:rPr>
      </w:pPr>
    </w:p>
    <w:p w14:paraId="0C810C2F" w14:textId="77777777" w:rsidR="001A4AD3" w:rsidRPr="006F4E0D" w:rsidRDefault="001A4AD3" w:rsidP="001A4AD3">
      <w:pPr>
        <w:jc w:val="both"/>
        <w:rPr>
          <w:rFonts w:asciiTheme="minorHAnsi" w:hAnsiTheme="minorHAnsi"/>
          <w:sz w:val="22"/>
          <w:szCs w:val="22"/>
          <w:lang w:val="uk-UA"/>
        </w:rPr>
      </w:pPr>
      <w:r>
        <w:rPr>
          <w:rFonts w:asciiTheme="minorHAnsi" w:hAnsiTheme="minorHAnsi"/>
          <w:sz w:val="22"/>
          <w:szCs w:val="22"/>
          <w:lang w:val="en"/>
        </w:rPr>
        <w:t>Script i</w:t>
      </w:r>
      <w:r w:rsidRPr="00B61A42">
        <w:rPr>
          <w:rFonts w:asciiTheme="minorHAnsi" w:hAnsiTheme="minorHAnsi"/>
          <w:sz w:val="22"/>
          <w:szCs w:val="22"/>
          <w:lang w:val="en"/>
        </w:rPr>
        <w:t>dea of the video</w:t>
      </w:r>
      <w:r>
        <w:rPr>
          <w:rFonts w:asciiTheme="minorHAnsi" w:hAnsiTheme="minorHAnsi"/>
          <w:sz w:val="22"/>
          <w:szCs w:val="22"/>
          <w:lang w:val="en"/>
        </w:rPr>
        <w:t xml:space="preserve"> as well as </w:t>
      </w:r>
      <w:r w:rsidRPr="00CD40B8">
        <w:rPr>
          <w:rFonts w:asciiTheme="minorHAnsi" w:hAnsiTheme="minorHAnsi"/>
          <w:sz w:val="22"/>
          <w:szCs w:val="22"/>
          <w:lang w:val="en"/>
        </w:rPr>
        <w:t>script sample</w:t>
      </w:r>
      <w:r w:rsidRPr="00B61A42">
        <w:rPr>
          <w:rFonts w:asciiTheme="minorHAnsi" w:hAnsiTheme="minorHAnsi"/>
          <w:sz w:val="22"/>
          <w:szCs w:val="22"/>
          <w:lang w:val="en"/>
        </w:rPr>
        <w:t xml:space="preserve"> </w:t>
      </w:r>
      <w:proofErr w:type="gramStart"/>
      <w:r>
        <w:rPr>
          <w:rFonts w:asciiTheme="minorHAnsi" w:hAnsiTheme="minorHAnsi"/>
          <w:sz w:val="22"/>
          <w:szCs w:val="22"/>
        </w:rPr>
        <w:t>will be shared</w:t>
      </w:r>
      <w:proofErr w:type="gramEnd"/>
      <w:r>
        <w:rPr>
          <w:rFonts w:asciiTheme="minorHAnsi" w:hAnsiTheme="minorHAnsi"/>
          <w:sz w:val="22"/>
          <w:szCs w:val="22"/>
        </w:rPr>
        <w:t xml:space="preserve"> with all interested companies during the </w:t>
      </w:r>
      <w:r w:rsidR="00982431">
        <w:rPr>
          <w:rFonts w:asciiTheme="minorHAnsi" w:hAnsiTheme="minorHAnsi"/>
          <w:sz w:val="22"/>
          <w:szCs w:val="22"/>
        </w:rPr>
        <w:t>pre-bidding conference (II Questions)</w:t>
      </w:r>
      <w:r>
        <w:rPr>
          <w:rFonts w:asciiTheme="minorHAnsi" w:hAnsiTheme="minorHAnsi"/>
          <w:sz w:val="22"/>
          <w:szCs w:val="22"/>
        </w:rPr>
        <w:t xml:space="preserve">. </w:t>
      </w:r>
      <w:r>
        <w:rPr>
          <w:rFonts w:asciiTheme="minorHAnsi" w:hAnsiTheme="minorHAnsi"/>
          <w:sz w:val="22"/>
          <w:szCs w:val="22"/>
          <w:lang w:val="uk-UA"/>
        </w:rPr>
        <w:t xml:space="preserve"> </w:t>
      </w:r>
    </w:p>
    <w:p w14:paraId="4DBD1B00" w14:textId="77777777" w:rsidR="001A4AD3" w:rsidRPr="00E203D9" w:rsidRDefault="001A4AD3" w:rsidP="001A4AD3">
      <w:pPr>
        <w:jc w:val="both"/>
        <w:rPr>
          <w:rFonts w:asciiTheme="minorHAnsi" w:hAnsiTheme="minorHAnsi"/>
          <w:sz w:val="22"/>
          <w:szCs w:val="22"/>
        </w:rPr>
      </w:pPr>
    </w:p>
    <w:p w14:paraId="6AC1A41E" w14:textId="77777777" w:rsidR="001A4AD3" w:rsidRPr="00001717" w:rsidRDefault="001A4AD3" w:rsidP="001A4AD3">
      <w:pPr>
        <w:jc w:val="both"/>
        <w:rPr>
          <w:rFonts w:asciiTheme="minorHAnsi" w:hAnsiTheme="minorHAnsi"/>
          <w:b/>
          <w:sz w:val="22"/>
          <w:szCs w:val="22"/>
          <w:lang w:val="en"/>
        </w:rPr>
      </w:pPr>
      <w:r w:rsidRPr="00001717">
        <w:rPr>
          <w:rFonts w:asciiTheme="minorHAnsi" w:hAnsiTheme="minorHAnsi"/>
          <w:b/>
          <w:sz w:val="22"/>
          <w:szCs w:val="22"/>
          <w:lang w:val="en"/>
        </w:rPr>
        <w:t>Target Audience</w:t>
      </w:r>
    </w:p>
    <w:p w14:paraId="21C1F9ED" w14:textId="77777777" w:rsidR="001A4AD3" w:rsidRPr="00001717" w:rsidRDefault="001A4AD3" w:rsidP="001A4AD3">
      <w:pPr>
        <w:jc w:val="both"/>
        <w:rPr>
          <w:rFonts w:asciiTheme="minorHAnsi" w:hAnsiTheme="minorHAnsi"/>
          <w:sz w:val="22"/>
          <w:szCs w:val="22"/>
          <w:lang w:val="en"/>
        </w:rPr>
      </w:pPr>
      <w:r w:rsidRPr="00001717">
        <w:rPr>
          <w:rFonts w:asciiTheme="minorHAnsi" w:hAnsiTheme="minorHAnsi"/>
          <w:sz w:val="22"/>
          <w:szCs w:val="22"/>
          <w:lang w:val="en"/>
        </w:rPr>
        <w:t xml:space="preserve">Women and men aged 18 – </w:t>
      </w:r>
      <w:r>
        <w:rPr>
          <w:rFonts w:asciiTheme="minorHAnsi" w:hAnsiTheme="minorHAnsi"/>
          <w:sz w:val="22"/>
          <w:szCs w:val="22"/>
          <w:lang w:val="en"/>
        </w:rPr>
        <w:t>55</w:t>
      </w:r>
      <w:r w:rsidRPr="00001717">
        <w:rPr>
          <w:rFonts w:asciiTheme="minorHAnsi" w:hAnsiTheme="minorHAnsi"/>
          <w:sz w:val="22"/>
          <w:szCs w:val="22"/>
          <w:lang w:val="en"/>
        </w:rPr>
        <w:t xml:space="preserve">. </w:t>
      </w:r>
    </w:p>
    <w:p w14:paraId="299DC993" w14:textId="77777777" w:rsidR="001A4AD3" w:rsidRPr="00001717" w:rsidRDefault="001A4AD3" w:rsidP="001A4AD3">
      <w:pPr>
        <w:jc w:val="both"/>
        <w:rPr>
          <w:rFonts w:asciiTheme="minorHAnsi" w:hAnsiTheme="minorHAnsi"/>
          <w:sz w:val="22"/>
          <w:szCs w:val="22"/>
          <w:lang w:val="en"/>
        </w:rPr>
      </w:pPr>
      <w:r w:rsidRPr="00001717">
        <w:rPr>
          <w:rFonts w:asciiTheme="minorHAnsi" w:hAnsiTheme="minorHAnsi"/>
          <w:sz w:val="22"/>
          <w:szCs w:val="22"/>
          <w:lang w:val="en"/>
        </w:rPr>
        <w:t xml:space="preserve">All regions of Ukraine. </w:t>
      </w:r>
    </w:p>
    <w:p w14:paraId="254AC307" w14:textId="77777777" w:rsidR="001A4AD3" w:rsidRPr="00001717" w:rsidRDefault="001A4AD3" w:rsidP="001A4AD3">
      <w:pPr>
        <w:jc w:val="both"/>
        <w:rPr>
          <w:rFonts w:asciiTheme="minorHAnsi" w:hAnsiTheme="minorHAnsi"/>
          <w:b/>
          <w:sz w:val="22"/>
          <w:szCs w:val="22"/>
          <w:lang w:val="en"/>
        </w:rPr>
      </w:pPr>
    </w:p>
    <w:p w14:paraId="4028A6FB" w14:textId="77777777" w:rsidR="001A4AD3" w:rsidRPr="00001717" w:rsidRDefault="001A4AD3" w:rsidP="001A4AD3">
      <w:pPr>
        <w:jc w:val="both"/>
        <w:rPr>
          <w:rFonts w:asciiTheme="minorHAnsi" w:hAnsiTheme="minorHAnsi"/>
          <w:b/>
          <w:sz w:val="22"/>
          <w:szCs w:val="22"/>
          <w:lang w:val="en"/>
        </w:rPr>
      </w:pPr>
      <w:r w:rsidRPr="00001717">
        <w:rPr>
          <w:rFonts w:asciiTheme="minorHAnsi" w:hAnsiTheme="minorHAnsi"/>
          <w:b/>
          <w:sz w:val="22"/>
          <w:szCs w:val="22"/>
          <w:lang w:val="en"/>
        </w:rPr>
        <w:t>Purpose</w:t>
      </w:r>
    </w:p>
    <w:p w14:paraId="729AB0F0" w14:textId="77777777" w:rsidR="001A4AD3" w:rsidRDefault="001A4AD3" w:rsidP="001A4AD3">
      <w:pPr>
        <w:jc w:val="both"/>
        <w:rPr>
          <w:rFonts w:asciiTheme="minorHAnsi" w:hAnsiTheme="minorHAnsi"/>
          <w:sz w:val="22"/>
          <w:szCs w:val="22"/>
        </w:rPr>
      </w:pPr>
      <w:r w:rsidRPr="00001717">
        <w:rPr>
          <w:rFonts w:asciiTheme="minorHAnsi" w:hAnsiTheme="minorHAnsi"/>
          <w:sz w:val="22"/>
          <w:szCs w:val="22"/>
          <w:lang w:val="en"/>
        </w:rPr>
        <w:t xml:space="preserve">The purpose </w:t>
      </w:r>
      <w:r>
        <w:rPr>
          <w:rFonts w:asciiTheme="minorHAnsi" w:hAnsiTheme="minorHAnsi"/>
          <w:sz w:val="22"/>
          <w:szCs w:val="22"/>
          <w:lang w:val="en"/>
        </w:rPr>
        <w:t xml:space="preserve">of the video </w:t>
      </w:r>
      <w:r w:rsidRPr="00001717">
        <w:rPr>
          <w:rFonts w:asciiTheme="minorHAnsi" w:hAnsiTheme="minorHAnsi"/>
          <w:sz w:val="22"/>
          <w:szCs w:val="22"/>
          <w:lang w:val="en"/>
        </w:rPr>
        <w:t xml:space="preserve">is to </w:t>
      </w:r>
      <w:r w:rsidRPr="00533687">
        <w:rPr>
          <w:rFonts w:asciiTheme="minorHAnsi" w:hAnsiTheme="minorHAnsi"/>
          <w:sz w:val="22"/>
          <w:szCs w:val="22"/>
        </w:rPr>
        <w:t xml:space="preserve">raise </w:t>
      </w:r>
      <w:r>
        <w:rPr>
          <w:rFonts w:asciiTheme="minorHAnsi" w:hAnsiTheme="minorHAnsi"/>
          <w:sz w:val="22"/>
          <w:szCs w:val="22"/>
        </w:rPr>
        <w:t xml:space="preserve">public </w:t>
      </w:r>
      <w:r w:rsidRPr="00533687">
        <w:rPr>
          <w:rFonts w:asciiTheme="minorHAnsi" w:hAnsiTheme="minorHAnsi"/>
          <w:sz w:val="22"/>
          <w:szCs w:val="22"/>
        </w:rPr>
        <w:t>awareness</w:t>
      </w:r>
      <w:r>
        <w:rPr>
          <w:rFonts w:asciiTheme="minorHAnsi" w:hAnsiTheme="minorHAnsi"/>
          <w:sz w:val="22"/>
          <w:szCs w:val="22"/>
        </w:rPr>
        <w:t xml:space="preserve"> on existence, prevalence and tolerance of violence in Ukrainian society and </w:t>
      </w:r>
      <w:r w:rsidRPr="00001717">
        <w:rPr>
          <w:rFonts w:asciiTheme="minorHAnsi" w:hAnsiTheme="minorHAnsi"/>
          <w:sz w:val="22"/>
          <w:szCs w:val="22"/>
          <w:lang w:val="en"/>
        </w:rPr>
        <w:t xml:space="preserve">change </w:t>
      </w:r>
      <w:r>
        <w:rPr>
          <w:rFonts w:asciiTheme="minorHAnsi" w:hAnsiTheme="minorHAnsi"/>
          <w:sz w:val="22"/>
          <w:szCs w:val="22"/>
        </w:rPr>
        <w:t xml:space="preserve">social </w:t>
      </w:r>
      <w:r>
        <w:rPr>
          <w:rFonts w:asciiTheme="minorHAnsi" w:hAnsiTheme="minorHAnsi"/>
          <w:sz w:val="22"/>
          <w:szCs w:val="22"/>
          <w:lang w:val="en"/>
        </w:rPr>
        <w:t xml:space="preserve">norms of tolerating violence among </w:t>
      </w:r>
      <w:r w:rsidRPr="00E75E63">
        <w:rPr>
          <w:rFonts w:asciiTheme="minorHAnsi" w:hAnsiTheme="minorHAnsi"/>
          <w:sz w:val="22"/>
          <w:szCs w:val="22"/>
          <w:lang w:val="en"/>
        </w:rPr>
        <w:t>the broad society</w:t>
      </w:r>
      <w:r>
        <w:rPr>
          <w:rFonts w:asciiTheme="minorHAnsi" w:hAnsiTheme="minorHAnsi"/>
          <w:sz w:val="22"/>
          <w:szCs w:val="22"/>
        </w:rPr>
        <w:t>.</w:t>
      </w:r>
    </w:p>
    <w:p w14:paraId="3382EB83" w14:textId="77777777" w:rsidR="001A4AD3" w:rsidRDefault="001A4AD3" w:rsidP="001A4AD3">
      <w:pPr>
        <w:jc w:val="both"/>
        <w:rPr>
          <w:rFonts w:asciiTheme="minorHAnsi" w:hAnsiTheme="minorHAnsi"/>
          <w:b/>
          <w:sz w:val="22"/>
          <w:szCs w:val="22"/>
          <w:lang w:val="en"/>
        </w:rPr>
      </w:pPr>
    </w:p>
    <w:p w14:paraId="4091D20A" w14:textId="77777777" w:rsidR="001A4AD3" w:rsidRPr="00C037B8" w:rsidRDefault="001A4AD3" w:rsidP="001A4AD3">
      <w:pPr>
        <w:jc w:val="both"/>
        <w:rPr>
          <w:rFonts w:asciiTheme="minorHAnsi" w:hAnsiTheme="minorHAnsi"/>
          <w:b/>
          <w:sz w:val="22"/>
          <w:szCs w:val="22"/>
          <w:lang w:val="en"/>
        </w:rPr>
      </w:pPr>
      <w:r w:rsidRPr="00C037B8">
        <w:rPr>
          <w:rFonts w:asciiTheme="minorHAnsi" w:hAnsiTheme="minorHAnsi"/>
          <w:b/>
          <w:sz w:val="22"/>
          <w:szCs w:val="22"/>
          <w:lang w:val="en"/>
        </w:rPr>
        <w:t>Objectives</w:t>
      </w:r>
    </w:p>
    <w:p w14:paraId="35338E1E" w14:textId="77777777" w:rsidR="001A4AD3" w:rsidRPr="00C037B8" w:rsidRDefault="001A4AD3" w:rsidP="001A4AD3">
      <w:pPr>
        <w:pStyle w:val="ListParagraph"/>
        <w:numPr>
          <w:ilvl w:val="0"/>
          <w:numId w:val="34"/>
        </w:numPr>
        <w:overflowPunct/>
        <w:autoSpaceDE/>
        <w:autoSpaceDN/>
        <w:adjustRightInd/>
        <w:spacing w:after="160" w:line="259" w:lineRule="auto"/>
        <w:contextualSpacing/>
        <w:jc w:val="both"/>
        <w:textAlignment w:val="auto"/>
        <w:rPr>
          <w:rFonts w:asciiTheme="minorHAnsi" w:hAnsiTheme="minorHAnsi"/>
          <w:szCs w:val="22"/>
          <w:lang w:val="en" w:eastAsia="en-US"/>
        </w:rPr>
      </w:pPr>
      <w:r>
        <w:rPr>
          <w:rFonts w:asciiTheme="minorHAnsi" w:hAnsiTheme="minorHAnsi"/>
          <w:szCs w:val="22"/>
          <w:lang w:eastAsia="en-US"/>
        </w:rPr>
        <w:t xml:space="preserve">Social video production for placement on </w:t>
      </w:r>
      <w:r>
        <w:rPr>
          <w:rFonts w:asciiTheme="minorHAnsi" w:hAnsiTheme="minorHAnsi"/>
          <w:szCs w:val="22"/>
          <w:lang w:val="en" w:eastAsia="en-US"/>
        </w:rPr>
        <w:t>internet resources and television (but not limited to).</w:t>
      </w:r>
    </w:p>
    <w:p w14:paraId="15DFEF7D" w14:textId="77777777" w:rsidR="001A4AD3" w:rsidRPr="00C037B8" w:rsidRDefault="001A4AD3" w:rsidP="001A4AD3">
      <w:pPr>
        <w:pStyle w:val="ListParagraph"/>
        <w:numPr>
          <w:ilvl w:val="0"/>
          <w:numId w:val="34"/>
        </w:numPr>
        <w:overflowPunct/>
        <w:autoSpaceDE/>
        <w:autoSpaceDN/>
        <w:adjustRightInd/>
        <w:spacing w:after="160" w:line="259" w:lineRule="auto"/>
        <w:contextualSpacing/>
        <w:jc w:val="both"/>
        <w:textAlignment w:val="auto"/>
        <w:rPr>
          <w:rFonts w:asciiTheme="minorHAnsi" w:hAnsiTheme="minorHAnsi"/>
          <w:szCs w:val="22"/>
        </w:rPr>
      </w:pPr>
      <w:r w:rsidRPr="00C037B8">
        <w:rPr>
          <w:rFonts w:asciiTheme="minorHAnsi" w:hAnsiTheme="minorHAnsi"/>
          <w:szCs w:val="22"/>
          <w:lang w:val="en" w:eastAsia="en-US"/>
        </w:rPr>
        <w:t xml:space="preserve">Raising </w:t>
      </w:r>
      <w:r>
        <w:rPr>
          <w:rFonts w:asciiTheme="minorHAnsi" w:hAnsiTheme="minorHAnsi"/>
          <w:szCs w:val="22"/>
        </w:rPr>
        <w:t xml:space="preserve">public </w:t>
      </w:r>
      <w:r w:rsidRPr="00533687">
        <w:rPr>
          <w:rFonts w:asciiTheme="minorHAnsi" w:hAnsiTheme="minorHAnsi"/>
          <w:szCs w:val="22"/>
        </w:rPr>
        <w:t>awareness</w:t>
      </w:r>
      <w:r>
        <w:rPr>
          <w:rFonts w:asciiTheme="minorHAnsi" w:hAnsiTheme="minorHAnsi"/>
          <w:szCs w:val="22"/>
        </w:rPr>
        <w:t xml:space="preserve"> on existence, prevalence and tolerance of violence in Ukrainian society and </w:t>
      </w:r>
      <w:r w:rsidRPr="00001717">
        <w:rPr>
          <w:rFonts w:asciiTheme="minorHAnsi" w:hAnsiTheme="minorHAnsi"/>
          <w:szCs w:val="22"/>
          <w:lang w:val="en"/>
        </w:rPr>
        <w:t xml:space="preserve">change </w:t>
      </w:r>
      <w:r>
        <w:rPr>
          <w:rFonts w:asciiTheme="minorHAnsi" w:hAnsiTheme="minorHAnsi"/>
          <w:szCs w:val="22"/>
        </w:rPr>
        <w:t xml:space="preserve">social </w:t>
      </w:r>
      <w:r>
        <w:rPr>
          <w:rFonts w:asciiTheme="minorHAnsi" w:hAnsiTheme="minorHAnsi"/>
          <w:szCs w:val="22"/>
          <w:lang w:val="en"/>
        </w:rPr>
        <w:t xml:space="preserve">norms of tolerating violence among </w:t>
      </w:r>
      <w:r w:rsidRPr="00E75E63">
        <w:rPr>
          <w:rFonts w:asciiTheme="minorHAnsi" w:hAnsiTheme="minorHAnsi"/>
          <w:szCs w:val="22"/>
          <w:lang w:val="en"/>
        </w:rPr>
        <w:t>the broad society</w:t>
      </w:r>
      <w:r>
        <w:rPr>
          <w:rFonts w:asciiTheme="minorHAnsi" w:hAnsiTheme="minorHAnsi"/>
          <w:szCs w:val="22"/>
        </w:rPr>
        <w:t>.</w:t>
      </w:r>
    </w:p>
    <w:p w14:paraId="4AF3590A" w14:textId="77777777" w:rsidR="001A4AD3" w:rsidRDefault="001A4AD3" w:rsidP="001A4AD3">
      <w:pPr>
        <w:jc w:val="both"/>
        <w:rPr>
          <w:rFonts w:asciiTheme="minorHAnsi" w:hAnsiTheme="minorHAnsi"/>
          <w:b/>
          <w:sz w:val="22"/>
          <w:szCs w:val="22"/>
          <w:lang w:val="en"/>
        </w:rPr>
      </w:pPr>
      <w:r w:rsidRPr="00001717">
        <w:rPr>
          <w:rFonts w:asciiTheme="minorHAnsi" w:hAnsiTheme="minorHAnsi"/>
          <w:b/>
          <w:sz w:val="22"/>
          <w:szCs w:val="22"/>
          <w:lang w:val="en"/>
        </w:rPr>
        <w:t>Deliverables</w:t>
      </w:r>
    </w:p>
    <w:p w14:paraId="74ABAB2C" w14:textId="77777777" w:rsidR="001A4AD3" w:rsidRPr="006F4E0D" w:rsidRDefault="001A4AD3" w:rsidP="001A4AD3">
      <w:pPr>
        <w:jc w:val="both"/>
        <w:rPr>
          <w:rFonts w:asciiTheme="minorHAnsi" w:hAnsiTheme="minorHAnsi"/>
          <w:sz w:val="22"/>
          <w:szCs w:val="22"/>
        </w:rPr>
      </w:pPr>
      <w:r w:rsidRPr="00193013">
        <w:rPr>
          <w:rFonts w:asciiTheme="minorHAnsi" w:hAnsiTheme="minorHAnsi"/>
          <w:sz w:val="22"/>
          <w:szCs w:val="22"/>
          <w:lang w:val="en"/>
        </w:rPr>
        <w:t xml:space="preserve">Main products submitted by </w:t>
      </w:r>
      <w:r>
        <w:rPr>
          <w:rFonts w:asciiTheme="minorHAnsi" w:hAnsiTheme="minorHAnsi"/>
          <w:sz w:val="22"/>
          <w:szCs w:val="22"/>
          <w:lang w:val="en"/>
        </w:rPr>
        <w:t>the company/</w:t>
      </w:r>
      <w:r w:rsidRPr="00193013">
        <w:rPr>
          <w:rFonts w:asciiTheme="minorHAnsi" w:hAnsiTheme="minorHAnsi"/>
          <w:sz w:val="22"/>
          <w:szCs w:val="22"/>
          <w:lang w:val="en"/>
        </w:rPr>
        <w:t>consultant include (but not limited to):</w:t>
      </w:r>
    </w:p>
    <w:p w14:paraId="78D2AF51" w14:textId="77777777" w:rsidR="001A4AD3" w:rsidRDefault="001A4AD3" w:rsidP="001A4AD3">
      <w:pPr>
        <w:jc w:val="both"/>
      </w:pPr>
    </w:p>
    <w:tbl>
      <w:tblPr>
        <w:tblW w:w="0" w:type="auto"/>
        <w:tblInd w:w="108" w:type="dxa"/>
        <w:tblLayout w:type="fixed"/>
        <w:tblCellMar>
          <w:left w:w="0" w:type="dxa"/>
          <w:right w:w="0" w:type="dxa"/>
        </w:tblCellMar>
        <w:tblLook w:val="0000" w:firstRow="0" w:lastRow="0" w:firstColumn="0" w:lastColumn="0" w:noHBand="0" w:noVBand="0"/>
      </w:tblPr>
      <w:tblGrid>
        <w:gridCol w:w="675"/>
        <w:gridCol w:w="2047"/>
        <w:gridCol w:w="3261"/>
        <w:gridCol w:w="3482"/>
      </w:tblGrid>
      <w:tr w:rsidR="001A4AD3" w:rsidRPr="00453ACE" w14:paraId="08335A36" w14:textId="77777777" w:rsidTr="0022493E">
        <w:trPr>
          <w:trHeight w:hRule="exact" w:val="737"/>
        </w:trPr>
        <w:tc>
          <w:tcPr>
            <w:tcW w:w="675" w:type="dxa"/>
            <w:tcBorders>
              <w:top w:val="single" w:sz="4" w:space="0" w:color="000000"/>
              <w:left w:val="single" w:sz="4" w:space="0" w:color="000000"/>
              <w:bottom w:val="single" w:sz="4" w:space="0" w:color="000000"/>
              <w:right w:val="single" w:sz="4" w:space="0" w:color="000000"/>
            </w:tcBorders>
          </w:tcPr>
          <w:p w14:paraId="459CABD7" w14:textId="77777777" w:rsidR="001A4AD3" w:rsidRPr="00453ACE" w:rsidRDefault="001A4AD3" w:rsidP="0022493E">
            <w:pPr>
              <w:pStyle w:val="TableParagraph"/>
              <w:kinsoku w:val="0"/>
              <w:overflowPunct w:val="0"/>
              <w:spacing w:line="292" w:lineRule="exact"/>
              <w:ind w:left="4"/>
              <w:jc w:val="center"/>
              <w:rPr>
                <w:sz w:val="22"/>
                <w:szCs w:val="22"/>
              </w:rPr>
            </w:pPr>
            <w:r w:rsidRPr="00453ACE">
              <w:rPr>
                <w:rFonts w:ascii="Calibri" w:hAnsi="Calibri" w:cs="Calibri"/>
                <w:b/>
                <w:bCs/>
                <w:sz w:val="22"/>
                <w:szCs w:val="22"/>
              </w:rPr>
              <w:t>No.</w:t>
            </w:r>
          </w:p>
        </w:tc>
        <w:tc>
          <w:tcPr>
            <w:tcW w:w="2047" w:type="dxa"/>
            <w:tcBorders>
              <w:top w:val="single" w:sz="4" w:space="0" w:color="000000"/>
              <w:left w:val="single" w:sz="4" w:space="0" w:color="000000"/>
              <w:bottom w:val="single" w:sz="4" w:space="0" w:color="000000"/>
              <w:right w:val="single" w:sz="4" w:space="0" w:color="000000"/>
            </w:tcBorders>
          </w:tcPr>
          <w:p w14:paraId="267922DC" w14:textId="77777777" w:rsidR="001A4AD3" w:rsidRPr="00453ACE" w:rsidRDefault="001A4AD3" w:rsidP="0022493E">
            <w:pPr>
              <w:pStyle w:val="TableParagraph"/>
              <w:kinsoku w:val="0"/>
              <w:overflowPunct w:val="0"/>
              <w:spacing w:before="146"/>
              <w:ind w:left="412"/>
              <w:rPr>
                <w:sz w:val="22"/>
                <w:szCs w:val="22"/>
              </w:rPr>
            </w:pPr>
            <w:r w:rsidRPr="00453ACE">
              <w:rPr>
                <w:rFonts w:ascii="Calibri" w:hAnsi="Calibri" w:cs="Calibri"/>
                <w:b/>
                <w:bCs/>
                <w:sz w:val="22"/>
                <w:szCs w:val="22"/>
              </w:rPr>
              <w:t xml:space="preserve">Expected </w:t>
            </w:r>
            <w:r>
              <w:rPr>
                <w:rFonts w:ascii="Calibri" w:hAnsi="Calibri" w:cs="Calibri"/>
                <w:b/>
                <w:bCs/>
                <w:sz w:val="22"/>
                <w:szCs w:val="22"/>
              </w:rPr>
              <w:t xml:space="preserve">deliverables </w:t>
            </w:r>
          </w:p>
        </w:tc>
        <w:tc>
          <w:tcPr>
            <w:tcW w:w="3261" w:type="dxa"/>
            <w:tcBorders>
              <w:top w:val="single" w:sz="4" w:space="0" w:color="000000"/>
              <w:left w:val="single" w:sz="4" w:space="0" w:color="000000"/>
              <w:bottom w:val="single" w:sz="4" w:space="0" w:color="000000"/>
              <w:right w:val="single" w:sz="4" w:space="0" w:color="000000"/>
            </w:tcBorders>
          </w:tcPr>
          <w:p w14:paraId="103B1DE7" w14:textId="77777777" w:rsidR="001A4AD3" w:rsidRPr="00453ACE" w:rsidRDefault="001A4AD3" w:rsidP="0022493E">
            <w:pPr>
              <w:pStyle w:val="TableParagraph"/>
              <w:kinsoku w:val="0"/>
              <w:overflowPunct w:val="0"/>
              <w:spacing w:before="146"/>
              <w:ind w:left="969"/>
              <w:rPr>
                <w:sz w:val="22"/>
                <w:szCs w:val="22"/>
              </w:rPr>
            </w:pPr>
            <w:r w:rsidRPr="00453ACE">
              <w:rPr>
                <w:rFonts w:ascii="Calibri" w:hAnsi="Calibri" w:cs="Calibri"/>
                <w:b/>
                <w:bCs/>
                <w:sz w:val="22"/>
                <w:szCs w:val="22"/>
              </w:rPr>
              <w:t>Product requirements</w:t>
            </w:r>
          </w:p>
        </w:tc>
        <w:tc>
          <w:tcPr>
            <w:tcW w:w="3482" w:type="dxa"/>
            <w:tcBorders>
              <w:top w:val="single" w:sz="4" w:space="0" w:color="000000"/>
              <w:left w:val="single" w:sz="4" w:space="0" w:color="000000"/>
              <w:bottom w:val="single" w:sz="4" w:space="0" w:color="000000"/>
              <w:right w:val="single" w:sz="4" w:space="0" w:color="000000"/>
            </w:tcBorders>
          </w:tcPr>
          <w:p w14:paraId="46F6E170" w14:textId="77777777" w:rsidR="001A4AD3" w:rsidRPr="00453ACE" w:rsidRDefault="001A4AD3" w:rsidP="0022493E">
            <w:pPr>
              <w:pStyle w:val="TableParagraph"/>
              <w:kinsoku w:val="0"/>
              <w:overflowPunct w:val="0"/>
              <w:ind w:left="213" w:right="210" w:firstLine="312"/>
              <w:rPr>
                <w:sz w:val="22"/>
                <w:szCs w:val="22"/>
              </w:rPr>
            </w:pPr>
            <w:r w:rsidRPr="00453ACE">
              <w:rPr>
                <w:rFonts w:ascii="Calibri" w:hAnsi="Calibri" w:cs="Calibri"/>
                <w:b/>
                <w:bCs/>
                <w:sz w:val="22"/>
                <w:szCs w:val="22"/>
              </w:rPr>
              <w:t>Estimated submission</w:t>
            </w:r>
            <w:r w:rsidRPr="00453ACE">
              <w:rPr>
                <w:rFonts w:ascii="Calibri" w:hAnsi="Calibri" w:cs="Calibri"/>
                <w:b/>
                <w:bCs/>
                <w:spacing w:val="-4"/>
                <w:sz w:val="22"/>
                <w:szCs w:val="22"/>
              </w:rPr>
              <w:t xml:space="preserve"> </w:t>
            </w:r>
            <w:r w:rsidRPr="00453ACE">
              <w:rPr>
                <w:rFonts w:ascii="Calibri" w:hAnsi="Calibri" w:cs="Calibri"/>
                <w:b/>
                <w:bCs/>
                <w:sz w:val="22"/>
                <w:szCs w:val="22"/>
              </w:rPr>
              <w:t>time</w:t>
            </w:r>
          </w:p>
        </w:tc>
      </w:tr>
      <w:tr w:rsidR="001A4AD3" w:rsidRPr="002B0643" w14:paraId="574CEEC5" w14:textId="77777777" w:rsidTr="0022493E">
        <w:trPr>
          <w:trHeight w:hRule="exact" w:val="1843"/>
        </w:trPr>
        <w:tc>
          <w:tcPr>
            <w:tcW w:w="675" w:type="dxa"/>
            <w:tcBorders>
              <w:top w:val="single" w:sz="4" w:space="0" w:color="000000"/>
              <w:left w:val="single" w:sz="4" w:space="0" w:color="000000"/>
              <w:bottom w:val="single" w:sz="4" w:space="0" w:color="000000"/>
              <w:right w:val="single" w:sz="4" w:space="0" w:color="000000"/>
            </w:tcBorders>
          </w:tcPr>
          <w:p w14:paraId="351878E6" w14:textId="77777777" w:rsidR="001A4AD3" w:rsidRPr="002B0643" w:rsidRDefault="001A4AD3" w:rsidP="0022493E">
            <w:pPr>
              <w:pStyle w:val="TableParagraph"/>
              <w:kinsoku w:val="0"/>
              <w:overflowPunct w:val="0"/>
              <w:spacing w:line="292" w:lineRule="exact"/>
              <w:ind w:left="4"/>
              <w:jc w:val="center"/>
              <w:rPr>
                <w:sz w:val="22"/>
                <w:szCs w:val="22"/>
              </w:rPr>
            </w:pPr>
            <w:r w:rsidRPr="002B0643">
              <w:rPr>
                <w:rFonts w:ascii="Calibri" w:hAnsi="Calibri" w:cs="Calibri"/>
                <w:sz w:val="22"/>
                <w:szCs w:val="22"/>
              </w:rPr>
              <w:t>1</w:t>
            </w:r>
          </w:p>
        </w:tc>
        <w:tc>
          <w:tcPr>
            <w:tcW w:w="2047" w:type="dxa"/>
            <w:tcBorders>
              <w:top w:val="single" w:sz="4" w:space="0" w:color="000000"/>
              <w:left w:val="single" w:sz="4" w:space="0" w:color="000000"/>
              <w:bottom w:val="single" w:sz="4" w:space="0" w:color="000000"/>
              <w:right w:val="single" w:sz="4" w:space="0" w:color="000000"/>
            </w:tcBorders>
          </w:tcPr>
          <w:p w14:paraId="06E2DAA3" w14:textId="4EAD88D1" w:rsidR="001A4AD3" w:rsidRPr="00AB7734" w:rsidRDefault="001A4AD3" w:rsidP="0022493E">
            <w:pPr>
              <w:pStyle w:val="TableParagraph"/>
              <w:kinsoku w:val="0"/>
              <w:overflowPunct w:val="0"/>
              <w:spacing w:line="292" w:lineRule="exact"/>
              <w:ind w:left="105"/>
              <w:rPr>
                <w:rFonts w:asciiTheme="minorHAnsi" w:hAnsiTheme="minorHAnsi"/>
                <w:sz w:val="22"/>
                <w:szCs w:val="22"/>
              </w:rPr>
            </w:pPr>
            <w:r>
              <w:rPr>
                <w:rFonts w:ascii="Calibri" w:hAnsi="Calibri" w:cs="Calibri"/>
                <w:sz w:val="22"/>
                <w:szCs w:val="22"/>
              </w:rPr>
              <w:t xml:space="preserve">Development of the final </w:t>
            </w:r>
            <w:r w:rsidRPr="002B0643">
              <w:rPr>
                <w:rFonts w:ascii="Calibri" w:hAnsi="Calibri" w:cs="Calibri"/>
                <w:sz w:val="22"/>
                <w:szCs w:val="22"/>
              </w:rPr>
              <w:t>Video</w:t>
            </w:r>
            <w:r w:rsidRPr="002B0643">
              <w:rPr>
                <w:rFonts w:ascii="Calibri" w:hAnsi="Calibri" w:cs="Calibri"/>
                <w:spacing w:val="-1"/>
                <w:sz w:val="22"/>
                <w:szCs w:val="22"/>
              </w:rPr>
              <w:t xml:space="preserve"> </w:t>
            </w:r>
            <w:r w:rsidRPr="002B0643">
              <w:rPr>
                <w:rFonts w:ascii="Calibri" w:hAnsi="Calibri" w:cs="Calibri"/>
                <w:sz w:val="22"/>
                <w:szCs w:val="22"/>
              </w:rPr>
              <w:t>S</w:t>
            </w:r>
            <w:r>
              <w:rPr>
                <w:rFonts w:ascii="Calibri" w:hAnsi="Calibri" w:cs="Calibri"/>
                <w:sz w:val="22"/>
                <w:szCs w:val="22"/>
              </w:rPr>
              <w:t>cenario</w:t>
            </w:r>
            <w:r w:rsidR="00AB7734" w:rsidRPr="00AB7734">
              <w:rPr>
                <w:rFonts w:ascii="Calibri" w:hAnsi="Calibri" w:cs="Calibri"/>
                <w:sz w:val="22"/>
                <w:szCs w:val="22"/>
              </w:rPr>
              <w:t xml:space="preserve"> </w:t>
            </w:r>
            <w:r w:rsidR="00AB7734">
              <w:rPr>
                <w:rFonts w:ascii="Calibri" w:hAnsi="Calibri" w:cs="Calibri"/>
                <w:sz w:val="22"/>
                <w:szCs w:val="22"/>
              </w:rPr>
              <w:t xml:space="preserve">based on the idea provided by </w:t>
            </w:r>
            <w:r w:rsidR="00E136D4">
              <w:rPr>
                <w:rFonts w:ascii="Calibri" w:hAnsi="Calibri" w:cs="Calibri"/>
                <w:sz w:val="22"/>
                <w:szCs w:val="22"/>
              </w:rPr>
              <w:t xml:space="preserve">the </w:t>
            </w:r>
            <w:bookmarkStart w:id="0" w:name="_GoBack"/>
            <w:bookmarkEnd w:id="0"/>
            <w:r w:rsidR="00AB7734">
              <w:rPr>
                <w:rFonts w:ascii="Calibri" w:hAnsi="Calibri" w:cs="Calibri"/>
                <w:sz w:val="22"/>
                <w:szCs w:val="22"/>
              </w:rPr>
              <w:t>requestor</w:t>
            </w:r>
          </w:p>
          <w:p w14:paraId="47EA52D7" w14:textId="77777777" w:rsidR="001A4AD3" w:rsidRDefault="001A4AD3" w:rsidP="0022493E">
            <w:pPr>
              <w:pStyle w:val="TableParagraph"/>
              <w:kinsoku w:val="0"/>
              <w:overflowPunct w:val="0"/>
              <w:spacing w:line="292" w:lineRule="exact"/>
              <w:ind w:left="105"/>
              <w:rPr>
                <w:sz w:val="22"/>
                <w:szCs w:val="22"/>
              </w:rPr>
            </w:pPr>
          </w:p>
          <w:p w14:paraId="0378E1B8" w14:textId="77777777" w:rsidR="001A4AD3" w:rsidRDefault="001A4AD3" w:rsidP="0022493E">
            <w:pPr>
              <w:pStyle w:val="TableParagraph"/>
              <w:kinsoku w:val="0"/>
              <w:overflowPunct w:val="0"/>
              <w:spacing w:line="292" w:lineRule="exact"/>
              <w:ind w:left="105"/>
              <w:rPr>
                <w:sz w:val="22"/>
                <w:szCs w:val="22"/>
              </w:rPr>
            </w:pPr>
          </w:p>
          <w:p w14:paraId="4F77FAA1" w14:textId="77777777" w:rsidR="001A4AD3" w:rsidRDefault="001A4AD3" w:rsidP="0022493E">
            <w:pPr>
              <w:pStyle w:val="TableParagraph"/>
              <w:kinsoku w:val="0"/>
              <w:overflowPunct w:val="0"/>
              <w:spacing w:line="292" w:lineRule="exact"/>
              <w:ind w:left="105"/>
              <w:rPr>
                <w:sz w:val="22"/>
                <w:szCs w:val="22"/>
              </w:rPr>
            </w:pPr>
          </w:p>
          <w:p w14:paraId="48D6C176" w14:textId="77777777" w:rsidR="001A4AD3" w:rsidRPr="002B0643" w:rsidRDefault="001A4AD3" w:rsidP="0022493E">
            <w:pPr>
              <w:pStyle w:val="TableParagraph"/>
              <w:kinsoku w:val="0"/>
              <w:overflowPunct w:val="0"/>
              <w:spacing w:line="292" w:lineRule="exact"/>
              <w:ind w:left="105"/>
              <w:rPr>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71C8B6F0" w14:textId="77777777" w:rsidR="001A4AD3" w:rsidRPr="00024EBC" w:rsidRDefault="001A4AD3" w:rsidP="0022493E">
            <w:pPr>
              <w:pStyle w:val="TableParagraph"/>
              <w:kinsoku w:val="0"/>
              <w:overflowPunct w:val="0"/>
              <w:ind w:left="103" w:right="99"/>
              <w:jc w:val="both"/>
              <w:rPr>
                <w:rFonts w:ascii="Calibri" w:hAnsi="Calibri" w:cs="Calibri"/>
                <w:sz w:val="22"/>
                <w:szCs w:val="22"/>
              </w:rPr>
            </w:pPr>
            <w:r>
              <w:rPr>
                <w:rFonts w:ascii="Calibri" w:hAnsi="Calibri" w:cs="Calibri"/>
                <w:sz w:val="22"/>
                <w:szCs w:val="22"/>
              </w:rPr>
              <w:t xml:space="preserve">Scenario should provide the detailed description of </w:t>
            </w:r>
            <w:r w:rsidRPr="002B0643">
              <w:rPr>
                <w:rFonts w:ascii="Calibri" w:hAnsi="Calibri" w:cs="Calibri"/>
                <w:sz w:val="22"/>
                <w:szCs w:val="22"/>
              </w:rPr>
              <w:t>target subjects</w:t>
            </w:r>
            <w:r>
              <w:rPr>
                <w:rFonts w:ascii="Calibri" w:hAnsi="Calibri" w:cs="Calibri"/>
                <w:sz w:val="22"/>
                <w:szCs w:val="22"/>
              </w:rPr>
              <w:t xml:space="preserve">, such as each hero’s image, background for every shot and final messages, elaborated from the given idea. </w:t>
            </w:r>
          </w:p>
          <w:p w14:paraId="3C1F04AE" w14:textId="77777777" w:rsidR="001A4AD3" w:rsidRPr="002B0643" w:rsidRDefault="001A4AD3" w:rsidP="0022493E">
            <w:pPr>
              <w:pStyle w:val="TableParagraph"/>
              <w:kinsoku w:val="0"/>
              <w:overflowPunct w:val="0"/>
              <w:ind w:left="103" w:right="99"/>
              <w:jc w:val="both"/>
              <w:rPr>
                <w:sz w:val="22"/>
                <w:szCs w:val="22"/>
              </w:rPr>
            </w:pPr>
            <w:r w:rsidRPr="002B0643">
              <w:rPr>
                <w:rFonts w:ascii="Calibri" w:hAnsi="Calibri" w:cs="Calibri"/>
                <w:sz w:val="22"/>
                <w:szCs w:val="22"/>
              </w:rPr>
              <w:t xml:space="preserve"> </w:t>
            </w:r>
          </w:p>
        </w:tc>
        <w:tc>
          <w:tcPr>
            <w:tcW w:w="3482" w:type="dxa"/>
            <w:tcBorders>
              <w:top w:val="single" w:sz="4" w:space="0" w:color="000000"/>
              <w:left w:val="single" w:sz="4" w:space="0" w:color="000000"/>
              <w:bottom w:val="single" w:sz="4" w:space="0" w:color="000000"/>
              <w:right w:val="single" w:sz="4" w:space="0" w:color="000000"/>
            </w:tcBorders>
          </w:tcPr>
          <w:p w14:paraId="0D036BD8" w14:textId="77777777" w:rsidR="001A4AD3" w:rsidRPr="002B0643" w:rsidRDefault="001A4AD3" w:rsidP="0022493E">
            <w:pPr>
              <w:pStyle w:val="TableParagraph"/>
              <w:kinsoku w:val="0"/>
              <w:overflowPunct w:val="0"/>
              <w:spacing w:before="4"/>
              <w:ind w:left="103" w:right="96"/>
              <w:rPr>
                <w:sz w:val="22"/>
                <w:szCs w:val="22"/>
              </w:rPr>
            </w:pPr>
            <w:r w:rsidRPr="002B0643">
              <w:rPr>
                <w:rFonts w:ascii="Calibri" w:hAnsi="Calibri" w:cs="Calibri"/>
                <w:sz w:val="22"/>
                <w:szCs w:val="22"/>
              </w:rPr>
              <w:t xml:space="preserve">4 </w:t>
            </w:r>
            <w:r>
              <w:rPr>
                <w:rFonts w:ascii="Calibri" w:hAnsi="Calibri" w:cs="Calibri"/>
                <w:sz w:val="22"/>
                <w:szCs w:val="22"/>
              </w:rPr>
              <w:t xml:space="preserve">working </w:t>
            </w:r>
            <w:r w:rsidRPr="002B0643">
              <w:rPr>
                <w:rFonts w:ascii="Calibri" w:hAnsi="Calibri" w:cs="Calibri"/>
                <w:sz w:val="22"/>
                <w:szCs w:val="22"/>
              </w:rPr>
              <w:t>days after</w:t>
            </w:r>
            <w:r>
              <w:rPr>
                <w:rFonts w:ascii="Calibri" w:hAnsi="Calibri" w:cs="Calibri"/>
                <w:sz w:val="22"/>
                <w:szCs w:val="22"/>
              </w:rPr>
              <w:t xml:space="preserve"> </w:t>
            </w:r>
            <w:r w:rsidRPr="002B0643">
              <w:rPr>
                <w:rFonts w:ascii="Calibri" w:hAnsi="Calibri" w:cs="Calibri"/>
                <w:spacing w:val="-38"/>
                <w:sz w:val="22"/>
                <w:szCs w:val="22"/>
              </w:rPr>
              <w:t xml:space="preserve"> </w:t>
            </w:r>
            <w:r w:rsidRPr="002B0643">
              <w:rPr>
                <w:rFonts w:ascii="Calibri" w:hAnsi="Calibri" w:cs="Calibri"/>
                <w:sz w:val="22"/>
                <w:szCs w:val="22"/>
              </w:rPr>
              <w:t>signing</w:t>
            </w:r>
            <w:r>
              <w:rPr>
                <w:rFonts w:ascii="Calibri" w:hAnsi="Calibri" w:cs="Calibri"/>
                <w:sz w:val="22"/>
                <w:szCs w:val="22"/>
              </w:rPr>
              <w:t xml:space="preserve"> of a </w:t>
            </w:r>
            <w:r w:rsidRPr="002B0643">
              <w:rPr>
                <w:rFonts w:ascii="Calibri" w:hAnsi="Calibri" w:cs="Calibri"/>
                <w:spacing w:val="-2"/>
                <w:sz w:val="22"/>
                <w:szCs w:val="22"/>
              </w:rPr>
              <w:t xml:space="preserve"> </w:t>
            </w:r>
            <w:r w:rsidRPr="002B0643">
              <w:rPr>
                <w:rFonts w:ascii="Calibri" w:hAnsi="Calibri" w:cs="Calibri"/>
                <w:sz w:val="22"/>
                <w:szCs w:val="22"/>
              </w:rPr>
              <w:t>contract</w:t>
            </w:r>
          </w:p>
        </w:tc>
      </w:tr>
      <w:tr w:rsidR="001A4AD3" w:rsidRPr="00453ACE" w14:paraId="1056747C" w14:textId="77777777" w:rsidTr="0022493E">
        <w:trPr>
          <w:trHeight w:hRule="exact" w:val="3267"/>
        </w:trPr>
        <w:tc>
          <w:tcPr>
            <w:tcW w:w="675" w:type="dxa"/>
            <w:tcBorders>
              <w:top w:val="single" w:sz="4" w:space="0" w:color="000000"/>
              <w:left w:val="single" w:sz="4" w:space="0" w:color="000000"/>
              <w:bottom w:val="single" w:sz="4" w:space="0" w:color="000000"/>
              <w:right w:val="single" w:sz="4" w:space="0" w:color="000000"/>
            </w:tcBorders>
          </w:tcPr>
          <w:p w14:paraId="3D70E956" w14:textId="77777777" w:rsidR="001A4AD3" w:rsidRPr="00453ACE" w:rsidRDefault="001A4AD3" w:rsidP="0022493E">
            <w:pPr>
              <w:pStyle w:val="TableParagraph"/>
              <w:kinsoku w:val="0"/>
              <w:overflowPunct w:val="0"/>
              <w:spacing w:line="292" w:lineRule="exact"/>
              <w:ind w:left="4"/>
              <w:jc w:val="center"/>
              <w:rPr>
                <w:sz w:val="22"/>
                <w:szCs w:val="22"/>
              </w:rPr>
            </w:pPr>
            <w:r w:rsidRPr="00453ACE">
              <w:rPr>
                <w:rFonts w:ascii="Calibri" w:hAnsi="Calibri" w:cs="Calibri"/>
                <w:sz w:val="22"/>
                <w:szCs w:val="22"/>
              </w:rPr>
              <w:lastRenderedPageBreak/>
              <w:t>2</w:t>
            </w:r>
          </w:p>
        </w:tc>
        <w:tc>
          <w:tcPr>
            <w:tcW w:w="2047" w:type="dxa"/>
            <w:tcBorders>
              <w:top w:val="single" w:sz="4" w:space="0" w:color="000000"/>
              <w:left w:val="single" w:sz="4" w:space="0" w:color="000000"/>
              <w:bottom w:val="single" w:sz="4" w:space="0" w:color="000000"/>
              <w:right w:val="single" w:sz="4" w:space="0" w:color="000000"/>
            </w:tcBorders>
          </w:tcPr>
          <w:p w14:paraId="2FB4660E" w14:textId="77777777" w:rsidR="001A4AD3" w:rsidRPr="00453ACE" w:rsidRDefault="001A4AD3" w:rsidP="0022493E">
            <w:pPr>
              <w:pStyle w:val="TableParagraph"/>
              <w:kinsoku w:val="0"/>
              <w:overflowPunct w:val="0"/>
              <w:spacing w:line="292" w:lineRule="exact"/>
              <w:ind w:left="105"/>
              <w:rPr>
                <w:sz w:val="22"/>
                <w:szCs w:val="22"/>
              </w:rPr>
            </w:pPr>
            <w:r>
              <w:rPr>
                <w:rFonts w:ascii="Calibri" w:hAnsi="Calibri" w:cs="Calibri"/>
                <w:spacing w:val="-3"/>
                <w:sz w:val="22"/>
                <w:szCs w:val="22"/>
              </w:rPr>
              <w:t>Development of a Production</w:t>
            </w:r>
            <w:r w:rsidRPr="00453ACE">
              <w:rPr>
                <w:rFonts w:ascii="Calibri" w:hAnsi="Calibri" w:cs="Calibri"/>
                <w:spacing w:val="-3"/>
                <w:sz w:val="22"/>
                <w:szCs w:val="22"/>
              </w:rPr>
              <w:t xml:space="preserve"> </w:t>
            </w:r>
            <w:r w:rsidRPr="00453ACE">
              <w:rPr>
                <w:rFonts w:ascii="Calibri" w:hAnsi="Calibri" w:cs="Calibri"/>
                <w:sz w:val="22"/>
                <w:szCs w:val="22"/>
              </w:rPr>
              <w:t>plan</w:t>
            </w:r>
          </w:p>
        </w:tc>
        <w:tc>
          <w:tcPr>
            <w:tcW w:w="3261" w:type="dxa"/>
            <w:tcBorders>
              <w:top w:val="single" w:sz="4" w:space="0" w:color="000000"/>
              <w:left w:val="single" w:sz="4" w:space="0" w:color="000000"/>
              <w:bottom w:val="single" w:sz="4" w:space="0" w:color="000000"/>
              <w:right w:val="single" w:sz="4" w:space="0" w:color="000000"/>
            </w:tcBorders>
          </w:tcPr>
          <w:p w14:paraId="36BBEA73" w14:textId="77777777" w:rsidR="001A4AD3" w:rsidRDefault="001A4AD3" w:rsidP="0022493E">
            <w:pPr>
              <w:pStyle w:val="TableParagraph"/>
              <w:kinsoku w:val="0"/>
              <w:overflowPunct w:val="0"/>
              <w:ind w:left="103" w:right="101"/>
              <w:jc w:val="both"/>
              <w:rPr>
                <w:rFonts w:ascii="Calibri" w:hAnsi="Calibri" w:cs="Calibri"/>
                <w:sz w:val="22"/>
                <w:szCs w:val="22"/>
              </w:rPr>
            </w:pPr>
            <w:r>
              <w:rPr>
                <w:rFonts w:ascii="Calibri" w:hAnsi="Calibri" w:cs="Calibri"/>
                <w:sz w:val="22"/>
                <w:szCs w:val="22"/>
              </w:rPr>
              <w:t xml:space="preserve">The </w:t>
            </w:r>
            <w:r w:rsidRPr="00453ACE">
              <w:rPr>
                <w:rFonts w:ascii="Calibri" w:hAnsi="Calibri" w:cs="Calibri"/>
                <w:sz w:val="22"/>
                <w:szCs w:val="22"/>
              </w:rPr>
              <w:t xml:space="preserve">plan should </w:t>
            </w:r>
            <w:r>
              <w:rPr>
                <w:rFonts w:ascii="Calibri" w:hAnsi="Calibri" w:cs="Calibri"/>
                <w:sz w:val="22"/>
                <w:szCs w:val="22"/>
              </w:rPr>
              <w:t xml:space="preserve">provide timeframe for each stage of video production as well as a storyboard with </w:t>
            </w:r>
            <w:r w:rsidRPr="00453ACE">
              <w:rPr>
                <w:rFonts w:ascii="Calibri" w:hAnsi="Calibri" w:cs="Calibri"/>
                <w:sz w:val="22"/>
                <w:szCs w:val="22"/>
              </w:rPr>
              <w:t>expected images</w:t>
            </w:r>
            <w:r>
              <w:rPr>
                <w:rFonts w:ascii="Calibri" w:hAnsi="Calibri" w:cs="Calibri"/>
                <w:sz w:val="22"/>
                <w:szCs w:val="22"/>
              </w:rPr>
              <w:t xml:space="preserve">, final </w:t>
            </w:r>
            <w:r w:rsidRPr="00914742">
              <w:rPr>
                <w:rFonts w:ascii="Calibri" w:hAnsi="Calibri" w:cs="Calibri"/>
                <w:sz w:val="22"/>
                <w:szCs w:val="22"/>
              </w:rPr>
              <w:t>messages</w:t>
            </w:r>
            <w:r>
              <w:rPr>
                <w:rFonts w:ascii="Calibri" w:hAnsi="Calibri" w:cs="Calibri"/>
                <w:sz w:val="22"/>
                <w:szCs w:val="22"/>
              </w:rPr>
              <w:t xml:space="preserve"> and producer’s recommendations regarding actors. </w:t>
            </w:r>
          </w:p>
          <w:p w14:paraId="621DFC91" w14:textId="77777777" w:rsidR="001A4AD3" w:rsidRDefault="001A4AD3" w:rsidP="0022493E">
            <w:pPr>
              <w:pStyle w:val="TableParagraph"/>
              <w:kinsoku w:val="0"/>
              <w:overflowPunct w:val="0"/>
              <w:ind w:left="103" w:right="101"/>
              <w:jc w:val="both"/>
              <w:rPr>
                <w:rFonts w:ascii="Calibri" w:hAnsi="Calibri" w:cs="Calibri"/>
                <w:sz w:val="22"/>
                <w:szCs w:val="22"/>
              </w:rPr>
            </w:pPr>
          </w:p>
          <w:p w14:paraId="336F28C2" w14:textId="77777777" w:rsidR="001A4AD3" w:rsidRDefault="001A4AD3" w:rsidP="0022493E">
            <w:pPr>
              <w:pStyle w:val="TableParagraph"/>
              <w:kinsoku w:val="0"/>
              <w:overflowPunct w:val="0"/>
              <w:ind w:left="103" w:right="101"/>
              <w:jc w:val="both"/>
              <w:rPr>
                <w:rFonts w:ascii="Calibri" w:hAnsi="Calibri" w:cs="Calibri"/>
                <w:sz w:val="22"/>
                <w:szCs w:val="22"/>
              </w:rPr>
            </w:pPr>
            <w:r w:rsidRPr="002B0643">
              <w:rPr>
                <w:rFonts w:ascii="Calibri" w:hAnsi="Calibri" w:cs="Calibri"/>
                <w:sz w:val="22"/>
                <w:szCs w:val="22"/>
              </w:rPr>
              <w:t>Elaborat</w:t>
            </w:r>
            <w:r>
              <w:rPr>
                <w:rFonts w:ascii="Calibri" w:hAnsi="Calibri" w:cs="Calibri"/>
                <w:sz w:val="22"/>
                <w:szCs w:val="22"/>
              </w:rPr>
              <w:t>ion of the</w:t>
            </w:r>
            <w:r w:rsidRPr="002B0643">
              <w:rPr>
                <w:rFonts w:ascii="Calibri" w:hAnsi="Calibri" w:cs="Calibri"/>
                <w:sz w:val="22"/>
                <w:szCs w:val="22"/>
              </w:rPr>
              <w:t xml:space="preserve"> concept/preview of 3 stories</w:t>
            </w:r>
            <w:r>
              <w:rPr>
                <w:rFonts w:ascii="Calibri" w:hAnsi="Calibri" w:cs="Calibri"/>
                <w:sz w:val="22"/>
                <w:szCs w:val="22"/>
              </w:rPr>
              <w:t xml:space="preserve"> (scenes) for printed promo materials.</w:t>
            </w:r>
          </w:p>
          <w:p w14:paraId="4A7B6B66" w14:textId="77777777" w:rsidR="001A4AD3" w:rsidRPr="00453ACE" w:rsidRDefault="001A4AD3" w:rsidP="0022493E">
            <w:pPr>
              <w:pStyle w:val="TableParagraph"/>
              <w:kinsoku w:val="0"/>
              <w:overflowPunct w:val="0"/>
              <w:ind w:left="103" w:right="101"/>
              <w:jc w:val="both"/>
              <w:rPr>
                <w:sz w:val="22"/>
                <w:szCs w:val="22"/>
              </w:rPr>
            </w:pPr>
          </w:p>
        </w:tc>
        <w:tc>
          <w:tcPr>
            <w:tcW w:w="3482" w:type="dxa"/>
            <w:tcBorders>
              <w:top w:val="single" w:sz="4" w:space="0" w:color="000000"/>
              <w:left w:val="single" w:sz="4" w:space="0" w:color="000000"/>
              <w:bottom w:val="single" w:sz="4" w:space="0" w:color="000000"/>
              <w:right w:val="single" w:sz="4" w:space="0" w:color="000000"/>
            </w:tcBorders>
          </w:tcPr>
          <w:p w14:paraId="7BD4087C" w14:textId="77777777" w:rsidR="001A4AD3" w:rsidRPr="00453ACE" w:rsidRDefault="001A4AD3" w:rsidP="0022493E">
            <w:pPr>
              <w:pStyle w:val="TableParagraph"/>
              <w:kinsoku w:val="0"/>
              <w:overflowPunct w:val="0"/>
              <w:spacing w:before="146"/>
              <w:ind w:right="96"/>
              <w:rPr>
                <w:sz w:val="22"/>
                <w:szCs w:val="22"/>
              </w:rPr>
            </w:pPr>
            <w:r>
              <w:rPr>
                <w:rFonts w:ascii="Calibri" w:hAnsi="Calibri" w:cs="Calibri"/>
                <w:sz w:val="22"/>
                <w:szCs w:val="22"/>
              </w:rPr>
              <w:t xml:space="preserve"> 9</w:t>
            </w:r>
            <w:r w:rsidRPr="00453ACE">
              <w:rPr>
                <w:rFonts w:ascii="Calibri" w:hAnsi="Calibri" w:cs="Calibri"/>
                <w:sz w:val="22"/>
                <w:szCs w:val="22"/>
              </w:rPr>
              <w:t xml:space="preserve"> </w:t>
            </w:r>
            <w:r>
              <w:rPr>
                <w:rFonts w:ascii="Calibri" w:hAnsi="Calibri" w:cs="Calibri"/>
                <w:sz w:val="22"/>
                <w:szCs w:val="22"/>
              </w:rPr>
              <w:t>working</w:t>
            </w:r>
            <w:r w:rsidRPr="00453ACE">
              <w:rPr>
                <w:rFonts w:ascii="Calibri" w:hAnsi="Calibri" w:cs="Calibri"/>
                <w:sz w:val="22"/>
                <w:szCs w:val="22"/>
              </w:rPr>
              <w:t xml:space="preserve"> days after</w:t>
            </w:r>
            <w:r>
              <w:rPr>
                <w:rFonts w:ascii="Calibri" w:hAnsi="Calibri" w:cs="Calibri"/>
                <w:sz w:val="22"/>
                <w:szCs w:val="22"/>
              </w:rPr>
              <w:t xml:space="preserve"> </w:t>
            </w:r>
            <w:r w:rsidRPr="00453ACE">
              <w:rPr>
                <w:rFonts w:ascii="Calibri" w:hAnsi="Calibri" w:cs="Calibri"/>
                <w:spacing w:val="-38"/>
                <w:sz w:val="22"/>
                <w:szCs w:val="22"/>
              </w:rPr>
              <w:t xml:space="preserve"> </w:t>
            </w:r>
            <w:r w:rsidRPr="00453ACE">
              <w:rPr>
                <w:rFonts w:ascii="Calibri" w:hAnsi="Calibri" w:cs="Calibri"/>
                <w:sz w:val="22"/>
                <w:szCs w:val="22"/>
              </w:rPr>
              <w:t xml:space="preserve">signing </w:t>
            </w:r>
            <w:r>
              <w:rPr>
                <w:rFonts w:ascii="Calibri" w:hAnsi="Calibri" w:cs="Calibri"/>
                <w:sz w:val="22"/>
                <w:szCs w:val="22"/>
              </w:rPr>
              <w:t xml:space="preserve">of a </w:t>
            </w:r>
            <w:r w:rsidRPr="00453ACE">
              <w:rPr>
                <w:rFonts w:ascii="Calibri" w:hAnsi="Calibri" w:cs="Calibri"/>
                <w:spacing w:val="-2"/>
                <w:sz w:val="22"/>
                <w:szCs w:val="22"/>
              </w:rPr>
              <w:t xml:space="preserve"> </w:t>
            </w:r>
            <w:r w:rsidRPr="00453ACE">
              <w:rPr>
                <w:rFonts w:ascii="Calibri" w:hAnsi="Calibri" w:cs="Calibri"/>
                <w:sz w:val="22"/>
                <w:szCs w:val="22"/>
              </w:rPr>
              <w:t>contract</w:t>
            </w:r>
          </w:p>
        </w:tc>
      </w:tr>
      <w:tr w:rsidR="001A4AD3" w:rsidRPr="00453ACE" w14:paraId="596E03F0" w14:textId="77777777" w:rsidTr="0022493E">
        <w:trPr>
          <w:trHeight w:hRule="exact" w:val="2265"/>
        </w:trPr>
        <w:tc>
          <w:tcPr>
            <w:tcW w:w="675" w:type="dxa"/>
            <w:tcBorders>
              <w:top w:val="single" w:sz="4" w:space="0" w:color="000000"/>
              <w:left w:val="single" w:sz="4" w:space="0" w:color="000000"/>
              <w:bottom w:val="single" w:sz="4" w:space="0" w:color="000000"/>
              <w:right w:val="single" w:sz="4" w:space="0" w:color="000000"/>
            </w:tcBorders>
          </w:tcPr>
          <w:p w14:paraId="5FBF8134" w14:textId="77777777" w:rsidR="001A4AD3" w:rsidRPr="00453ACE" w:rsidRDefault="001A4AD3" w:rsidP="0022493E">
            <w:pPr>
              <w:pStyle w:val="TableParagraph"/>
              <w:kinsoku w:val="0"/>
              <w:overflowPunct w:val="0"/>
              <w:spacing w:line="292" w:lineRule="exact"/>
              <w:ind w:left="4"/>
              <w:jc w:val="center"/>
              <w:rPr>
                <w:rFonts w:ascii="Calibri" w:hAnsi="Calibri" w:cs="Calibri"/>
                <w:sz w:val="22"/>
                <w:szCs w:val="22"/>
              </w:rPr>
            </w:pPr>
            <w:r>
              <w:rPr>
                <w:rFonts w:ascii="Calibri" w:hAnsi="Calibri" w:cs="Calibri"/>
                <w:sz w:val="22"/>
                <w:szCs w:val="22"/>
              </w:rPr>
              <w:t>4</w:t>
            </w:r>
          </w:p>
        </w:tc>
        <w:tc>
          <w:tcPr>
            <w:tcW w:w="2047" w:type="dxa"/>
            <w:tcBorders>
              <w:top w:val="single" w:sz="4" w:space="0" w:color="000000"/>
              <w:left w:val="single" w:sz="4" w:space="0" w:color="000000"/>
              <w:bottom w:val="single" w:sz="4" w:space="0" w:color="000000"/>
              <w:right w:val="single" w:sz="4" w:space="0" w:color="000000"/>
            </w:tcBorders>
          </w:tcPr>
          <w:p w14:paraId="50CC7EA8" w14:textId="77777777" w:rsidR="001A4AD3" w:rsidRPr="00453ACE" w:rsidRDefault="001A4AD3" w:rsidP="0022493E">
            <w:pPr>
              <w:pStyle w:val="TableParagraph"/>
              <w:kinsoku w:val="0"/>
              <w:overflowPunct w:val="0"/>
              <w:spacing w:before="119"/>
              <w:ind w:left="105"/>
              <w:rPr>
                <w:rFonts w:ascii="Calibri" w:hAnsi="Calibri" w:cs="Calibri"/>
                <w:sz w:val="22"/>
                <w:szCs w:val="22"/>
              </w:rPr>
            </w:pPr>
            <w:r>
              <w:rPr>
                <w:rFonts w:ascii="Calibri" w:hAnsi="Calibri" w:cs="Calibri"/>
                <w:sz w:val="22"/>
                <w:szCs w:val="22"/>
              </w:rPr>
              <w:t>Signed agreements</w:t>
            </w:r>
            <w:r w:rsidRPr="002B0643">
              <w:rPr>
                <w:rFonts w:ascii="Calibri" w:hAnsi="Calibri" w:cs="Calibri"/>
                <w:sz w:val="22"/>
                <w:szCs w:val="22"/>
              </w:rPr>
              <w:t xml:space="preserve"> regulating the rights </w:t>
            </w:r>
            <w:r w:rsidRPr="00A16D48">
              <w:rPr>
                <w:rFonts w:ascii="Calibri" w:hAnsi="Calibri" w:cs="Calibri"/>
                <w:spacing w:val="-3"/>
                <w:sz w:val="22"/>
                <w:szCs w:val="22"/>
              </w:rPr>
              <w:t>for</w:t>
            </w:r>
            <w:r w:rsidRPr="002B0643">
              <w:rPr>
                <w:rFonts w:ascii="Calibri" w:hAnsi="Calibri" w:cs="Calibri"/>
                <w:sz w:val="22"/>
                <w:szCs w:val="22"/>
              </w:rPr>
              <w:t xml:space="preserve"> broadcasting and placing the video</w:t>
            </w:r>
          </w:p>
        </w:tc>
        <w:tc>
          <w:tcPr>
            <w:tcW w:w="3261" w:type="dxa"/>
            <w:tcBorders>
              <w:top w:val="single" w:sz="4" w:space="0" w:color="000000"/>
              <w:left w:val="single" w:sz="4" w:space="0" w:color="000000"/>
              <w:bottom w:val="single" w:sz="4" w:space="0" w:color="000000"/>
              <w:right w:val="single" w:sz="4" w:space="0" w:color="000000"/>
            </w:tcBorders>
          </w:tcPr>
          <w:p w14:paraId="5023D9E8" w14:textId="77777777" w:rsidR="001A4AD3" w:rsidRPr="00D85746" w:rsidRDefault="001A4AD3" w:rsidP="0022493E">
            <w:pPr>
              <w:pStyle w:val="TableParagraph"/>
              <w:kinsoku w:val="0"/>
              <w:overflowPunct w:val="0"/>
              <w:spacing w:before="119"/>
              <w:ind w:left="105"/>
              <w:jc w:val="both"/>
              <w:rPr>
                <w:rFonts w:ascii="Calibri" w:hAnsi="Calibri" w:cs="Calibri"/>
                <w:sz w:val="22"/>
                <w:szCs w:val="22"/>
                <w:lang w:val="uk-UA"/>
              </w:rPr>
            </w:pPr>
            <w:r w:rsidRPr="002B0643">
              <w:rPr>
                <w:rFonts w:ascii="Calibri" w:hAnsi="Calibri" w:cs="Calibri"/>
                <w:sz w:val="22"/>
                <w:szCs w:val="22"/>
              </w:rPr>
              <w:t>The permissions of each actor</w:t>
            </w:r>
            <w:r>
              <w:rPr>
                <w:rFonts w:ascii="Calibri" w:hAnsi="Calibri" w:cs="Calibri"/>
                <w:sz w:val="22"/>
                <w:szCs w:val="22"/>
              </w:rPr>
              <w:t xml:space="preserve"> to use and broadcast the video in an unlimited way and in all communication </w:t>
            </w:r>
            <w:r w:rsidRPr="002B0643">
              <w:rPr>
                <w:rFonts w:ascii="Calibri" w:hAnsi="Calibri" w:cs="Calibri"/>
                <w:sz w:val="22"/>
                <w:szCs w:val="22"/>
              </w:rPr>
              <w:t>channel</w:t>
            </w:r>
            <w:r>
              <w:rPr>
                <w:rFonts w:ascii="Calibri" w:hAnsi="Calibri" w:cs="Calibri"/>
                <w:sz w:val="22"/>
                <w:szCs w:val="22"/>
              </w:rPr>
              <w:t xml:space="preserve">s with no time limitations </w:t>
            </w:r>
            <w:proofErr w:type="gramStart"/>
            <w:r>
              <w:rPr>
                <w:rFonts w:ascii="Calibri" w:hAnsi="Calibri" w:cs="Calibri"/>
                <w:sz w:val="22"/>
                <w:szCs w:val="22"/>
              </w:rPr>
              <w:t>should be signed before production and provided to UNFPA in hard copies</w:t>
            </w:r>
            <w:proofErr w:type="gramEnd"/>
            <w:r>
              <w:rPr>
                <w:rFonts w:ascii="Calibri" w:hAnsi="Calibri" w:cs="Calibri"/>
                <w:sz w:val="22"/>
                <w:szCs w:val="22"/>
                <w:lang w:val="uk-UA"/>
              </w:rPr>
              <w:t>.</w:t>
            </w:r>
          </w:p>
        </w:tc>
        <w:tc>
          <w:tcPr>
            <w:tcW w:w="3482" w:type="dxa"/>
            <w:tcBorders>
              <w:top w:val="single" w:sz="4" w:space="0" w:color="000000"/>
              <w:left w:val="single" w:sz="4" w:space="0" w:color="000000"/>
              <w:bottom w:val="single" w:sz="4" w:space="0" w:color="000000"/>
              <w:right w:val="single" w:sz="4" w:space="0" w:color="000000"/>
            </w:tcBorders>
          </w:tcPr>
          <w:p w14:paraId="0A6B822F" w14:textId="77777777" w:rsidR="001A4AD3" w:rsidRPr="00453ACE" w:rsidRDefault="001A4AD3" w:rsidP="0022493E">
            <w:pPr>
              <w:pStyle w:val="TableParagraph"/>
              <w:kinsoku w:val="0"/>
              <w:overflowPunct w:val="0"/>
              <w:ind w:right="97"/>
              <w:jc w:val="both"/>
              <w:rPr>
                <w:rFonts w:ascii="Calibri" w:hAnsi="Calibri" w:cs="Calibri"/>
                <w:sz w:val="22"/>
                <w:szCs w:val="22"/>
              </w:rPr>
            </w:pPr>
            <w:r>
              <w:rPr>
                <w:rFonts w:ascii="Calibri" w:hAnsi="Calibri" w:cs="Calibri"/>
                <w:sz w:val="22"/>
                <w:szCs w:val="22"/>
              </w:rPr>
              <w:t>Timeframe: at least 3 working days before shooting day</w:t>
            </w:r>
          </w:p>
        </w:tc>
      </w:tr>
      <w:tr w:rsidR="001A4AD3" w:rsidRPr="00453ACE" w14:paraId="3F1D3F5C" w14:textId="77777777" w:rsidTr="0022493E">
        <w:trPr>
          <w:trHeight w:hRule="exact" w:val="3115"/>
        </w:trPr>
        <w:tc>
          <w:tcPr>
            <w:tcW w:w="675" w:type="dxa"/>
            <w:tcBorders>
              <w:top w:val="single" w:sz="4" w:space="0" w:color="000000"/>
              <w:left w:val="single" w:sz="4" w:space="0" w:color="000000"/>
              <w:bottom w:val="single" w:sz="4" w:space="0" w:color="000000"/>
              <w:right w:val="single" w:sz="4" w:space="0" w:color="000000"/>
            </w:tcBorders>
          </w:tcPr>
          <w:p w14:paraId="6C99F73C" w14:textId="77777777" w:rsidR="001A4AD3" w:rsidRPr="00453ACE" w:rsidRDefault="001A4AD3" w:rsidP="0022493E">
            <w:pPr>
              <w:pStyle w:val="TableParagraph"/>
              <w:kinsoku w:val="0"/>
              <w:overflowPunct w:val="0"/>
              <w:spacing w:line="292" w:lineRule="exact"/>
              <w:ind w:left="4"/>
              <w:jc w:val="center"/>
              <w:rPr>
                <w:sz w:val="22"/>
                <w:szCs w:val="22"/>
              </w:rPr>
            </w:pPr>
            <w:r>
              <w:rPr>
                <w:rFonts w:ascii="Calibri" w:hAnsi="Calibri" w:cs="Calibri"/>
                <w:sz w:val="22"/>
                <w:szCs w:val="22"/>
              </w:rPr>
              <w:t>5</w:t>
            </w:r>
          </w:p>
        </w:tc>
        <w:tc>
          <w:tcPr>
            <w:tcW w:w="2047" w:type="dxa"/>
            <w:tcBorders>
              <w:top w:val="single" w:sz="4" w:space="0" w:color="000000"/>
              <w:left w:val="single" w:sz="4" w:space="0" w:color="000000"/>
              <w:bottom w:val="single" w:sz="4" w:space="0" w:color="000000"/>
              <w:right w:val="single" w:sz="4" w:space="0" w:color="000000"/>
            </w:tcBorders>
          </w:tcPr>
          <w:p w14:paraId="69AEABF6" w14:textId="77777777" w:rsidR="001A4AD3" w:rsidRPr="00453ACE" w:rsidRDefault="001A4AD3" w:rsidP="0022493E">
            <w:pPr>
              <w:pStyle w:val="TableParagraph"/>
              <w:kinsoku w:val="0"/>
              <w:overflowPunct w:val="0"/>
              <w:spacing w:before="119"/>
              <w:rPr>
                <w:sz w:val="22"/>
                <w:szCs w:val="22"/>
              </w:rPr>
            </w:pPr>
            <w:r>
              <w:rPr>
                <w:rFonts w:ascii="Calibri" w:hAnsi="Calibri" w:cs="Calibri"/>
                <w:sz w:val="22"/>
                <w:szCs w:val="22"/>
              </w:rPr>
              <w:t>Production of 1 f</w:t>
            </w:r>
            <w:r w:rsidRPr="00453ACE">
              <w:rPr>
                <w:rFonts w:ascii="Calibri" w:hAnsi="Calibri" w:cs="Calibri"/>
                <w:sz w:val="22"/>
                <w:szCs w:val="22"/>
              </w:rPr>
              <w:t>inal</w:t>
            </w:r>
            <w:r w:rsidRPr="00453ACE">
              <w:rPr>
                <w:rFonts w:ascii="Calibri" w:hAnsi="Calibri" w:cs="Calibri"/>
                <w:spacing w:val="-3"/>
                <w:sz w:val="22"/>
                <w:szCs w:val="22"/>
              </w:rPr>
              <w:t xml:space="preserve"> </w:t>
            </w:r>
            <w:r>
              <w:rPr>
                <w:rFonts w:ascii="Calibri" w:hAnsi="Calibri" w:cs="Calibri"/>
                <w:spacing w:val="-3"/>
                <w:sz w:val="22"/>
                <w:szCs w:val="22"/>
              </w:rPr>
              <w:t>clip in three versions</w:t>
            </w:r>
          </w:p>
        </w:tc>
        <w:tc>
          <w:tcPr>
            <w:tcW w:w="3261" w:type="dxa"/>
            <w:tcBorders>
              <w:top w:val="single" w:sz="4" w:space="0" w:color="000000"/>
              <w:left w:val="single" w:sz="4" w:space="0" w:color="000000"/>
              <w:bottom w:val="single" w:sz="4" w:space="0" w:color="000000"/>
              <w:right w:val="single" w:sz="4" w:space="0" w:color="000000"/>
            </w:tcBorders>
          </w:tcPr>
          <w:p w14:paraId="6D07DD3F" w14:textId="77777777" w:rsidR="001A4AD3" w:rsidRDefault="001A4AD3" w:rsidP="0022493E">
            <w:pPr>
              <w:pStyle w:val="TableParagraph"/>
              <w:kinsoku w:val="0"/>
              <w:overflowPunct w:val="0"/>
              <w:ind w:left="103" w:right="100"/>
              <w:jc w:val="both"/>
              <w:rPr>
                <w:rFonts w:ascii="Calibri" w:hAnsi="Calibri" w:cs="Calibri"/>
                <w:sz w:val="22"/>
                <w:szCs w:val="22"/>
                <w:lang w:val="en"/>
              </w:rPr>
            </w:pPr>
            <w:r>
              <w:rPr>
                <w:rFonts w:ascii="Calibri" w:hAnsi="Calibri" w:cs="Calibri"/>
                <w:sz w:val="22"/>
                <w:szCs w:val="22"/>
              </w:rPr>
              <w:t>1 video c</w:t>
            </w:r>
            <w:r w:rsidRPr="00453ACE">
              <w:rPr>
                <w:rFonts w:ascii="Calibri" w:hAnsi="Calibri" w:cs="Calibri"/>
                <w:sz w:val="22"/>
                <w:szCs w:val="22"/>
              </w:rPr>
              <w:t>lip</w:t>
            </w:r>
            <w:r>
              <w:rPr>
                <w:rFonts w:ascii="Calibri" w:hAnsi="Calibri" w:cs="Calibri"/>
                <w:sz w:val="22"/>
                <w:szCs w:val="22"/>
              </w:rPr>
              <w:t xml:space="preserve"> </w:t>
            </w:r>
            <w:r w:rsidRPr="000500DF">
              <w:rPr>
                <w:rFonts w:ascii="Calibri" w:hAnsi="Calibri" w:cs="Calibri"/>
                <w:sz w:val="22"/>
                <w:szCs w:val="22"/>
                <w:lang w:val="en"/>
              </w:rPr>
              <w:t xml:space="preserve">with </w:t>
            </w:r>
            <w:r>
              <w:rPr>
                <w:rFonts w:ascii="Calibri" w:hAnsi="Calibri" w:cs="Calibri"/>
                <w:sz w:val="22"/>
                <w:szCs w:val="22"/>
                <w:lang w:val="en"/>
              </w:rPr>
              <w:t>source files in three versions (~30-seconds duration):</w:t>
            </w:r>
          </w:p>
          <w:p w14:paraId="61BFB4C4" w14:textId="77777777" w:rsidR="001A4AD3" w:rsidRDefault="001A4AD3" w:rsidP="0022493E">
            <w:pPr>
              <w:pStyle w:val="TableParagraph"/>
              <w:kinsoku w:val="0"/>
              <w:overflowPunct w:val="0"/>
              <w:ind w:left="103" w:right="100"/>
              <w:jc w:val="both"/>
              <w:rPr>
                <w:rFonts w:ascii="Calibri" w:hAnsi="Calibri" w:cs="Calibri"/>
                <w:sz w:val="22"/>
                <w:szCs w:val="22"/>
                <w:lang w:val="en"/>
              </w:rPr>
            </w:pPr>
            <w:r>
              <w:rPr>
                <w:rFonts w:ascii="Calibri" w:hAnsi="Calibri" w:cs="Calibri"/>
                <w:sz w:val="22"/>
                <w:szCs w:val="22"/>
                <w:lang w:val="en"/>
              </w:rPr>
              <w:t xml:space="preserve">1 - </w:t>
            </w:r>
            <w:r w:rsidRPr="000500DF">
              <w:rPr>
                <w:rFonts w:ascii="Calibri" w:hAnsi="Calibri" w:cs="Calibri"/>
                <w:sz w:val="22"/>
                <w:szCs w:val="22"/>
                <w:lang w:val="en"/>
              </w:rPr>
              <w:t>no subtitles</w:t>
            </w:r>
            <w:r>
              <w:rPr>
                <w:rFonts w:ascii="Calibri" w:hAnsi="Calibri" w:cs="Calibri"/>
                <w:sz w:val="22"/>
                <w:szCs w:val="22"/>
                <w:lang w:val="en"/>
              </w:rPr>
              <w:t>;</w:t>
            </w:r>
          </w:p>
          <w:p w14:paraId="1286BF36" w14:textId="77777777" w:rsidR="001A4AD3" w:rsidRPr="00024EBC" w:rsidRDefault="001A4AD3" w:rsidP="0022493E">
            <w:pPr>
              <w:pStyle w:val="TableParagraph"/>
              <w:kinsoku w:val="0"/>
              <w:overflowPunct w:val="0"/>
              <w:ind w:right="100"/>
              <w:jc w:val="both"/>
              <w:rPr>
                <w:rFonts w:ascii="Calibri" w:hAnsi="Calibri" w:cs="Calibri"/>
                <w:sz w:val="22"/>
                <w:szCs w:val="22"/>
                <w:lang w:val="uk-UA"/>
              </w:rPr>
            </w:pPr>
            <w:r>
              <w:rPr>
                <w:rFonts w:ascii="Calibri" w:hAnsi="Calibri" w:cs="Calibri"/>
                <w:sz w:val="22"/>
                <w:szCs w:val="22"/>
                <w:lang w:val="en"/>
              </w:rPr>
              <w:t xml:space="preserve">  2 - </w:t>
            </w:r>
            <w:r w:rsidRPr="000500DF">
              <w:rPr>
                <w:rFonts w:ascii="Calibri" w:hAnsi="Calibri" w:cs="Calibri"/>
                <w:sz w:val="22"/>
                <w:szCs w:val="22"/>
                <w:lang w:val="en"/>
              </w:rPr>
              <w:t>Ukrainian subtitles</w:t>
            </w:r>
            <w:r>
              <w:rPr>
                <w:rFonts w:ascii="Calibri" w:hAnsi="Calibri" w:cs="Calibri"/>
                <w:sz w:val="22"/>
                <w:szCs w:val="22"/>
                <w:lang w:val="uk-UA"/>
              </w:rPr>
              <w:t>;</w:t>
            </w:r>
          </w:p>
          <w:p w14:paraId="566245B2" w14:textId="77777777" w:rsidR="001A4AD3" w:rsidRDefault="001A4AD3" w:rsidP="0022493E">
            <w:pPr>
              <w:pStyle w:val="TableParagraph"/>
              <w:kinsoku w:val="0"/>
              <w:overflowPunct w:val="0"/>
              <w:ind w:left="103" w:right="100"/>
              <w:jc w:val="both"/>
              <w:rPr>
                <w:rFonts w:ascii="Calibri" w:hAnsi="Calibri" w:cs="Calibri"/>
                <w:sz w:val="22"/>
                <w:szCs w:val="22"/>
                <w:lang w:val="uk-UA"/>
              </w:rPr>
            </w:pPr>
            <w:r>
              <w:rPr>
                <w:rFonts w:ascii="Calibri" w:hAnsi="Calibri" w:cs="Calibri"/>
                <w:sz w:val="22"/>
                <w:szCs w:val="22"/>
                <w:lang w:val="en"/>
              </w:rPr>
              <w:t>3 - English subtitles</w:t>
            </w:r>
            <w:r>
              <w:rPr>
                <w:rFonts w:ascii="Calibri" w:hAnsi="Calibri" w:cs="Calibri"/>
                <w:sz w:val="22"/>
                <w:szCs w:val="22"/>
                <w:lang w:val="uk-UA"/>
              </w:rPr>
              <w:t>.</w:t>
            </w:r>
          </w:p>
          <w:p w14:paraId="131897A8" w14:textId="77777777" w:rsidR="001A4AD3" w:rsidRDefault="001A4AD3" w:rsidP="0022493E">
            <w:pPr>
              <w:pStyle w:val="TableParagraph"/>
              <w:kinsoku w:val="0"/>
              <w:overflowPunct w:val="0"/>
              <w:ind w:left="103" w:right="100"/>
              <w:jc w:val="both"/>
              <w:rPr>
                <w:rFonts w:ascii="Calibri" w:hAnsi="Calibri" w:cs="Calibri"/>
                <w:sz w:val="22"/>
                <w:szCs w:val="22"/>
                <w:lang w:val="uk-UA"/>
              </w:rPr>
            </w:pPr>
          </w:p>
          <w:p w14:paraId="317EC147" w14:textId="77777777" w:rsidR="001A4AD3" w:rsidRPr="00024EBC" w:rsidRDefault="001A4AD3" w:rsidP="0022493E">
            <w:pPr>
              <w:pStyle w:val="TableParagraph"/>
              <w:kinsoku w:val="0"/>
              <w:overflowPunct w:val="0"/>
              <w:ind w:left="103" w:right="100"/>
              <w:jc w:val="both"/>
              <w:rPr>
                <w:rFonts w:ascii="Calibri" w:hAnsi="Calibri" w:cs="Calibri"/>
                <w:sz w:val="22"/>
                <w:szCs w:val="22"/>
                <w:lang w:val="uk-UA"/>
              </w:rPr>
            </w:pPr>
          </w:p>
          <w:p w14:paraId="66C991F0" w14:textId="77777777" w:rsidR="001A4AD3" w:rsidRPr="00453ACE" w:rsidRDefault="001A4AD3" w:rsidP="0022493E">
            <w:pPr>
              <w:pStyle w:val="TableParagraph"/>
              <w:kinsoku w:val="0"/>
              <w:overflowPunct w:val="0"/>
              <w:spacing w:before="2"/>
              <w:rPr>
                <w:sz w:val="22"/>
                <w:szCs w:val="22"/>
              </w:rPr>
            </w:pPr>
          </w:p>
          <w:p w14:paraId="5DF09986" w14:textId="77777777" w:rsidR="001A4AD3" w:rsidRPr="00453ACE" w:rsidRDefault="001A4AD3" w:rsidP="0022493E">
            <w:pPr>
              <w:pStyle w:val="TableParagraph"/>
              <w:kinsoku w:val="0"/>
              <w:overflowPunct w:val="0"/>
              <w:ind w:left="103" w:right="101"/>
              <w:jc w:val="both"/>
              <w:rPr>
                <w:sz w:val="22"/>
                <w:szCs w:val="22"/>
              </w:rPr>
            </w:pPr>
          </w:p>
        </w:tc>
        <w:tc>
          <w:tcPr>
            <w:tcW w:w="3482" w:type="dxa"/>
            <w:tcBorders>
              <w:top w:val="single" w:sz="4" w:space="0" w:color="000000"/>
              <w:left w:val="single" w:sz="4" w:space="0" w:color="000000"/>
              <w:bottom w:val="single" w:sz="4" w:space="0" w:color="000000"/>
              <w:right w:val="single" w:sz="4" w:space="0" w:color="000000"/>
            </w:tcBorders>
          </w:tcPr>
          <w:p w14:paraId="723E94C0" w14:textId="77777777" w:rsidR="001A4AD3" w:rsidRDefault="001A4AD3" w:rsidP="0022493E">
            <w:pPr>
              <w:pStyle w:val="TableParagraph"/>
              <w:kinsoku w:val="0"/>
              <w:overflowPunct w:val="0"/>
              <w:ind w:left="103" w:right="98"/>
              <w:jc w:val="both"/>
              <w:rPr>
                <w:rFonts w:ascii="Calibri" w:hAnsi="Calibri" w:cs="Calibri"/>
                <w:sz w:val="22"/>
                <w:szCs w:val="22"/>
              </w:rPr>
            </w:pPr>
            <w:r>
              <w:rPr>
                <w:rFonts w:ascii="Calibri" w:hAnsi="Calibri" w:cs="Calibri"/>
                <w:sz w:val="22"/>
                <w:szCs w:val="22"/>
              </w:rPr>
              <w:t xml:space="preserve">Shooting </w:t>
            </w:r>
            <w:proofErr w:type="gramStart"/>
            <w:r>
              <w:rPr>
                <w:rFonts w:ascii="Calibri" w:hAnsi="Calibri" w:cs="Calibri"/>
                <w:sz w:val="22"/>
                <w:szCs w:val="22"/>
              </w:rPr>
              <w:t>should be held</w:t>
            </w:r>
            <w:proofErr w:type="gramEnd"/>
            <w:r>
              <w:rPr>
                <w:rFonts w:ascii="Calibri" w:hAnsi="Calibri" w:cs="Calibri"/>
                <w:sz w:val="22"/>
                <w:szCs w:val="22"/>
              </w:rPr>
              <w:t xml:space="preserve"> during max 5 working days after approving of the production plan.</w:t>
            </w:r>
          </w:p>
          <w:p w14:paraId="65DD793E" w14:textId="77777777" w:rsidR="001A4AD3" w:rsidRDefault="001A4AD3" w:rsidP="0022493E">
            <w:pPr>
              <w:pStyle w:val="TableParagraph"/>
              <w:kinsoku w:val="0"/>
              <w:overflowPunct w:val="0"/>
              <w:ind w:left="103" w:right="97"/>
              <w:jc w:val="both"/>
              <w:rPr>
                <w:rFonts w:ascii="Calibri" w:hAnsi="Calibri" w:cs="Calibri"/>
                <w:sz w:val="22"/>
                <w:szCs w:val="22"/>
              </w:rPr>
            </w:pPr>
            <w:r>
              <w:rPr>
                <w:rFonts w:ascii="Calibri" w:hAnsi="Calibri" w:cs="Calibri"/>
                <w:sz w:val="22"/>
                <w:szCs w:val="22"/>
              </w:rPr>
              <w:t xml:space="preserve">Draft of the video clip </w:t>
            </w:r>
            <w:proofErr w:type="gramStart"/>
            <w:r>
              <w:rPr>
                <w:rFonts w:ascii="Calibri" w:hAnsi="Calibri" w:cs="Calibri"/>
                <w:sz w:val="22"/>
                <w:szCs w:val="22"/>
              </w:rPr>
              <w:t>should be provided</w:t>
            </w:r>
            <w:proofErr w:type="gramEnd"/>
            <w:r>
              <w:rPr>
                <w:rFonts w:ascii="Calibri" w:hAnsi="Calibri" w:cs="Calibri"/>
                <w:sz w:val="22"/>
                <w:szCs w:val="22"/>
              </w:rPr>
              <w:t xml:space="preserve"> to Requestor in 1 week</w:t>
            </w:r>
            <w:r w:rsidRPr="00453ACE">
              <w:rPr>
                <w:rFonts w:ascii="Calibri" w:hAnsi="Calibri" w:cs="Calibri"/>
                <w:sz w:val="22"/>
                <w:szCs w:val="22"/>
              </w:rPr>
              <w:t xml:space="preserve"> after </w:t>
            </w:r>
            <w:r>
              <w:rPr>
                <w:rFonts w:ascii="Calibri" w:hAnsi="Calibri" w:cs="Calibri"/>
                <w:sz w:val="22"/>
                <w:szCs w:val="22"/>
              </w:rPr>
              <w:t>video shooting.</w:t>
            </w:r>
          </w:p>
          <w:p w14:paraId="7C812426" w14:textId="77777777" w:rsidR="001A4AD3" w:rsidRDefault="001A4AD3" w:rsidP="0022493E">
            <w:pPr>
              <w:pStyle w:val="TableParagraph"/>
              <w:kinsoku w:val="0"/>
              <w:overflowPunct w:val="0"/>
              <w:ind w:left="103" w:right="97"/>
              <w:jc w:val="both"/>
              <w:rPr>
                <w:rFonts w:ascii="Calibri" w:hAnsi="Calibri" w:cs="Calibri"/>
                <w:sz w:val="22"/>
                <w:szCs w:val="22"/>
              </w:rPr>
            </w:pPr>
            <w:r>
              <w:rPr>
                <w:rFonts w:ascii="Calibri" w:hAnsi="Calibri" w:cs="Calibri"/>
                <w:sz w:val="22"/>
                <w:szCs w:val="22"/>
              </w:rPr>
              <w:t>The Final video</w:t>
            </w:r>
            <w:r>
              <w:rPr>
                <w:rFonts w:ascii="Calibri" w:hAnsi="Calibri" w:cs="Calibri"/>
                <w:sz w:val="22"/>
                <w:szCs w:val="22"/>
                <w:lang w:val="uk-UA"/>
              </w:rPr>
              <w:t xml:space="preserve"> </w:t>
            </w:r>
            <w:proofErr w:type="gramStart"/>
            <w:r>
              <w:rPr>
                <w:rFonts w:ascii="Calibri" w:hAnsi="Calibri" w:cs="Calibri"/>
                <w:sz w:val="22"/>
                <w:szCs w:val="22"/>
              </w:rPr>
              <w:t>should be provided</w:t>
            </w:r>
            <w:proofErr w:type="gramEnd"/>
            <w:r>
              <w:rPr>
                <w:rFonts w:ascii="Calibri" w:hAnsi="Calibri" w:cs="Calibri"/>
                <w:sz w:val="22"/>
                <w:szCs w:val="22"/>
              </w:rPr>
              <w:t xml:space="preserve"> to Requestor in three versions with source files (timeframe: </w:t>
            </w:r>
            <w:r w:rsidRPr="00453ACE">
              <w:rPr>
                <w:rFonts w:ascii="Calibri" w:hAnsi="Calibri" w:cs="Calibri"/>
                <w:sz w:val="22"/>
                <w:szCs w:val="22"/>
              </w:rPr>
              <w:t xml:space="preserve">2 weeks after </w:t>
            </w:r>
            <w:r>
              <w:rPr>
                <w:rFonts w:ascii="Calibri" w:hAnsi="Calibri" w:cs="Calibri"/>
                <w:sz w:val="22"/>
                <w:szCs w:val="22"/>
              </w:rPr>
              <w:t>video shooting).</w:t>
            </w:r>
          </w:p>
          <w:p w14:paraId="0154C3D7" w14:textId="77777777" w:rsidR="001A4AD3" w:rsidRDefault="001A4AD3" w:rsidP="0022493E">
            <w:pPr>
              <w:pStyle w:val="TableParagraph"/>
              <w:kinsoku w:val="0"/>
              <w:overflowPunct w:val="0"/>
              <w:ind w:right="98"/>
              <w:jc w:val="both"/>
              <w:rPr>
                <w:rFonts w:ascii="Calibri" w:hAnsi="Calibri" w:cs="Calibri"/>
                <w:sz w:val="22"/>
                <w:szCs w:val="22"/>
              </w:rPr>
            </w:pPr>
          </w:p>
          <w:p w14:paraId="2BE9B04D" w14:textId="77777777" w:rsidR="001A4AD3" w:rsidRPr="00453ACE" w:rsidRDefault="001A4AD3" w:rsidP="0022493E">
            <w:pPr>
              <w:pStyle w:val="TableParagraph"/>
              <w:kinsoku w:val="0"/>
              <w:overflowPunct w:val="0"/>
              <w:ind w:left="103" w:right="98"/>
              <w:jc w:val="both"/>
              <w:rPr>
                <w:sz w:val="22"/>
                <w:szCs w:val="22"/>
              </w:rPr>
            </w:pPr>
          </w:p>
        </w:tc>
      </w:tr>
      <w:tr w:rsidR="001A4AD3" w:rsidRPr="00453ACE" w14:paraId="0870BE5A" w14:textId="77777777" w:rsidTr="0022493E">
        <w:trPr>
          <w:trHeight w:hRule="exact" w:val="3039"/>
        </w:trPr>
        <w:tc>
          <w:tcPr>
            <w:tcW w:w="675" w:type="dxa"/>
            <w:tcBorders>
              <w:top w:val="single" w:sz="4" w:space="0" w:color="000000"/>
              <w:left w:val="single" w:sz="4" w:space="0" w:color="000000"/>
              <w:bottom w:val="single" w:sz="4" w:space="0" w:color="000000"/>
              <w:right w:val="single" w:sz="4" w:space="0" w:color="000000"/>
            </w:tcBorders>
          </w:tcPr>
          <w:p w14:paraId="6014730A" w14:textId="77777777" w:rsidR="001A4AD3" w:rsidRPr="00453ACE" w:rsidRDefault="001A4AD3" w:rsidP="0022493E">
            <w:pPr>
              <w:pStyle w:val="TableParagraph"/>
              <w:kinsoku w:val="0"/>
              <w:overflowPunct w:val="0"/>
              <w:spacing w:line="292" w:lineRule="exact"/>
              <w:ind w:left="4"/>
              <w:jc w:val="center"/>
              <w:rPr>
                <w:rFonts w:ascii="Calibri" w:hAnsi="Calibri" w:cs="Calibri"/>
                <w:sz w:val="22"/>
                <w:szCs w:val="22"/>
              </w:rPr>
            </w:pPr>
            <w:r>
              <w:rPr>
                <w:rFonts w:ascii="Calibri" w:hAnsi="Calibri" w:cs="Calibri"/>
                <w:sz w:val="22"/>
                <w:szCs w:val="22"/>
              </w:rPr>
              <w:t>6</w:t>
            </w:r>
          </w:p>
        </w:tc>
        <w:tc>
          <w:tcPr>
            <w:tcW w:w="2047" w:type="dxa"/>
            <w:tcBorders>
              <w:top w:val="single" w:sz="4" w:space="0" w:color="000000"/>
              <w:left w:val="single" w:sz="4" w:space="0" w:color="000000"/>
              <w:bottom w:val="single" w:sz="4" w:space="0" w:color="000000"/>
              <w:right w:val="single" w:sz="4" w:space="0" w:color="000000"/>
            </w:tcBorders>
          </w:tcPr>
          <w:p w14:paraId="0B8E3B3A" w14:textId="77777777" w:rsidR="001A4AD3" w:rsidRPr="002B0643" w:rsidRDefault="001A4AD3" w:rsidP="0022493E">
            <w:pPr>
              <w:pStyle w:val="TableParagraph"/>
              <w:kinsoku w:val="0"/>
              <w:overflowPunct w:val="0"/>
              <w:spacing w:before="119"/>
              <w:ind w:left="105"/>
              <w:rPr>
                <w:rFonts w:ascii="Calibri" w:hAnsi="Calibri" w:cs="Calibri"/>
                <w:sz w:val="22"/>
                <w:szCs w:val="22"/>
              </w:rPr>
            </w:pPr>
            <w:r>
              <w:rPr>
                <w:rFonts w:ascii="Calibri" w:hAnsi="Calibri" w:cs="Calibri"/>
                <w:sz w:val="22"/>
                <w:szCs w:val="22"/>
              </w:rPr>
              <w:t>Development of the S</w:t>
            </w:r>
            <w:r w:rsidRPr="002B0643">
              <w:rPr>
                <w:rFonts w:ascii="Calibri" w:hAnsi="Calibri" w:cs="Calibri"/>
                <w:sz w:val="22"/>
                <w:szCs w:val="22"/>
              </w:rPr>
              <w:t>eries of</w:t>
            </w:r>
            <w:r>
              <w:rPr>
                <w:rFonts w:ascii="Calibri" w:hAnsi="Calibri" w:cs="Calibri"/>
                <w:sz w:val="22"/>
                <w:szCs w:val="22"/>
                <w:lang w:val="uk-UA"/>
              </w:rPr>
              <w:t xml:space="preserve"> </w:t>
            </w:r>
            <w:r>
              <w:rPr>
                <w:rFonts w:ascii="Calibri" w:hAnsi="Calibri" w:cs="Calibri"/>
                <w:sz w:val="22"/>
                <w:szCs w:val="22"/>
              </w:rPr>
              <w:t>three (</w:t>
            </w:r>
            <w:r>
              <w:rPr>
                <w:rFonts w:ascii="Calibri" w:hAnsi="Calibri" w:cs="Calibri"/>
                <w:sz w:val="22"/>
                <w:szCs w:val="22"/>
                <w:lang w:val="uk-UA"/>
              </w:rPr>
              <w:t>3</w:t>
            </w:r>
            <w:r>
              <w:rPr>
                <w:rFonts w:ascii="Calibri" w:hAnsi="Calibri" w:cs="Calibri"/>
                <w:sz w:val="22"/>
                <w:szCs w:val="22"/>
              </w:rPr>
              <w:t>)</w:t>
            </w:r>
            <w:r w:rsidRPr="002B0643">
              <w:rPr>
                <w:rFonts w:ascii="Calibri" w:hAnsi="Calibri" w:cs="Calibri"/>
                <w:sz w:val="22"/>
                <w:szCs w:val="22"/>
              </w:rPr>
              <w:t xml:space="preserve"> printed promotional materials</w:t>
            </w:r>
            <w:r>
              <w:rPr>
                <w:rFonts w:ascii="Calibri" w:hAnsi="Calibri" w:cs="Calibri"/>
                <w:sz w:val="22"/>
                <w:szCs w:val="22"/>
              </w:rPr>
              <w:t xml:space="preserve">. </w:t>
            </w:r>
            <w:r w:rsidRPr="002B0643">
              <w:rPr>
                <w:rFonts w:ascii="Calibri" w:hAnsi="Calibri" w:cs="Calibri"/>
                <w:sz w:val="22"/>
                <w:szCs w:val="22"/>
              </w:rPr>
              <w:t>3 ideas in one visual style</w:t>
            </w:r>
            <w:r>
              <w:rPr>
                <w:rFonts w:ascii="Calibri" w:hAnsi="Calibri" w:cs="Calibri"/>
                <w:sz w:val="22"/>
                <w:szCs w:val="22"/>
              </w:rPr>
              <w:t xml:space="preserve"> </w:t>
            </w:r>
            <w:proofErr w:type="gramStart"/>
            <w:r>
              <w:rPr>
                <w:rFonts w:ascii="Calibri" w:hAnsi="Calibri" w:cs="Calibri"/>
                <w:sz w:val="22"/>
                <w:szCs w:val="22"/>
              </w:rPr>
              <w:t>should be designed</w:t>
            </w:r>
            <w:proofErr w:type="gramEnd"/>
            <w:r w:rsidRPr="002B0643">
              <w:rPr>
                <w:rFonts w:ascii="Calibri" w:hAnsi="Calibri" w:cs="Calibri"/>
                <w:sz w:val="22"/>
                <w:szCs w:val="22"/>
              </w:rPr>
              <w:t xml:space="preserve"> from </w:t>
            </w:r>
            <w:r>
              <w:rPr>
                <w:rFonts w:ascii="Calibri" w:hAnsi="Calibri" w:cs="Calibri"/>
                <w:sz w:val="22"/>
                <w:szCs w:val="22"/>
              </w:rPr>
              <w:t>the final video clip (for example: captured shot</w:t>
            </w:r>
            <w:r w:rsidRPr="002B0643">
              <w:rPr>
                <w:rFonts w:ascii="Calibri" w:hAnsi="Calibri" w:cs="Calibri"/>
                <w:sz w:val="22"/>
                <w:szCs w:val="22"/>
              </w:rPr>
              <w:t xml:space="preserve"> with slogan</w:t>
            </w:r>
            <w:r>
              <w:rPr>
                <w:rFonts w:ascii="Calibri" w:hAnsi="Calibri" w:cs="Calibri"/>
                <w:sz w:val="22"/>
                <w:szCs w:val="22"/>
              </w:rPr>
              <w:t xml:space="preserve"> might be used</w:t>
            </w:r>
            <w:r w:rsidRPr="002B0643">
              <w:rPr>
                <w:rFonts w:ascii="Calibri" w:hAnsi="Calibri" w:cs="Calibri"/>
                <w:sz w:val="22"/>
                <w:szCs w:val="22"/>
              </w:rPr>
              <w:t>).</w:t>
            </w:r>
          </w:p>
          <w:p w14:paraId="6A82C575" w14:textId="77777777" w:rsidR="001A4AD3" w:rsidRDefault="001A4AD3" w:rsidP="0022493E">
            <w:pPr>
              <w:pStyle w:val="TableParagraph"/>
              <w:kinsoku w:val="0"/>
              <w:overflowPunct w:val="0"/>
              <w:spacing w:before="119"/>
              <w:ind w:left="105"/>
              <w:rPr>
                <w:rFonts w:ascii="Calibri" w:hAnsi="Calibri" w:cs="Calibri"/>
                <w:sz w:val="22"/>
                <w:szCs w:val="22"/>
              </w:rPr>
            </w:pPr>
          </w:p>
          <w:p w14:paraId="35DE0BD8" w14:textId="77777777" w:rsidR="001A4AD3" w:rsidRPr="00453ACE" w:rsidRDefault="001A4AD3" w:rsidP="0022493E">
            <w:pPr>
              <w:pStyle w:val="TableParagraph"/>
              <w:kinsoku w:val="0"/>
              <w:overflowPunct w:val="0"/>
              <w:spacing w:before="119"/>
              <w:ind w:left="105"/>
              <w:rPr>
                <w:rFonts w:ascii="Calibri" w:hAnsi="Calibri" w:cs="Calibri"/>
                <w:sz w:val="22"/>
                <w:szCs w:val="22"/>
              </w:rPr>
            </w:pPr>
          </w:p>
        </w:tc>
        <w:tc>
          <w:tcPr>
            <w:tcW w:w="3261" w:type="dxa"/>
            <w:tcBorders>
              <w:top w:val="single" w:sz="4" w:space="0" w:color="000000"/>
              <w:left w:val="single" w:sz="4" w:space="0" w:color="000000"/>
              <w:bottom w:val="single" w:sz="4" w:space="0" w:color="000000"/>
              <w:right w:val="single" w:sz="4" w:space="0" w:color="000000"/>
            </w:tcBorders>
          </w:tcPr>
          <w:p w14:paraId="22793E5A" w14:textId="77777777" w:rsidR="001A4AD3" w:rsidRDefault="001A4AD3" w:rsidP="0022493E">
            <w:pPr>
              <w:pStyle w:val="TableParagraph"/>
              <w:kinsoku w:val="0"/>
              <w:overflowPunct w:val="0"/>
              <w:ind w:left="103" w:right="100"/>
              <w:jc w:val="both"/>
              <w:rPr>
                <w:rFonts w:ascii="Calibri" w:hAnsi="Calibri" w:cs="Calibri"/>
                <w:sz w:val="22"/>
                <w:szCs w:val="22"/>
              </w:rPr>
            </w:pPr>
            <w:r w:rsidRPr="002B0643">
              <w:rPr>
                <w:rFonts w:ascii="Calibri" w:hAnsi="Calibri" w:cs="Calibri"/>
                <w:sz w:val="22"/>
                <w:szCs w:val="22"/>
              </w:rPr>
              <w:t>3</w:t>
            </w:r>
            <w:r>
              <w:rPr>
                <w:rFonts w:ascii="Calibri" w:hAnsi="Calibri" w:cs="Calibri"/>
                <w:sz w:val="22"/>
                <w:szCs w:val="22"/>
              </w:rPr>
              <w:t xml:space="preserve"> images</w:t>
            </w:r>
            <w:r w:rsidRPr="002B0643">
              <w:rPr>
                <w:rFonts w:ascii="Calibri" w:hAnsi="Calibri" w:cs="Calibri"/>
                <w:sz w:val="22"/>
                <w:szCs w:val="22"/>
              </w:rPr>
              <w:t xml:space="preserve"> with sourced files</w:t>
            </w:r>
            <w:r>
              <w:rPr>
                <w:rFonts w:ascii="Calibri" w:hAnsi="Calibri" w:cs="Calibri"/>
                <w:sz w:val="22"/>
                <w:szCs w:val="22"/>
              </w:rPr>
              <w:t xml:space="preserve"> </w:t>
            </w:r>
            <w:proofErr w:type="gramStart"/>
            <w:r>
              <w:rPr>
                <w:rFonts w:ascii="Calibri" w:hAnsi="Calibri" w:cs="Calibri"/>
                <w:sz w:val="22"/>
                <w:szCs w:val="22"/>
              </w:rPr>
              <w:t>should be provided</w:t>
            </w:r>
            <w:proofErr w:type="gramEnd"/>
            <w:r>
              <w:rPr>
                <w:rFonts w:ascii="Calibri" w:hAnsi="Calibri" w:cs="Calibri"/>
                <w:sz w:val="22"/>
                <w:szCs w:val="22"/>
              </w:rPr>
              <w:t xml:space="preserve"> to UNFPA. Each image should be prepared </w:t>
            </w:r>
            <w:r w:rsidRPr="002B0643">
              <w:rPr>
                <w:rFonts w:ascii="Calibri" w:hAnsi="Calibri" w:cs="Calibri"/>
                <w:sz w:val="22"/>
                <w:szCs w:val="22"/>
              </w:rPr>
              <w:t xml:space="preserve">in </w:t>
            </w:r>
            <w:r>
              <w:rPr>
                <w:rFonts w:ascii="Calibri" w:hAnsi="Calibri" w:cs="Calibri"/>
                <w:sz w:val="22"/>
                <w:szCs w:val="22"/>
              </w:rPr>
              <w:t xml:space="preserve">proper </w:t>
            </w:r>
            <w:r w:rsidRPr="002B0643">
              <w:rPr>
                <w:rFonts w:ascii="Calibri" w:hAnsi="Calibri" w:cs="Calibri"/>
                <w:sz w:val="22"/>
                <w:szCs w:val="22"/>
              </w:rPr>
              <w:t xml:space="preserve">formats </w:t>
            </w:r>
            <w:r>
              <w:rPr>
                <w:rFonts w:ascii="Calibri" w:hAnsi="Calibri" w:cs="Calibri"/>
                <w:sz w:val="22"/>
                <w:szCs w:val="22"/>
              </w:rPr>
              <w:t>to be used for printing of</w:t>
            </w:r>
            <w:r w:rsidRPr="002B0643">
              <w:rPr>
                <w:rFonts w:ascii="Calibri" w:hAnsi="Calibri" w:cs="Calibri"/>
                <w:sz w:val="22"/>
                <w:szCs w:val="22"/>
              </w:rPr>
              <w:t xml:space="preserve">: </w:t>
            </w:r>
          </w:p>
          <w:p w14:paraId="2059D737" w14:textId="77777777" w:rsidR="001A4AD3" w:rsidRDefault="001A4AD3" w:rsidP="001A4AD3">
            <w:pPr>
              <w:pStyle w:val="TableParagraph"/>
              <w:numPr>
                <w:ilvl w:val="0"/>
                <w:numId w:val="33"/>
              </w:numPr>
              <w:kinsoku w:val="0"/>
              <w:overflowPunct w:val="0"/>
              <w:ind w:right="100"/>
              <w:jc w:val="both"/>
              <w:rPr>
                <w:rFonts w:ascii="Calibri" w:hAnsi="Calibri" w:cs="Calibri"/>
                <w:sz w:val="22"/>
                <w:szCs w:val="22"/>
              </w:rPr>
            </w:pPr>
            <w:proofErr w:type="spellStart"/>
            <w:r w:rsidRPr="002B0643">
              <w:rPr>
                <w:rFonts w:ascii="Calibri" w:hAnsi="Calibri" w:cs="Calibri"/>
                <w:sz w:val="22"/>
                <w:szCs w:val="22"/>
              </w:rPr>
              <w:t>Citylights</w:t>
            </w:r>
            <w:proofErr w:type="spellEnd"/>
            <w:r>
              <w:rPr>
                <w:rFonts w:ascii="Calibri" w:hAnsi="Calibri" w:cs="Calibri"/>
                <w:sz w:val="22"/>
                <w:szCs w:val="22"/>
              </w:rPr>
              <w:t xml:space="preserve"> (size: 1200x1800 mm)</w:t>
            </w:r>
            <w:r>
              <w:rPr>
                <w:rFonts w:ascii="Calibri" w:hAnsi="Calibri" w:cs="Calibri"/>
                <w:sz w:val="22"/>
                <w:szCs w:val="22"/>
                <w:lang w:val="uk-UA"/>
              </w:rPr>
              <w:t>;</w:t>
            </w:r>
          </w:p>
          <w:p w14:paraId="31A22EA0" w14:textId="77777777" w:rsidR="001A4AD3" w:rsidRDefault="001A4AD3" w:rsidP="001A4AD3">
            <w:pPr>
              <w:pStyle w:val="TableParagraph"/>
              <w:numPr>
                <w:ilvl w:val="0"/>
                <w:numId w:val="33"/>
              </w:numPr>
              <w:kinsoku w:val="0"/>
              <w:overflowPunct w:val="0"/>
              <w:ind w:right="100"/>
              <w:jc w:val="both"/>
              <w:rPr>
                <w:rFonts w:ascii="Calibri" w:hAnsi="Calibri" w:cs="Calibri"/>
                <w:sz w:val="22"/>
                <w:szCs w:val="22"/>
              </w:rPr>
            </w:pPr>
            <w:r w:rsidRPr="002B0643">
              <w:rPr>
                <w:rFonts w:ascii="Calibri" w:hAnsi="Calibri" w:cs="Calibri"/>
                <w:sz w:val="22"/>
                <w:szCs w:val="22"/>
              </w:rPr>
              <w:t>Billboards</w:t>
            </w:r>
            <w:r>
              <w:rPr>
                <w:rFonts w:ascii="Calibri" w:hAnsi="Calibri" w:cs="Calibri"/>
                <w:sz w:val="22"/>
                <w:szCs w:val="22"/>
              </w:rPr>
              <w:t xml:space="preserve"> (size: 6000x3000 mm);</w:t>
            </w:r>
          </w:p>
          <w:p w14:paraId="35E37B34" w14:textId="77777777" w:rsidR="001A4AD3" w:rsidRPr="00453ACE" w:rsidRDefault="001A4AD3" w:rsidP="001A4AD3">
            <w:pPr>
              <w:pStyle w:val="TableParagraph"/>
              <w:numPr>
                <w:ilvl w:val="0"/>
                <w:numId w:val="33"/>
              </w:numPr>
              <w:kinsoku w:val="0"/>
              <w:overflowPunct w:val="0"/>
              <w:ind w:right="100"/>
              <w:jc w:val="both"/>
              <w:rPr>
                <w:rFonts w:ascii="Calibri" w:hAnsi="Calibri" w:cs="Calibri"/>
                <w:sz w:val="22"/>
                <w:szCs w:val="22"/>
              </w:rPr>
            </w:pPr>
            <w:proofErr w:type="spellStart"/>
            <w:r w:rsidRPr="002B0643">
              <w:rPr>
                <w:rFonts w:ascii="Calibri" w:hAnsi="Calibri" w:cs="Calibri"/>
                <w:sz w:val="22"/>
                <w:szCs w:val="22"/>
              </w:rPr>
              <w:t>Metrolights</w:t>
            </w:r>
            <w:proofErr w:type="spellEnd"/>
            <w:r>
              <w:rPr>
                <w:rFonts w:ascii="Calibri" w:hAnsi="Calibri" w:cs="Calibri"/>
                <w:sz w:val="22"/>
                <w:szCs w:val="22"/>
              </w:rPr>
              <w:t xml:space="preserve"> (size: 420x585 mm)</w:t>
            </w:r>
            <w:r w:rsidRPr="002B0643">
              <w:rPr>
                <w:rFonts w:ascii="Calibri" w:hAnsi="Calibri" w:cs="Calibri"/>
                <w:sz w:val="22"/>
                <w:szCs w:val="22"/>
              </w:rPr>
              <w:t>.</w:t>
            </w:r>
          </w:p>
        </w:tc>
        <w:tc>
          <w:tcPr>
            <w:tcW w:w="3482" w:type="dxa"/>
            <w:tcBorders>
              <w:top w:val="single" w:sz="4" w:space="0" w:color="000000"/>
              <w:left w:val="single" w:sz="4" w:space="0" w:color="000000"/>
              <w:bottom w:val="single" w:sz="4" w:space="0" w:color="000000"/>
              <w:right w:val="single" w:sz="4" w:space="0" w:color="000000"/>
            </w:tcBorders>
          </w:tcPr>
          <w:p w14:paraId="72FA53E0" w14:textId="77777777" w:rsidR="001A4AD3" w:rsidRPr="00453ACE" w:rsidRDefault="001A4AD3" w:rsidP="0022493E">
            <w:pPr>
              <w:pStyle w:val="TableParagraph"/>
              <w:kinsoku w:val="0"/>
              <w:overflowPunct w:val="0"/>
              <w:ind w:left="103" w:right="97"/>
              <w:jc w:val="both"/>
              <w:rPr>
                <w:rFonts w:ascii="Calibri" w:hAnsi="Calibri" w:cs="Calibri"/>
                <w:sz w:val="22"/>
                <w:szCs w:val="22"/>
              </w:rPr>
            </w:pPr>
            <w:r>
              <w:rPr>
                <w:rFonts w:ascii="Calibri" w:hAnsi="Calibri" w:cs="Calibri"/>
                <w:sz w:val="22"/>
                <w:szCs w:val="22"/>
              </w:rPr>
              <w:t>Timeframe: maximum 3 working days after delivering final version of the video.</w:t>
            </w:r>
          </w:p>
        </w:tc>
      </w:tr>
    </w:tbl>
    <w:p w14:paraId="68432D7A" w14:textId="77777777" w:rsidR="001A4AD3" w:rsidRDefault="001A4AD3" w:rsidP="001A4AD3">
      <w:pPr>
        <w:pStyle w:val="BodyText"/>
        <w:kinsoku w:val="0"/>
        <w:overflowPunct w:val="0"/>
      </w:pPr>
    </w:p>
    <w:p w14:paraId="743496A8" w14:textId="77777777" w:rsidR="001A4AD3" w:rsidRDefault="001A4AD3" w:rsidP="001A4AD3">
      <w:pPr>
        <w:pStyle w:val="BodyText"/>
        <w:kinsoku w:val="0"/>
        <w:overflowPunct w:val="0"/>
        <w:spacing w:before="2"/>
        <w:rPr>
          <w:sz w:val="17"/>
          <w:szCs w:val="17"/>
        </w:rPr>
      </w:pPr>
    </w:p>
    <w:p w14:paraId="2084961B" w14:textId="77777777" w:rsidR="001A4AD3" w:rsidRPr="009B4F35" w:rsidRDefault="001A4AD3" w:rsidP="001A4AD3">
      <w:pPr>
        <w:jc w:val="both"/>
        <w:rPr>
          <w:rFonts w:asciiTheme="minorHAnsi" w:hAnsiTheme="minorHAnsi"/>
          <w:sz w:val="22"/>
          <w:szCs w:val="22"/>
        </w:rPr>
      </w:pPr>
      <w:r w:rsidRPr="00001717">
        <w:rPr>
          <w:rFonts w:asciiTheme="minorHAnsi" w:hAnsiTheme="minorHAnsi"/>
          <w:sz w:val="22"/>
          <w:szCs w:val="22"/>
          <w:lang w:val="en"/>
        </w:rPr>
        <w:t xml:space="preserve">Any creative ideas </w:t>
      </w:r>
      <w:proofErr w:type="spellStart"/>
      <w:r>
        <w:rPr>
          <w:rFonts w:asciiTheme="minorHAnsi" w:hAnsiTheme="minorHAnsi"/>
          <w:sz w:val="22"/>
          <w:szCs w:val="22"/>
          <w:lang w:val="uk-UA"/>
        </w:rPr>
        <w:t>in</w:t>
      </w:r>
      <w:proofErr w:type="spellEnd"/>
      <w:r>
        <w:rPr>
          <w:rFonts w:asciiTheme="minorHAnsi" w:hAnsiTheme="minorHAnsi"/>
          <w:sz w:val="22"/>
          <w:szCs w:val="22"/>
          <w:lang w:val="en"/>
        </w:rPr>
        <w:t xml:space="preserve"> </w:t>
      </w:r>
      <w:r w:rsidRPr="00001717">
        <w:rPr>
          <w:rFonts w:asciiTheme="minorHAnsi" w:hAnsiTheme="minorHAnsi"/>
          <w:sz w:val="22"/>
          <w:szCs w:val="22"/>
          <w:lang w:val="en"/>
        </w:rPr>
        <w:t>the scope of t</w:t>
      </w:r>
      <w:r>
        <w:rPr>
          <w:rFonts w:asciiTheme="minorHAnsi" w:hAnsiTheme="minorHAnsi"/>
          <w:sz w:val="22"/>
          <w:szCs w:val="22"/>
          <w:lang w:val="en"/>
        </w:rPr>
        <w:t xml:space="preserve">hese Terms of reference </w:t>
      </w:r>
      <w:proofErr w:type="gramStart"/>
      <w:r>
        <w:rPr>
          <w:rFonts w:asciiTheme="minorHAnsi" w:hAnsiTheme="minorHAnsi"/>
          <w:sz w:val="22"/>
          <w:szCs w:val="22"/>
          <w:lang w:val="en"/>
        </w:rPr>
        <w:t>are much appreciated</w:t>
      </w:r>
      <w:proofErr w:type="gramEnd"/>
      <w:r w:rsidRPr="00001717">
        <w:rPr>
          <w:rFonts w:asciiTheme="minorHAnsi" w:hAnsiTheme="minorHAnsi"/>
          <w:sz w:val="22"/>
          <w:szCs w:val="22"/>
          <w:lang w:val="en"/>
        </w:rPr>
        <w:t xml:space="preserve">. </w:t>
      </w:r>
      <w:r>
        <w:rPr>
          <w:rFonts w:asciiTheme="minorHAnsi" w:hAnsiTheme="minorHAnsi"/>
          <w:sz w:val="22"/>
          <w:szCs w:val="22"/>
          <w:lang w:val="en"/>
        </w:rPr>
        <w:t>A</w:t>
      </w:r>
      <w:r w:rsidRPr="00001717">
        <w:rPr>
          <w:rFonts w:asciiTheme="minorHAnsi" w:hAnsiTheme="minorHAnsi"/>
          <w:sz w:val="22"/>
          <w:szCs w:val="22"/>
          <w:lang w:val="en"/>
        </w:rPr>
        <w:t xml:space="preserve"> draft </w:t>
      </w:r>
      <w:r>
        <w:rPr>
          <w:rFonts w:asciiTheme="minorHAnsi" w:hAnsiTheme="minorHAnsi"/>
          <w:sz w:val="22"/>
          <w:szCs w:val="22"/>
          <w:lang w:val="en"/>
        </w:rPr>
        <w:t xml:space="preserve">of each deliverable </w:t>
      </w:r>
      <w:proofErr w:type="gramStart"/>
      <w:r w:rsidRPr="00001717">
        <w:rPr>
          <w:rFonts w:asciiTheme="minorHAnsi" w:hAnsiTheme="minorHAnsi"/>
          <w:sz w:val="22"/>
          <w:szCs w:val="22"/>
          <w:lang w:val="en"/>
        </w:rPr>
        <w:t>must be agreed</w:t>
      </w:r>
      <w:proofErr w:type="gramEnd"/>
      <w:r w:rsidRPr="00001717">
        <w:rPr>
          <w:rFonts w:asciiTheme="minorHAnsi" w:hAnsiTheme="minorHAnsi"/>
          <w:sz w:val="22"/>
          <w:szCs w:val="22"/>
          <w:lang w:val="en"/>
        </w:rPr>
        <w:t xml:space="preserve"> with the </w:t>
      </w:r>
      <w:r>
        <w:rPr>
          <w:rFonts w:asciiTheme="minorHAnsi" w:hAnsiTheme="minorHAnsi"/>
          <w:sz w:val="22"/>
          <w:szCs w:val="22"/>
          <w:lang w:val="en"/>
        </w:rPr>
        <w:t xml:space="preserve">UNFPA prior to final submission and improved based on UNFPA </w:t>
      </w:r>
      <w:r>
        <w:rPr>
          <w:rFonts w:asciiTheme="minorHAnsi" w:hAnsiTheme="minorHAnsi"/>
          <w:sz w:val="22"/>
          <w:szCs w:val="22"/>
        </w:rPr>
        <w:t xml:space="preserve">recommendations provided. </w:t>
      </w:r>
    </w:p>
    <w:p w14:paraId="197F5304" w14:textId="77777777" w:rsidR="001A4AD3" w:rsidRDefault="001A4AD3" w:rsidP="001A4AD3">
      <w:pPr>
        <w:pStyle w:val="BodyText"/>
        <w:kinsoku w:val="0"/>
        <w:overflowPunct w:val="0"/>
        <w:ind w:right="108"/>
        <w:jc w:val="right"/>
      </w:pPr>
    </w:p>
    <w:p w14:paraId="44A085B0" w14:textId="77777777" w:rsidR="001A4AD3" w:rsidRDefault="001A4AD3" w:rsidP="001A4AD3">
      <w:pPr>
        <w:jc w:val="both"/>
        <w:rPr>
          <w:rFonts w:asciiTheme="minorHAnsi" w:hAnsiTheme="minorHAnsi" w:cs="Calibri"/>
          <w:b/>
          <w:sz w:val="22"/>
          <w:szCs w:val="22"/>
        </w:rPr>
      </w:pPr>
      <w:r w:rsidRPr="007642CC">
        <w:rPr>
          <w:rFonts w:asciiTheme="minorHAnsi" w:hAnsiTheme="minorHAnsi" w:cs="Calibri"/>
          <w:b/>
          <w:sz w:val="22"/>
          <w:szCs w:val="22"/>
        </w:rPr>
        <w:t>Indicative time frames for the campaign</w:t>
      </w:r>
    </w:p>
    <w:p w14:paraId="5D35847B" w14:textId="77777777" w:rsidR="001A4AD3" w:rsidRPr="007642CC" w:rsidRDefault="001A4AD3" w:rsidP="001A4AD3">
      <w:pPr>
        <w:jc w:val="both"/>
        <w:rPr>
          <w:rFonts w:asciiTheme="minorHAnsi" w:hAnsiTheme="minorHAnsi" w:cs="Calibri"/>
          <w:b/>
          <w:sz w:val="22"/>
          <w:szCs w:val="22"/>
        </w:rPr>
      </w:pPr>
    </w:p>
    <w:p w14:paraId="692850D3" w14:textId="77777777" w:rsidR="001A4AD3" w:rsidRPr="0076165C" w:rsidRDefault="001A4AD3" w:rsidP="001A4AD3">
      <w:pPr>
        <w:jc w:val="both"/>
        <w:rPr>
          <w:rFonts w:asciiTheme="minorHAnsi" w:hAnsiTheme="minorHAnsi"/>
          <w:sz w:val="22"/>
          <w:szCs w:val="22"/>
        </w:rPr>
      </w:pPr>
      <w:r w:rsidRPr="004925E7">
        <w:rPr>
          <w:rFonts w:asciiTheme="minorHAnsi" w:hAnsiTheme="minorHAnsi"/>
          <w:sz w:val="22"/>
          <w:szCs w:val="22"/>
        </w:rPr>
        <w:t xml:space="preserve">All deliverables envisaged by these terms of reference </w:t>
      </w:r>
      <w:proofErr w:type="gramStart"/>
      <w:r w:rsidRPr="004925E7">
        <w:rPr>
          <w:rFonts w:asciiTheme="minorHAnsi" w:hAnsiTheme="minorHAnsi"/>
          <w:sz w:val="22"/>
          <w:szCs w:val="22"/>
        </w:rPr>
        <w:t>should be submitted</w:t>
      </w:r>
      <w:proofErr w:type="gramEnd"/>
      <w:r w:rsidRPr="004925E7">
        <w:rPr>
          <w:rFonts w:asciiTheme="minorHAnsi" w:hAnsiTheme="minorHAnsi"/>
          <w:sz w:val="22"/>
          <w:szCs w:val="22"/>
        </w:rPr>
        <w:t xml:space="preserve"> to the requestor b</w:t>
      </w:r>
      <w:r w:rsidRPr="00400DF6">
        <w:rPr>
          <w:rFonts w:asciiTheme="minorHAnsi" w:hAnsiTheme="minorHAnsi"/>
          <w:b/>
          <w:sz w:val="22"/>
          <w:szCs w:val="22"/>
        </w:rPr>
        <w:t>y 8 November 2018</w:t>
      </w:r>
      <w:r w:rsidRPr="004925E7">
        <w:rPr>
          <w:rFonts w:asciiTheme="minorHAnsi" w:hAnsiTheme="minorHAnsi"/>
          <w:sz w:val="22"/>
          <w:szCs w:val="22"/>
        </w:rPr>
        <w:t xml:space="preserve"> (tentative date and depending on the contract signature date).</w:t>
      </w:r>
    </w:p>
    <w:p w14:paraId="4AB1AF4E" w14:textId="77777777" w:rsidR="001A4AD3" w:rsidRDefault="001A4AD3" w:rsidP="001A4AD3">
      <w:pPr>
        <w:jc w:val="both"/>
        <w:rPr>
          <w:rFonts w:asciiTheme="minorHAnsi" w:hAnsiTheme="minorHAnsi"/>
          <w:sz w:val="22"/>
          <w:szCs w:val="22"/>
        </w:rPr>
      </w:pPr>
    </w:p>
    <w:p w14:paraId="1D9F1875" w14:textId="77777777" w:rsidR="001A4AD3" w:rsidRPr="0076165C" w:rsidRDefault="001A4AD3" w:rsidP="001A4AD3">
      <w:pPr>
        <w:jc w:val="both"/>
        <w:rPr>
          <w:rFonts w:asciiTheme="minorHAnsi" w:hAnsiTheme="minorHAnsi"/>
          <w:sz w:val="22"/>
          <w:szCs w:val="22"/>
        </w:rPr>
      </w:pPr>
    </w:p>
    <w:p w14:paraId="7B7A012A" w14:textId="77777777" w:rsidR="001A4AD3" w:rsidRPr="0076165C" w:rsidRDefault="001A4AD3" w:rsidP="001A4AD3">
      <w:pPr>
        <w:jc w:val="both"/>
        <w:rPr>
          <w:rFonts w:asciiTheme="minorHAnsi" w:hAnsiTheme="minorHAnsi"/>
          <w:sz w:val="22"/>
          <w:szCs w:val="22"/>
          <w:lang w:val="en-GB"/>
        </w:rPr>
      </w:pPr>
      <w:r w:rsidRPr="0076165C">
        <w:rPr>
          <w:rFonts w:asciiTheme="minorHAnsi" w:hAnsiTheme="minorHAnsi"/>
          <w:b/>
          <w:sz w:val="22"/>
          <w:szCs w:val="22"/>
          <w:lang w:val="en-GB"/>
        </w:rPr>
        <w:t>Payment conditions:</w:t>
      </w:r>
    </w:p>
    <w:p w14:paraId="128B9F19" w14:textId="77777777" w:rsidR="001A4AD3" w:rsidRPr="0076165C" w:rsidRDefault="001A4AD3" w:rsidP="001A4AD3">
      <w:pPr>
        <w:ind w:firstLine="708"/>
        <w:jc w:val="both"/>
        <w:rPr>
          <w:rFonts w:asciiTheme="minorHAnsi" w:hAnsiTheme="minorHAnsi"/>
          <w:sz w:val="22"/>
          <w:szCs w:val="22"/>
          <w:lang w:val="en-GB"/>
        </w:rPr>
      </w:pPr>
      <w:r w:rsidRPr="0076165C">
        <w:rPr>
          <w:rFonts w:asciiTheme="minorHAnsi" w:hAnsiTheme="minorHAnsi"/>
          <w:sz w:val="22"/>
          <w:szCs w:val="22"/>
          <w:lang w:val="en-GB"/>
        </w:rPr>
        <w:t xml:space="preserve">The payment </w:t>
      </w:r>
      <w:proofErr w:type="gramStart"/>
      <w:r w:rsidRPr="0076165C">
        <w:rPr>
          <w:rFonts w:asciiTheme="minorHAnsi" w:hAnsiTheme="minorHAnsi"/>
          <w:sz w:val="22"/>
          <w:szCs w:val="22"/>
          <w:lang w:val="en-GB"/>
        </w:rPr>
        <w:t>will be done</w:t>
      </w:r>
      <w:proofErr w:type="gramEnd"/>
      <w:r w:rsidRPr="0076165C">
        <w:rPr>
          <w:rFonts w:asciiTheme="minorHAnsi" w:hAnsiTheme="minorHAnsi"/>
          <w:sz w:val="22"/>
          <w:szCs w:val="22"/>
          <w:lang w:val="en-GB"/>
        </w:rPr>
        <w:t xml:space="preserve"> in accordance with the above deliverables </w:t>
      </w:r>
      <w:r w:rsidRPr="0076165C">
        <w:rPr>
          <w:rFonts w:asciiTheme="minorHAnsi" w:hAnsiTheme="minorHAnsi"/>
          <w:sz w:val="22"/>
          <w:szCs w:val="22"/>
        </w:rPr>
        <w:t>acceptance of the Contractor's invoice and complete set of supporting documentation</w:t>
      </w:r>
      <w:r>
        <w:rPr>
          <w:rFonts w:asciiTheme="minorHAnsi" w:hAnsiTheme="minorHAnsi"/>
          <w:sz w:val="22"/>
          <w:szCs w:val="22"/>
        </w:rPr>
        <w:t>.</w:t>
      </w:r>
      <w:r w:rsidRPr="0076165C">
        <w:rPr>
          <w:rFonts w:asciiTheme="minorHAnsi" w:hAnsiTheme="minorHAnsi"/>
          <w:sz w:val="22"/>
          <w:szCs w:val="22"/>
        </w:rPr>
        <w:t xml:space="preserve"> </w:t>
      </w:r>
    </w:p>
    <w:p w14:paraId="116338DC" w14:textId="77777777" w:rsidR="001A4AD3" w:rsidRPr="0076165C" w:rsidRDefault="001A4AD3" w:rsidP="001A4AD3">
      <w:pPr>
        <w:ind w:firstLine="708"/>
        <w:jc w:val="both"/>
        <w:rPr>
          <w:rFonts w:asciiTheme="minorHAnsi" w:hAnsiTheme="minorHAnsi"/>
          <w:sz w:val="22"/>
          <w:szCs w:val="22"/>
          <w:lang w:val="en-GB"/>
        </w:rPr>
      </w:pPr>
      <w:r w:rsidRPr="0076165C">
        <w:rPr>
          <w:rFonts w:asciiTheme="minorHAnsi" w:hAnsiTheme="minorHAnsi"/>
          <w:sz w:val="22"/>
          <w:szCs w:val="22"/>
          <w:lang w:val="en-GB"/>
        </w:rPr>
        <w:t xml:space="preserve">The payment </w:t>
      </w:r>
      <w:proofErr w:type="gramStart"/>
      <w:r w:rsidRPr="0076165C">
        <w:rPr>
          <w:rFonts w:asciiTheme="minorHAnsi" w:hAnsiTheme="minorHAnsi"/>
          <w:sz w:val="22"/>
          <w:szCs w:val="22"/>
          <w:lang w:val="en-GB"/>
        </w:rPr>
        <w:t>will be done</w:t>
      </w:r>
      <w:proofErr w:type="gramEnd"/>
      <w:r w:rsidRPr="0076165C">
        <w:rPr>
          <w:rFonts w:asciiTheme="minorHAnsi" w:hAnsiTheme="minorHAnsi"/>
          <w:sz w:val="22"/>
          <w:szCs w:val="22"/>
          <w:lang w:val="en-GB"/>
        </w:rPr>
        <w:t xml:space="preserve"> in currency: Ukrainian Hryvnias. Where two currencies are involved, the rate of exchange shall be the United Nations Operational Rate of Exchange on the day UNFPA instructs that payment(s) be effected (web: www.treasury.un.org).</w:t>
      </w:r>
    </w:p>
    <w:p w14:paraId="2688FAEF" w14:textId="77777777" w:rsidR="001A4AD3" w:rsidRDefault="001A4AD3" w:rsidP="001A4AD3">
      <w:pPr>
        <w:jc w:val="both"/>
        <w:rPr>
          <w:rFonts w:asciiTheme="minorHAnsi" w:hAnsiTheme="minorHAnsi"/>
          <w:sz w:val="22"/>
          <w:szCs w:val="22"/>
          <w:lang w:val="en-GB"/>
        </w:rPr>
      </w:pPr>
    </w:p>
    <w:p w14:paraId="700F6056" w14:textId="77777777" w:rsidR="001A4AD3" w:rsidRDefault="001A4AD3" w:rsidP="001A4AD3">
      <w:pPr>
        <w:jc w:val="both"/>
        <w:rPr>
          <w:rFonts w:asciiTheme="minorHAnsi" w:hAnsiTheme="minorHAnsi" w:cs="Calibri"/>
          <w:sz w:val="22"/>
          <w:szCs w:val="22"/>
        </w:rPr>
      </w:pPr>
      <w:r w:rsidRPr="007642CC">
        <w:rPr>
          <w:rFonts w:asciiTheme="minorHAnsi" w:hAnsiTheme="minorHAnsi" w:cs="Calibri"/>
          <w:sz w:val="22"/>
          <w:szCs w:val="22"/>
        </w:rPr>
        <w:t>Payments for works performed will be effected on behalf of UNFPA by the United Nations Office in Ukraine upon successful achievement of the works deliverables according to the below schedule:</w:t>
      </w:r>
    </w:p>
    <w:tbl>
      <w:tblPr>
        <w:tblStyle w:val="TableGrid"/>
        <w:tblW w:w="10060" w:type="dxa"/>
        <w:tblLook w:val="04A0" w:firstRow="1" w:lastRow="0" w:firstColumn="1" w:lastColumn="0" w:noHBand="0" w:noVBand="1"/>
      </w:tblPr>
      <w:tblGrid>
        <w:gridCol w:w="1223"/>
        <w:gridCol w:w="3734"/>
        <w:gridCol w:w="5103"/>
      </w:tblGrid>
      <w:tr w:rsidR="001A4AD3" w:rsidRPr="003F19E6" w14:paraId="68E37A01" w14:textId="77777777" w:rsidTr="00AB7734">
        <w:tc>
          <w:tcPr>
            <w:tcW w:w="1223" w:type="dxa"/>
          </w:tcPr>
          <w:p w14:paraId="18EFC851" w14:textId="77777777" w:rsidR="001A4AD3" w:rsidRPr="003F19E6" w:rsidRDefault="001A4AD3" w:rsidP="0022493E">
            <w:pPr>
              <w:jc w:val="both"/>
              <w:rPr>
                <w:rFonts w:asciiTheme="minorHAnsi" w:hAnsiTheme="minorHAnsi" w:cs="Calibri"/>
                <w:b/>
              </w:rPr>
            </w:pPr>
            <w:r w:rsidRPr="003F19E6">
              <w:rPr>
                <w:rFonts w:asciiTheme="minorHAnsi" w:hAnsiTheme="minorHAnsi" w:cs="Calibri"/>
                <w:b/>
              </w:rPr>
              <w:t>#</w:t>
            </w:r>
          </w:p>
        </w:tc>
        <w:tc>
          <w:tcPr>
            <w:tcW w:w="3734" w:type="dxa"/>
          </w:tcPr>
          <w:p w14:paraId="41E495AE" w14:textId="77777777" w:rsidR="001A4AD3" w:rsidRPr="003F19E6" w:rsidRDefault="001A4AD3" w:rsidP="0022493E">
            <w:pPr>
              <w:ind w:right="120"/>
              <w:jc w:val="both"/>
              <w:rPr>
                <w:rFonts w:asciiTheme="minorHAnsi" w:hAnsiTheme="minorHAnsi" w:cs="Calibri"/>
                <w:b/>
              </w:rPr>
            </w:pPr>
            <w:r w:rsidRPr="003F19E6">
              <w:rPr>
                <w:rFonts w:asciiTheme="minorHAnsi" w:hAnsiTheme="minorHAnsi" w:cs="Calibri"/>
                <w:b/>
              </w:rPr>
              <w:t>Deliverable</w:t>
            </w:r>
            <w:r>
              <w:rPr>
                <w:rFonts w:asciiTheme="minorHAnsi" w:hAnsiTheme="minorHAnsi" w:cs="Calibri"/>
                <w:b/>
              </w:rPr>
              <w:t>s</w:t>
            </w:r>
          </w:p>
        </w:tc>
        <w:tc>
          <w:tcPr>
            <w:tcW w:w="5103" w:type="dxa"/>
          </w:tcPr>
          <w:p w14:paraId="794F0E46" w14:textId="77777777" w:rsidR="001A4AD3" w:rsidRPr="003F19E6" w:rsidRDefault="001A4AD3" w:rsidP="0022493E">
            <w:pPr>
              <w:jc w:val="both"/>
              <w:rPr>
                <w:rFonts w:asciiTheme="minorHAnsi" w:hAnsiTheme="minorHAnsi" w:cs="Calibri"/>
                <w:b/>
              </w:rPr>
            </w:pPr>
            <w:r>
              <w:rPr>
                <w:rFonts w:asciiTheme="minorHAnsi" w:hAnsiTheme="minorHAnsi" w:cs="Calibri"/>
                <w:b/>
              </w:rPr>
              <w:t>Payment terms and time frame</w:t>
            </w:r>
          </w:p>
        </w:tc>
      </w:tr>
      <w:tr w:rsidR="001A4AD3" w:rsidRPr="007642CC" w14:paraId="70329BF6" w14:textId="77777777" w:rsidTr="00AB7734">
        <w:tc>
          <w:tcPr>
            <w:tcW w:w="1223" w:type="dxa"/>
          </w:tcPr>
          <w:p w14:paraId="79CC6BD3" w14:textId="77777777" w:rsidR="001A4AD3" w:rsidRPr="00024EBC" w:rsidRDefault="001A4AD3" w:rsidP="0022493E">
            <w:pPr>
              <w:jc w:val="both"/>
              <w:rPr>
                <w:rFonts w:asciiTheme="minorHAnsi" w:hAnsiTheme="minorHAnsi" w:cs="Calibri"/>
              </w:rPr>
            </w:pPr>
            <w:r w:rsidRPr="00024EBC">
              <w:rPr>
                <w:rFonts w:asciiTheme="minorHAnsi" w:hAnsiTheme="minorHAnsi" w:cs="Calibri"/>
              </w:rPr>
              <w:t>1</w:t>
            </w:r>
            <w:r w:rsidRPr="008A77AF">
              <w:rPr>
                <w:rFonts w:asciiTheme="minorHAnsi" w:hAnsiTheme="minorHAnsi" w:cs="Calibri"/>
                <w:vertAlign w:val="superscript"/>
              </w:rPr>
              <w:t>st</w:t>
            </w:r>
            <w:r>
              <w:rPr>
                <w:rFonts w:asciiTheme="minorHAnsi" w:hAnsiTheme="minorHAnsi" w:cs="Calibri"/>
              </w:rPr>
              <w:t xml:space="preserve"> installment</w:t>
            </w:r>
          </w:p>
        </w:tc>
        <w:tc>
          <w:tcPr>
            <w:tcW w:w="3734" w:type="dxa"/>
          </w:tcPr>
          <w:p w14:paraId="32517A56" w14:textId="77777777" w:rsidR="001A4AD3" w:rsidRPr="00024EBC" w:rsidRDefault="001A4AD3" w:rsidP="0022493E">
            <w:pPr>
              <w:ind w:right="120"/>
              <w:jc w:val="both"/>
              <w:rPr>
                <w:rFonts w:asciiTheme="minorHAnsi" w:hAnsiTheme="minorHAnsi" w:cs="Calibri"/>
              </w:rPr>
            </w:pPr>
            <w:r>
              <w:rPr>
                <w:rFonts w:asciiTheme="minorHAnsi" w:hAnsiTheme="minorHAnsi"/>
                <w:lang w:val="en-GB"/>
              </w:rPr>
              <w:t>F</w:t>
            </w:r>
            <w:r w:rsidRPr="00024EBC">
              <w:rPr>
                <w:rFonts w:asciiTheme="minorHAnsi" w:hAnsiTheme="minorHAnsi"/>
                <w:lang w:val="en-GB"/>
              </w:rPr>
              <w:t xml:space="preserve">inal script and production plan </w:t>
            </w:r>
          </w:p>
        </w:tc>
        <w:tc>
          <w:tcPr>
            <w:tcW w:w="5103" w:type="dxa"/>
          </w:tcPr>
          <w:p w14:paraId="7ACEF24E" w14:textId="77777777" w:rsidR="001A4AD3" w:rsidRPr="007642CC" w:rsidRDefault="001A4AD3" w:rsidP="0022493E">
            <w:pPr>
              <w:jc w:val="both"/>
              <w:rPr>
                <w:rFonts w:asciiTheme="minorHAnsi" w:hAnsiTheme="minorHAnsi" w:cs="Calibri"/>
              </w:rPr>
            </w:pPr>
            <w:r>
              <w:rPr>
                <w:rFonts w:asciiTheme="minorHAnsi" w:hAnsiTheme="minorHAnsi" w:cs="Calibri"/>
              </w:rPr>
              <w:t>20</w:t>
            </w:r>
            <w:r w:rsidRPr="007642CC">
              <w:rPr>
                <w:rFonts w:asciiTheme="minorHAnsi" w:hAnsiTheme="minorHAnsi" w:cs="Calibri"/>
              </w:rPr>
              <w:t xml:space="preserve">% of the contract fee, upon submission and approval by UNFPA </w:t>
            </w:r>
          </w:p>
        </w:tc>
      </w:tr>
      <w:tr w:rsidR="001A4AD3" w:rsidRPr="007642CC" w14:paraId="69A914AB" w14:textId="77777777" w:rsidTr="00AB7734">
        <w:tc>
          <w:tcPr>
            <w:tcW w:w="1223" w:type="dxa"/>
          </w:tcPr>
          <w:p w14:paraId="60960F7F" w14:textId="77777777" w:rsidR="001A4AD3" w:rsidRPr="00024EBC" w:rsidRDefault="001A4AD3" w:rsidP="0022493E">
            <w:pPr>
              <w:jc w:val="both"/>
              <w:rPr>
                <w:rFonts w:asciiTheme="minorHAnsi" w:hAnsiTheme="minorHAnsi" w:cs="Calibri"/>
              </w:rPr>
            </w:pPr>
            <w:r>
              <w:rPr>
                <w:rFonts w:asciiTheme="minorHAnsi" w:hAnsiTheme="minorHAnsi" w:cs="Calibri"/>
              </w:rPr>
              <w:t>2d installment</w:t>
            </w:r>
          </w:p>
        </w:tc>
        <w:tc>
          <w:tcPr>
            <w:tcW w:w="3734" w:type="dxa"/>
          </w:tcPr>
          <w:p w14:paraId="77DD60F6" w14:textId="77777777" w:rsidR="001A4AD3" w:rsidRPr="008A77AF" w:rsidRDefault="001A4AD3" w:rsidP="0022493E">
            <w:pPr>
              <w:jc w:val="both"/>
              <w:rPr>
                <w:rFonts w:asciiTheme="minorHAnsi" w:hAnsiTheme="minorHAnsi"/>
                <w:lang w:val="en-GB"/>
              </w:rPr>
            </w:pPr>
            <w:r w:rsidRPr="008A77AF">
              <w:rPr>
                <w:rFonts w:asciiTheme="minorHAnsi" w:hAnsiTheme="minorHAnsi"/>
                <w:lang w:val="en-GB"/>
              </w:rPr>
              <w:t>Signed agreements regulating the rights for broadcasting and placing the video</w:t>
            </w:r>
            <w:r>
              <w:rPr>
                <w:rFonts w:asciiTheme="minorHAnsi" w:hAnsiTheme="minorHAnsi"/>
                <w:lang w:val="en-GB"/>
              </w:rPr>
              <w:t>;</w:t>
            </w:r>
          </w:p>
          <w:p w14:paraId="02DDB7CE" w14:textId="77777777" w:rsidR="001A4AD3" w:rsidRPr="00024EBC" w:rsidRDefault="001A4AD3" w:rsidP="0022493E">
            <w:pPr>
              <w:jc w:val="both"/>
              <w:rPr>
                <w:rFonts w:asciiTheme="minorHAnsi" w:hAnsiTheme="minorHAnsi" w:cs="Calibri"/>
              </w:rPr>
            </w:pPr>
            <w:r>
              <w:rPr>
                <w:rFonts w:asciiTheme="minorHAnsi" w:hAnsiTheme="minorHAnsi"/>
                <w:lang w:val="en-GB"/>
              </w:rPr>
              <w:t xml:space="preserve">Final </w:t>
            </w:r>
            <w:r w:rsidRPr="00024EBC">
              <w:rPr>
                <w:rFonts w:asciiTheme="minorHAnsi" w:hAnsiTheme="minorHAnsi"/>
                <w:lang w:val="en-GB"/>
              </w:rPr>
              <w:t>video in three versions with source files</w:t>
            </w:r>
          </w:p>
        </w:tc>
        <w:tc>
          <w:tcPr>
            <w:tcW w:w="5103" w:type="dxa"/>
          </w:tcPr>
          <w:p w14:paraId="0EE105D2" w14:textId="77777777" w:rsidR="001A4AD3" w:rsidRPr="007642CC" w:rsidRDefault="001A4AD3" w:rsidP="0022493E">
            <w:pPr>
              <w:jc w:val="both"/>
              <w:rPr>
                <w:rFonts w:asciiTheme="minorHAnsi" w:hAnsiTheme="minorHAnsi" w:cs="Calibri"/>
              </w:rPr>
            </w:pPr>
            <w:r>
              <w:rPr>
                <w:rFonts w:asciiTheme="minorHAnsi" w:hAnsiTheme="minorHAnsi" w:cs="Calibri"/>
              </w:rPr>
              <w:t xml:space="preserve">70 % of the contract fee, </w:t>
            </w:r>
            <w:r w:rsidRPr="007642CC">
              <w:rPr>
                <w:rFonts w:asciiTheme="minorHAnsi" w:hAnsiTheme="minorHAnsi" w:cs="Calibri"/>
              </w:rPr>
              <w:t>upon submission and approval by UNFPA</w:t>
            </w:r>
            <w:r>
              <w:rPr>
                <w:rFonts w:asciiTheme="minorHAnsi" w:hAnsiTheme="minorHAnsi" w:cs="Calibri"/>
              </w:rPr>
              <w:t xml:space="preserve"> </w:t>
            </w:r>
          </w:p>
        </w:tc>
      </w:tr>
      <w:tr w:rsidR="001A4AD3" w:rsidRPr="007642CC" w14:paraId="726E13AB" w14:textId="77777777" w:rsidTr="00AB7734">
        <w:tc>
          <w:tcPr>
            <w:tcW w:w="1223" w:type="dxa"/>
          </w:tcPr>
          <w:p w14:paraId="168ACAA0" w14:textId="77777777" w:rsidR="001A4AD3" w:rsidRPr="00024EBC" w:rsidRDefault="001A4AD3" w:rsidP="0022493E">
            <w:pPr>
              <w:jc w:val="both"/>
              <w:rPr>
                <w:rFonts w:asciiTheme="minorHAnsi" w:hAnsiTheme="minorHAnsi" w:cs="Calibri"/>
              </w:rPr>
            </w:pPr>
            <w:r>
              <w:rPr>
                <w:rFonts w:asciiTheme="minorHAnsi" w:hAnsiTheme="minorHAnsi" w:cs="Calibri"/>
              </w:rPr>
              <w:t>3d installment</w:t>
            </w:r>
          </w:p>
        </w:tc>
        <w:tc>
          <w:tcPr>
            <w:tcW w:w="3734" w:type="dxa"/>
          </w:tcPr>
          <w:p w14:paraId="658C222E" w14:textId="77777777" w:rsidR="001A4AD3" w:rsidRPr="00024EBC" w:rsidRDefault="001A4AD3" w:rsidP="0022493E">
            <w:pPr>
              <w:jc w:val="both"/>
              <w:rPr>
                <w:rFonts w:asciiTheme="minorHAnsi" w:hAnsiTheme="minorHAnsi"/>
                <w:lang w:val="en-GB"/>
              </w:rPr>
            </w:pPr>
            <w:r w:rsidRPr="00024EBC">
              <w:rPr>
                <w:rFonts w:asciiTheme="minorHAnsi" w:hAnsiTheme="minorHAnsi"/>
              </w:rPr>
              <w:t>3 images with sourced files in three formats</w:t>
            </w:r>
          </w:p>
        </w:tc>
        <w:tc>
          <w:tcPr>
            <w:tcW w:w="5103" w:type="dxa"/>
          </w:tcPr>
          <w:p w14:paraId="4C08388B" w14:textId="77777777" w:rsidR="001A4AD3" w:rsidRDefault="001A4AD3" w:rsidP="0022493E">
            <w:pPr>
              <w:jc w:val="both"/>
              <w:rPr>
                <w:rFonts w:asciiTheme="minorHAnsi" w:hAnsiTheme="minorHAnsi" w:cs="Calibri"/>
              </w:rPr>
            </w:pPr>
            <w:r>
              <w:rPr>
                <w:rFonts w:asciiTheme="minorHAnsi" w:hAnsiTheme="minorHAnsi" w:cs="Calibri"/>
                <w:lang w:val="en-GB"/>
              </w:rPr>
              <w:t>1</w:t>
            </w:r>
            <w:r>
              <w:rPr>
                <w:rFonts w:asciiTheme="minorHAnsi" w:hAnsiTheme="minorHAnsi" w:cs="Calibri"/>
              </w:rPr>
              <w:t xml:space="preserve">0 % of the contract fee, </w:t>
            </w:r>
            <w:r w:rsidRPr="007642CC">
              <w:rPr>
                <w:rFonts w:asciiTheme="minorHAnsi" w:hAnsiTheme="minorHAnsi" w:cs="Calibri"/>
              </w:rPr>
              <w:t>upon submission and approval by UNFPA</w:t>
            </w:r>
          </w:p>
        </w:tc>
      </w:tr>
    </w:tbl>
    <w:p w14:paraId="03F58BE6" w14:textId="77777777" w:rsidR="001A4AD3" w:rsidRDefault="001A4AD3" w:rsidP="001A4AD3">
      <w:pPr>
        <w:jc w:val="both"/>
        <w:rPr>
          <w:rFonts w:asciiTheme="minorHAnsi" w:hAnsiTheme="minorHAnsi" w:cs="Calibri"/>
          <w:sz w:val="22"/>
          <w:szCs w:val="22"/>
        </w:rPr>
      </w:pPr>
    </w:p>
    <w:p w14:paraId="7E04A4EF" w14:textId="77777777" w:rsidR="001A4AD3" w:rsidRDefault="001A4AD3" w:rsidP="001A4AD3">
      <w:pPr>
        <w:jc w:val="both"/>
        <w:rPr>
          <w:rFonts w:asciiTheme="minorHAnsi" w:hAnsiTheme="minorHAnsi"/>
          <w:sz w:val="22"/>
          <w:szCs w:val="22"/>
          <w:lang w:val="en-GB"/>
        </w:rPr>
      </w:pPr>
    </w:p>
    <w:p w14:paraId="13384F60" w14:textId="77777777" w:rsidR="001A4AD3" w:rsidRPr="00493828" w:rsidRDefault="001A4AD3" w:rsidP="001A4AD3">
      <w:pPr>
        <w:jc w:val="both"/>
        <w:rPr>
          <w:color w:val="000000" w:themeColor="text1"/>
          <w:sz w:val="24"/>
          <w:szCs w:val="24"/>
          <w:lang w:eastAsia="uk-UA"/>
        </w:rPr>
      </w:pPr>
      <w:r w:rsidRPr="00243B8D">
        <w:rPr>
          <w:rFonts w:asciiTheme="minorHAnsi" w:hAnsiTheme="minorHAnsi"/>
          <w:b/>
          <w:sz w:val="22"/>
          <w:szCs w:val="22"/>
          <w:lang w:val="en-GB"/>
        </w:rPr>
        <w:t>Intellectual Property</w:t>
      </w:r>
    </w:p>
    <w:p w14:paraId="7249D4BD" w14:textId="77777777" w:rsidR="001A4AD3" w:rsidRPr="00243B8D" w:rsidRDefault="001A4AD3" w:rsidP="001A4AD3">
      <w:pPr>
        <w:jc w:val="both"/>
        <w:rPr>
          <w:rFonts w:asciiTheme="minorHAnsi" w:hAnsiTheme="minorHAnsi"/>
          <w:sz w:val="22"/>
          <w:szCs w:val="22"/>
          <w:lang w:val="en-GB"/>
        </w:rPr>
      </w:pPr>
      <w:r w:rsidRPr="00243B8D">
        <w:rPr>
          <w:rFonts w:asciiTheme="minorHAnsi" w:hAnsiTheme="minorHAnsi"/>
          <w:sz w:val="22"/>
          <w:szCs w:val="22"/>
          <w:lang w:val="en-GB"/>
        </w:rPr>
        <w:t>All information pertaining to this project (documentary, pictures, digital, cyber, project documents, etc</w:t>
      </w:r>
      <w:r>
        <w:rPr>
          <w:rFonts w:asciiTheme="minorHAnsi" w:hAnsiTheme="minorHAnsi"/>
          <w:sz w:val="22"/>
          <w:szCs w:val="22"/>
          <w:lang w:val="en-GB"/>
        </w:rPr>
        <w:t>.</w:t>
      </w:r>
      <w:r w:rsidRPr="00243B8D">
        <w:rPr>
          <w:rFonts w:asciiTheme="minorHAnsi" w:hAnsiTheme="minorHAnsi"/>
          <w:sz w:val="22"/>
          <w:szCs w:val="22"/>
          <w:lang w:val="en-GB"/>
        </w:rPr>
        <w:t xml:space="preserve">) belonging to UNFPA, which the Contractor may come into contact with in the performance of </w:t>
      </w:r>
      <w:proofErr w:type="gramStart"/>
      <w:r w:rsidRPr="00243B8D">
        <w:rPr>
          <w:rFonts w:asciiTheme="minorHAnsi" w:hAnsiTheme="minorHAnsi"/>
          <w:sz w:val="22"/>
          <w:szCs w:val="22"/>
          <w:lang w:val="en-GB"/>
        </w:rPr>
        <w:t>the  duties</w:t>
      </w:r>
      <w:proofErr w:type="gramEnd"/>
      <w:r w:rsidRPr="00243B8D">
        <w:rPr>
          <w:rFonts w:asciiTheme="minorHAnsi" w:hAnsiTheme="minorHAnsi"/>
          <w:sz w:val="22"/>
          <w:szCs w:val="22"/>
          <w:lang w:val="en-GB"/>
        </w:rPr>
        <w:t xml:space="preserve"> under this assignment shall remain the property of UNFPA who shall have exclusive rights over their use. Except for purposes of this assignment, the information </w:t>
      </w:r>
      <w:proofErr w:type="gramStart"/>
      <w:r w:rsidRPr="00243B8D">
        <w:rPr>
          <w:rFonts w:asciiTheme="minorHAnsi" w:hAnsiTheme="minorHAnsi"/>
          <w:sz w:val="22"/>
          <w:szCs w:val="22"/>
          <w:lang w:val="en-GB"/>
        </w:rPr>
        <w:t>shall not be disclosed to the public nor used in whatever without written permission of UNFPA in line with the national and International Copyright Laws applicable</w:t>
      </w:r>
      <w:proofErr w:type="gramEnd"/>
      <w:r w:rsidRPr="00243B8D">
        <w:rPr>
          <w:rFonts w:asciiTheme="minorHAnsi" w:hAnsiTheme="minorHAnsi"/>
          <w:sz w:val="22"/>
          <w:szCs w:val="22"/>
          <w:lang w:val="en-GB"/>
        </w:rPr>
        <w:t>.</w:t>
      </w:r>
    </w:p>
    <w:p w14:paraId="15733FB6" w14:textId="77777777" w:rsidR="001A4AD3" w:rsidRPr="0094431E" w:rsidRDefault="001A4AD3" w:rsidP="001A4AD3">
      <w:pPr>
        <w:jc w:val="both"/>
        <w:rPr>
          <w:color w:val="000000" w:themeColor="text1"/>
          <w:sz w:val="24"/>
          <w:szCs w:val="24"/>
          <w:lang w:eastAsia="uk-UA"/>
        </w:rPr>
      </w:pPr>
      <w:r w:rsidRPr="0054565C">
        <w:rPr>
          <w:color w:val="000000" w:themeColor="text1"/>
          <w:sz w:val="24"/>
          <w:szCs w:val="24"/>
          <w:lang w:eastAsia="uk-UA"/>
        </w:rPr>
        <w:t> </w:t>
      </w:r>
    </w:p>
    <w:p w14:paraId="015FF613" w14:textId="77777777" w:rsidR="001A4AD3" w:rsidRPr="0076165C" w:rsidRDefault="001A4AD3" w:rsidP="001A4AD3">
      <w:pPr>
        <w:jc w:val="both"/>
        <w:rPr>
          <w:rFonts w:asciiTheme="minorHAnsi" w:hAnsiTheme="minorHAnsi"/>
          <w:b/>
          <w:sz w:val="22"/>
          <w:szCs w:val="22"/>
          <w:lang w:val="en-GB"/>
        </w:rPr>
      </w:pPr>
      <w:r w:rsidRPr="0076165C">
        <w:rPr>
          <w:rFonts w:asciiTheme="minorHAnsi" w:hAnsiTheme="minorHAnsi"/>
          <w:b/>
          <w:sz w:val="22"/>
          <w:szCs w:val="22"/>
          <w:lang w:val="en-GB"/>
        </w:rPr>
        <w:t xml:space="preserve">Requirements and qualifications: </w:t>
      </w:r>
    </w:p>
    <w:p w14:paraId="596FD8EB" w14:textId="77777777" w:rsidR="001A4AD3" w:rsidRPr="0076165C" w:rsidRDefault="001A4AD3" w:rsidP="001A4AD3">
      <w:pPr>
        <w:jc w:val="both"/>
        <w:rPr>
          <w:rFonts w:asciiTheme="minorHAnsi" w:hAnsiTheme="minorHAnsi"/>
          <w:sz w:val="22"/>
          <w:szCs w:val="22"/>
          <w:lang w:val="en-GB"/>
        </w:rPr>
      </w:pPr>
      <w:r w:rsidRPr="0076165C">
        <w:rPr>
          <w:rFonts w:asciiTheme="minorHAnsi" w:hAnsiTheme="minorHAnsi"/>
          <w:sz w:val="22"/>
          <w:szCs w:val="22"/>
          <w:lang w:val="en-GB"/>
        </w:rPr>
        <w:t xml:space="preserve">UNFPA seeks a service provider with proven experience in </w:t>
      </w:r>
      <w:r>
        <w:rPr>
          <w:rFonts w:asciiTheme="minorHAnsi" w:hAnsiTheme="minorHAnsi"/>
          <w:sz w:val="22"/>
          <w:szCs w:val="22"/>
          <w:lang w:val="en-GB"/>
        </w:rPr>
        <w:t xml:space="preserve">video production, </w:t>
      </w:r>
      <w:r w:rsidRPr="0076165C">
        <w:rPr>
          <w:rFonts w:asciiTheme="minorHAnsi" w:hAnsiTheme="minorHAnsi"/>
          <w:sz w:val="22"/>
          <w:szCs w:val="22"/>
          <w:lang w:val="en-GB"/>
        </w:rPr>
        <w:t>communication campaign planning and accomplishment, preferably social campaigns (references to recent implemented campaigns</w:t>
      </w:r>
      <w:r>
        <w:rPr>
          <w:rFonts w:asciiTheme="minorHAnsi" w:hAnsiTheme="minorHAnsi"/>
          <w:sz w:val="22"/>
          <w:szCs w:val="22"/>
          <w:lang w:val="en-GB"/>
        </w:rPr>
        <w:t xml:space="preserve">) and </w:t>
      </w:r>
      <w:r w:rsidRPr="0076165C">
        <w:rPr>
          <w:rFonts w:asciiTheme="minorHAnsi" w:hAnsiTheme="minorHAnsi"/>
          <w:sz w:val="22"/>
          <w:szCs w:val="22"/>
          <w:lang w:val="en-GB"/>
        </w:rPr>
        <w:t>good working knowledge of the Ukrainian media and advertising markets.</w:t>
      </w:r>
    </w:p>
    <w:p w14:paraId="32E19B0C" w14:textId="77777777" w:rsidR="001A4AD3" w:rsidRPr="0076165C" w:rsidRDefault="001A4AD3" w:rsidP="001A4AD3">
      <w:pPr>
        <w:jc w:val="both"/>
        <w:rPr>
          <w:rFonts w:asciiTheme="minorHAnsi" w:hAnsiTheme="minorHAnsi"/>
          <w:sz w:val="22"/>
          <w:szCs w:val="22"/>
          <w:lang w:val="en-GB"/>
        </w:rPr>
      </w:pPr>
    </w:p>
    <w:p w14:paraId="1405DAFA" w14:textId="77777777" w:rsidR="001A4AD3" w:rsidRPr="0076165C" w:rsidRDefault="001A4AD3" w:rsidP="001A4AD3">
      <w:pPr>
        <w:jc w:val="both"/>
        <w:rPr>
          <w:rFonts w:asciiTheme="minorHAnsi" w:hAnsiTheme="minorHAnsi"/>
          <w:sz w:val="22"/>
          <w:szCs w:val="22"/>
          <w:lang w:val="en-GB"/>
        </w:rPr>
      </w:pPr>
      <w:r w:rsidRPr="0076165C">
        <w:rPr>
          <w:rFonts w:asciiTheme="minorHAnsi" w:hAnsiTheme="minorHAnsi"/>
          <w:sz w:val="22"/>
          <w:szCs w:val="22"/>
          <w:lang w:val="en-GB"/>
        </w:rPr>
        <w:t>The offeror should:</w:t>
      </w:r>
    </w:p>
    <w:p w14:paraId="3FAE6477" w14:textId="77777777" w:rsidR="001A4AD3" w:rsidRPr="0076165C" w:rsidRDefault="001A4AD3" w:rsidP="001A4AD3">
      <w:pPr>
        <w:pStyle w:val="ListParagraph"/>
        <w:numPr>
          <w:ilvl w:val="0"/>
          <w:numId w:val="28"/>
        </w:numPr>
        <w:pBdr>
          <w:top w:val="nil"/>
          <w:left w:val="nil"/>
          <w:bottom w:val="nil"/>
          <w:right w:val="nil"/>
          <w:between w:val="nil"/>
        </w:pBdr>
        <w:overflowPunct/>
        <w:autoSpaceDE/>
        <w:autoSpaceDN/>
        <w:adjustRightInd/>
        <w:spacing w:line="276" w:lineRule="auto"/>
        <w:contextualSpacing/>
        <w:jc w:val="both"/>
        <w:textAlignment w:val="auto"/>
        <w:rPr>
          <w:rFonts w:asciiTheme="minorHAnsi" w:hAnsiTheme="minorHAnsi"/>
          <w:szCs w:val="22"/>
          <w:lang w:val="en-GB"/>
        </w:rPr>
      </w:pPr>
      <w:r w:rsidRPr="0076165C">
        <w:rPr>
          <w:rFonts w:asciiTheme="minorHAnsi" w:hAnsiTheme="minorHAnsi"/>
          <w:szCs w:val="22"/>
          <w:lang w:val="en-GB"/>
        </w:rPr>
        <w:t>be a resident entity of or have legal representation in Ukraine with respective official registration</w:t>
      </w:r>
      <w:r>
        <w:rPr>
          <w:rFonts w:asciiTheme="minorHAnsi" w:hAnsiTheme="minorHAnsi"/>
          <w:szCs w:val="22"/>
          <w:lang w:val="en-GB"/>
        </w:rPr>
        <w:t>;</w:t>
      </w:r>
    </w:p>
    <w:p w14:paraId="2050F330" w14:textId="77777777" w:rsidR="001A4AD3" w:rsidRPr="0076165C" w:rsidRDefault="001A4AD3" w:rsidP="001A4AD3">
      <w:pPr>
        <w:pStyle w:val="ListParagraph"/>
        <w:numPr>
          <w:ilvl w:val="0"/>
          <w:numId w:val="28"/>
        </w:numPr>
        <w:pBdr>
          <w:top w:val="nil"/>
          <w:left w:val="nil"/>
          <w:bottom w:val="nil"/>
          <w:right w:val="nil"/>
          <w:between w:val="nil"/>
        </w:pBdr>
        <w:overflowPunct/>
        <w:autoSpaceDE/>
        <w:autoSpaceDN/>
        <w:adjustRightInd/>
        <w:spacing w:line="276" w:lineRule="auto"/>
        <w:contextualSpacing/>
        <w:jc w:val="both"/>
        <w:textAlignment w:val="auto"/>
        <w:rPr>
          <w:rFonts w:asciiTheme="minorHAnsi" w:hAnsiTheme="minorHAnsi"/>
          <w:szCs w:val="22"/>
          <w:lang w:val="en-GB"/>
        </w:rPr>
      </w:pPr>
      <w:r w:rsidRPr="0076165C">
        <w:rPr>
          <w:rFonts w:asciiTheme="minorHAnsi" w:hAnsiTheme="minorHAnsi"/>
          <w:szCs w:val="22"/>
          <w:lang w:val="en-GB"/>
        </w:rPr>
        <w:t>work in the area of public communications</w:t>
      </w:r>
      <w:r>
        <w:rPr>
          <w:rFonts w:asciiTheme="minorHAnsi" w:hAnsiTheme="minorHAnsi"/>
          <w:szCs w:val="22"/>
          <w:lang w:val="en-GB"/>
        </w:rPr>
        <w:t>, advertising, video production</w:t>
      </w:r>
      <w:r w:rsidRPr="0076165C">
        <w:rPr>
          <w:rFonts w:asciiTheme="minorHAnsi" w:hAnsiTheme="minorHAnsi"/>
          <w:szCs w:val="22"/>
          <w:lang w:val="en-GB"/>
        </w:rPr>
        <w:t xml:space="preserve"> for at least 3 years</w:t>
      </w:r>
      <w:r>
        <w:rPr>
          <w:rFonts w:asciiTheme="minorHAnsi" w:hAnsiTheme="minorHAnsi"/>
          <w:szCs w:val="22"/>
          <w:lang w:val="en-GB"/>
        </w:rPr>
        <w:t>;</w:t>
      </w:r>
    </w:p>
    <w:p w14:paraId="5C8E36A0" w14:textId="77777777" w:rsidR="001A4AD3" w:rsidRPr="0076165C" w:rsidRDefault="001A4AD3" w:rsidP="001A4AD3">
      <w:pPr>
        <w:pStyle w:val="ListParagraph"/>
        <w:numPr>
          <w:ilvl w:val="0"/>
          <w:numId w:val="28"/>
        </w:numPr>
        <w:pBdr>
          <w:top w:val="nil"/>
          <w:left w:val="nil"/>
          <w:bottom w:val="nil"/>
          <w:right w:val="nil"/>
          <w:between w:val="nil"/>
        </w:pBdr>
        <w:overflowPunct/>
        <w:autoSpaceDE/>
        <w:autoSpaceDN/>
        <w:adjustRightInd/>
        <w:spacing w:line="276" w:lineRule="auto"/>
        <w:contextualSpacing/>
        <w:jc w:val="both"/>
        <w:textAlignment w:val="auto"/>
        <w:rPr>
          <w:rFonts w:asciiTheme="minorHAnsi" w:hAnsiTheme="minorHAnsi"/>
          <w:szCs w:val="22"/>
          <w:lang w:val="en-GB"/>
        </w:rPr>
      </w:pPr>
      <w:r w:rsidRPr="0076165C">
        <w:rPr>
          <w:rFonts w:asciiTheme="minorHAnsi" w:hAnsiTheme="minorHAnsi"/>
          <w:szCs w:val="22"/>
          <w:lang w:val="en-GB"/>
        </w:rPr>
        <w:t xml:space="preserve">have experience in the field of </w:t>
      </w:r>
      <w:r>
        <w:rPr>
          <w:rFonts w:asciiTheme="minorHAnsi" w:hAnsiTheme="minorHAnsi"/>
          <w:szCs w:val="22"/>
          <w:lang w:val="en-GB"/>
        </w:rPr>
        <w:t>video production;</w:t>
      </w:r>
    </w:p>
    <w:p w14:paraId="56D28F2F" w14:textId="77777777" w:rsidR="001A4AD3" w:rsidRPr="0076165C" w:rsidRDefault="001A4AD3" w:rsidP="001A4AD3">
      <w:pPr>
        <w:pStyle w:val="ListParagraph"/>
        <w:numPr>
          <w:ilvl w:val="0"/>
          <w:numId w:val="28"/>
        </w:numPr>
        <w:pBdr>
          <w:top w:val="nil"/>
          <w:left w:val="nil"/>
          <w:bottom w:val="nil"/>
          <w:right w:val="nil"/>
          <w:between w:val="nil"/>
        </w:pBdr>
        <w:overflowPunct/>
        <w:autoSpaceDE/>
        <w:autoSpaceDN/>
        <w:adjustRightInd/>
        <w:spacing w:line="276" w:lineRule="auto"/>
        <w:contextualSpacing/>
        <w:jc w:val="both"/>
        <w:textAlignment w:val="auto"/>
        <w:rPr>
          <w:rFonts w:asciiTheme="minorHAnsi" w:hAnsiTheme="minorHAnsi"/>
          <w:szCs w:val="22"/>
          <w:lang w:val="en-GB"/>
        </w:rPr>
      </w:pPr>
      <w:r w:rsidRPr="0076165C">
        <w:rPr>
          <w:rFonts w:asciiTheme="minorHAnsi" w:hAnsiTheme="minorHAnsi"/>
          <w:szCs w:val="22"/>
          <w:lang w:val="en-GB"/>
        </w:rPr>
        <w:t>demonstrate ability to meet deadlines and work under pressure</w:t>
      </w:r>
      <w:r>
        <w:rPr>
          <w:rFonts w:asciiTheme="minorHAnsi" w:hAnsiTheme="minorHAnsi"/>
          <w:szCs w:val="22"/>
          <w:lang w:val="en-GB"/>
        </w:rPr>
        <w:t>;</w:t>
      </w:r>
    </w:p>
    <w:p w14:paraId="66CBEFF7" w14:textId="77777777" w:rsidR="001A4AD3" w:rsidRPr="0076165C" w:rsidRDefault="001A4AD3" w:rsidP="001A4AD3">
      <w:pPr>
        <w:pStyle w:val="ListParagraph"/>
        <w:numPr>
          <w:ilvl w:val="0"/>
          <w:numId w:val="28"/>
        </w:numPr>
        <w:pBdr>
          <w:top w:val="nil"/>
          <w:left w:val="nil"/>
          <w:bottom w:val="nil"/>
          <w:right w:val="nil"/>
          <w:between w:val="nil"/>
        </w:pBdr>
        <w:overflowPunct/>
        <w:autoSpaceDE/>
        <w:autoSpaceDN/>
        <w:adjustRightInd/>
        <w:spacing w:line="276" w:lineRule="auto"/>
        <w:contextualSpacing/>
        <w:jc w:val="both"/>
        <w:textAlignment w:val="auto"/>
        <w:rPr>
          <w:rFonts w:asciiTheme="minorHAnsi" w:hAnsiTheme="minorHAnsi"/>
          <w:szCs w:val="22"/>
          <w:lang w:val="en-GB"/>
        </w:rPr>
      </w:pPr>
      <w:proofErr w:type="gramStart"/>
      <w:r w:rsidRPr="0076165C">
        <w:rPr>
          <w:rFonts w:asciiTheme="minorHAnsi" w:hAnsiTheme="minorHAnsi"/>
          <w:szCs w:val="22"/>
          <w:lang w:val="en-GB"/>
        </w:rPr>
        <w:t>be</w:t>
      </w:r>
      <w:proofErr w:type="gramEnd"/>
      <w:r w:rsidRPr="0076165C">
        <w:rPr>
          <w:rFonts w:asciiTheme="minorHAnsi" w:hAnsiTheme="minorHAnsi"/>
          <w:szCs w:val="22"/>
          <w:lang w:val="en-GB"/>
        </w:rPr>
        <w:t xml:space="preserve"> fluent in Ukrainian or Russian, and English.</w:t>
      </w:r>
    </w:p>
    <w:p w14:paraId="38C1B42B" w14:textId="77777777" w:rsidR="001A4AD3" w:rsidRDefault="001A4AD3" w:rsidP="001A4AD3">
      <w:pPr>
        <w:jc w:val="both"/>
        <w:rPr>
          <w:rFonts w:asciiTheme="minorHAnsi" w:hAnsiTheme="minorHAnsi"/>
          <w:sz w:val="22"/>
          <w:szCs w:val="22"/>
          <w:lang w:val="en-GB"/>
        </w:rPr>
      </w:pPr>
      <w:r>
        <w:rPr>
          <w:rFonts w:asciiTheme="minorHAnsi" w:hAnsiTheme="minorHAnsi"/>
          <w:sz w:val="22"/>
          <w:szCs w:val="22"/>
          <w:lang w:val="en-GB"/>
        </w:rPr>
        <w:t>P</w:t>
      </w:r>
      <w:r w:rsidRPr="0076165C">
        <w:rPr>
          <w:rFonts w:asciiTheme="minorHAnsi" w:hAnsiTheme="minorHAnsi"/>
          <w:sz w:val="22"/>
          <w:szCs w:val="22"/>
          <w:lang w:val="en-GB"/>
        </w:rPr>
        <w:t>revious experience of collaboration with a UN agency</w:t>
      </w:r>
      <w:r>
        <w:rPr>
          <w:rFonts w:asciiTheme="minorHAnsi" w:hAnsiTheme="minorHAnsi"/>
          <w:sz w:val="22"/>
          <w:szCs w:val="22"/>
          <w:lang w:val="en-GB"/>
        </w:rPr>
        <w:t xml:space="preserve"> will be an advantage</w:t>
      </w:r>
      <w:r w:rsidRPr="0076165C">
        <w:rPr>
          <w:rFonts w:asciiTheme="minorHAnsi" w:hAnsiTheme="minorHAnsi"/>
          <w:sz w:val="22"/>
          <w:szCs w:val="22"/>
          <w:lang w:val="en-GB"/>
        </w:rPr>
        <w:t>.</w:t>
      </w:r>
    </w:p>
    <w:p w14:paraId="7A299C80" w14:textId="77777777" w:rsidR="001A4AD3" w:rsidRDefault="001A4AD3" w:rsidP="001A4AD3">
      <w:pPr>
        <w:jc w:val="both"/>
        <w:rPr>
          <w:rFonts w:asciiTheme="minorHAnsi" w:hAnsiTheme="minorHAnsi"/>
          <w:sz w:val="22"/>
          <w:szCs w:val="22"/>
          <w:lang w:val="en-GB"/>
        </w:rPr>
      </w:pPr>
    </w:p>
    <w:p w14:paraId="2965D443" w14:textId="77777777" w:rsidR="00236DCE" w:rsidRDefault="00236DCE" w:rsidP="0076165C">
      <w:pPr>
        <w:jc w:val="both"/>
        <w:rPr>
          <w:rFonts w:ascii="Calibri" w:hAnsi="Calibri" w:cs="Calibri"/>
          <w:b/>
          <w:sz w:val="22"/>
          <w:szCs w:val="22"/>
          <w:highlight w:val="cyan"/>
          <w:lang w:val="en-GB"/>
        </w:rPr>
      </w:pPr>
    </w:p>
    <w:p w14:paraId="428CC842" w14:textId="77777777" w:rsidR="001A4AD3" w:rsidRPr="0076165C" w:rsidRDefault="001A4AD3" w:rsidP="0076165C">
      <w:pPr>
        <w:jc w:val="both"/>
        <w:rPr>
          <w:rFonts w:asciiTheme="minorHAnsi" w:hAnsiTheme="minorHAnsi"/>
          <w:sz w:val="22"/>
          <w:szCs w:val="22"/>
          <w:lang w:val="en-GB"/>
        </w:rPr>
      </w:pPr>
    </w:p>
    <w:p w14:paraId="2DEB757A" w14:textId="77777777" w:rsidR="0076165C" w:rsidRPr="0076165C" w:rsidRDefault="0076165C" w:rsidP="0076165C">
      <w:pPr>
        <w:spacing w:line="280" w:lineRule="exact"/>
        <w:jc w:val="both"/>
        <w:rPr>
          <w:rFonts w:asciiTheme="minorHAnsi" w:hAnsiTheme="minorHAnsi"/>
          <w:b/>
          <w:sz w:val="22"/>
          <w:szCs w:val="22"/>
          <w:lang w:val="en-GB"/>
        </w:rPr>
      </w:pPr>
      <w:r w:rsidRPr="0076165C">
        <w:rPr>
          <w:rFonts w:asciiTheme="minorHAnsi" w:hAnsiTheme="minorHAnsi"/>
          <w:b/>
          <w:sz w:val="22"/>
          <w:szCs w:val="22"/>
          <w:lang w:val="en-GB"/>
        </w:rPr>
        <w:t>Proposal evaluation</w:t>
      </w:r>
    </w:p>
    <w:p w14:paraId="3D069992" w14:textId="77777777" w:rsidR="0076165C" w:rsidRPr="0076165C" w:rsidRDefault="0076165C" w:rsidP="0076165C">
      <w:pPr>
        <w:spacing w:line="280" w:lineRule="exact"/>
        <w:jc w:val="both"/>
        <w:rPr>
          <w:rFonts w:asciiTheme="minorHAnsi" w:hAnsiTheme="minorHAnsi"/>
          <w:sz w:val="22"/>
          <w:szCs w:val="22"/>
          <w:lang w:val="en-GB"/>
        </w:rPr>
      </w:pPr>
    </w:p>
    <w:p w14:paraId="413E3E1F" w14:textId="77777777" w:rsidR="004713CA" w:rsidRDefault="0076165C" w:rsidP="0076165C">
      <w:pPr>
        <w:spacing w:line="280" w:lineRule="exact"/>
        <w:jc w:val="both"/>
        <w:rPr>
          <w:rFonts w:asciiTheme="minorHAnsi" w:hAnsiTheme="minorHAnsi"/>
          <w:sz w:val="22"/>
          <w:szCs w:val="22"/>
          <w:lang w:val="en-GB"/>
        </w:rPr>
      </w:pPr>
      <w:r w:rsidRPr="0076165C">
        <w:rPr>
          <w:rFonts w:asciiTheme="minorHAnsi" w:hAnsiTheme="minorHAnsi"/>
          <w:sz w:val="22"/>
          <w:szCs w:val="22"/>
          <w:lang w:val="en-GB"/>
        </w:rPr>
        <w:t>The detailed evaluation of the quotations will consist of expertise evaluation and financial evaluation</w:t>
      </w:r>
      <w:r w:rsidR="004713CA">
        <w:rPr>
          <w:rFonts w:asciiTheme="minorHAnsi" w:hAnsiTheme="minorHAnsi"/>
          <w:sz w:val="22"/>
          <w:szCs w:val="22"/>
          <w:lang w:val="en-GB"/>
        </w:rPr>
        <w:t xml:space="preserve">. </w:t>
      </w:r>
    </w:p>
    <w:p w14:paraId="0BE1FB10" w14:textId="77777777" w:rsidR="00000C07" w:rsidRPr="000275EF" w:rsidRDefault="00000C07" w:rsidP="00CC3536">
      <w:pPr>
        <w:jc w:val="both"/>
        <w:rPr>
          <w:rFonts w:ascii="Calibri" w:hAnsi="Calibri" w:cs="Calibri"/>
          <w:sz w:val="22"/>
          <w:szCs w:val="22"/>
          <w:highlight w:val="cyan"/>
        </w:rPr>
      </w:pPr>
    </w:p>
    <w:p w14:paraId="77695972" w14:textId="77777777" w:rsidR="00782483" w:rsidRPr="007A1A67" w:rsidRDefault="00782483"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Questions </w:t>
      </w:r>
    </w:p>
    <w:p w14:paraId="1F9952F1" w14:textId="77777777" w:rsidR="006822DD" w:rsidRDefault="006822DD" w:rsidP="0011286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580FAA03" w14:textId="77777777" w:rsidR="002D1616" w:rsidRPr="007162E2" w:rsidRDefault="002D1616" w:rsidP="002D161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 xml:space="preserve">Questions or requests for further clarifications </w:t>
      </w:r>
      <w:proofErr w:type="gramStart"/>
      <w:r>
        <w:rPr>
          <w:rFonts w:ascii="Calibri" w:hAnsi="Calibri" w:cs="Calibri"/>
          <w:sz w:val="22"/>
          <w:szCs w:val="22"/>
        </w:rPr>
        <w:t>should be submitted</w:t>
      </w:r>
      <w:proofErr w:type="gramEnd"/>
      <w:r>
        <w:rPr>
          <w:rFonts w:ascii="Calibri" w:hAnsi="Calibri" w:cs="Calibri"/>
          <w:sz w:val="22"/>
          <w:szCs w:val="22"/>
        </w:rPr>
        <w:t xml:space="preserve"> in writing to the contact person below:</w:t>
      </w:r>
    </w:p>
    <w:p w14:paraId="6BFA1359" w14:textId="77777777" w:rsidR="00782483"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4713CA" w:rsidRPr="003A1F0A" w14:paraId="067CD229" w14:textId="77777777" w:rsidTr="00047C0C">
        <w:trPr>
          <w:jc w:val="center"/>
        </w:trPr>
        <w:tc>
          <w:tcPr>
            <w:tcW w:w="3510" w:type="dxa"/>
            <w:shd w:val="clear" w:color="auto" w:fill="auto"/>
            <w:vAlign w:val="center"/>
          </w:tcPr>
          <w:p w14:paraId="73C52A80" w14:textId="77777777" w:rsidR="004713CA" w:rsidRPr="003A1F0A" w:rsidRDefault="004713CA" w:rsidP="004713C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430" w:type="dxa"/>
            <w:shd w:val="clear" w:color="auto" w:fill="auto"/>
            <w:vAlign w:val="center"/>
          </w:tcPr>
          <w:p w14:paraId="6DFC635D" w14:textId="77777777" w:rsidR="004713CA" w:rsidRPr="00174FFA" w:rsidRDefault="001A4AD3" w:rsidP="004713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proofErr w:type="spellStart"/>
            <w:r>
              <w:rPr>
                <w:rFonts w:ascii="Calibri" w:eastAsia="Calibri" w:hAnsi="Calibri" w:cs="Calibri"/>
                <w:i/>
                <w:sz w:val="22"/>
                <w:szCs w:val="22"/>
              </w:rPr>
              <w:t>Tetiana</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Bychkova</w:t>
            </w:r>
            <w:proofErr w:type="spellEnd"/>
          </w:p>
        </w:tc>
      </w:tr>
      <w:tr w:rsidR="004713CA" w:rsidRPr="003A1F0A" w14:paraId="2301B811" w14:textId="77777777" w:rsidTr="00047C0C">
        <w:trPr>
          <w:jc w:val="center"/>
        </w:trPr>
        <w:tc>
          <w:tcPr>
            <w:tcW w:w="3510" w:type="dxa"/>
            <w:shd w:val="clear" w:color="auto" w:fill="auto"/>
            <w:vAlign w:val="center"/>
          </w:tcPr>
          <w:p w14:paraId="7D972D9B" w14:textId="77777777" w:rsidR="004713CA" w:rsidRPr="003A1F0A" w:rsidRDefault="004713CA" w:rsidP="004713C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430" w:type="dxa"/>
            <w:shd w:val="clear" w:color="auto" w:fill="auto"/>
            <w:vAlign w:val="center"/>
          </w:tcPr>
          <w:p w14:paraId="2BBD94C9" w14:textId="77777777" w:rsidR="004713CA" w:rsidRPr="00174FFA" w:rsidRDefault="004713CA" w:rsidP="00236DC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174FFA">
              <w:rPr>
                <w:rFonts w:ascii="Calibri" w:eastAsia="Calibri" w:hAnsi="Calibri" w:cs="Calibri"/>
                <w:i/>
                <w:sz w:val="22"/>
                <w:szCs w:val="22"/>
              </w:rPr>
              <w:t>+38 044 281 32 31</w:t>
            </w:r>
          </w:p>
        </w:tc>
      </w:tr>
      <w:tr w:rsidR="004713CA" w:rsidRPr="003A1F0A" w14:paraId="0701BEEC" w14:textId="77777777" w:rsidTr="00047C0C">
        <w:trPr>
          <w:jc w:val="center"/>
        </w:trPr>
        <w:tc>
          <w:tcPr>
            <w:tcW w:w="3510" w:type="dxa"/>
            <w:shd w:val="clear" w:color="auto" w:fill="auto"/>
            <w:vAlign w:val="center"/>
          </w:tcPr>
          <w:p w14:paraId="13FF1DE0" w14:textId="77777777" w:rsidR="004713CA" w:rsidRPr="003A1F0A" w:rsidRDefault="004713CA" w:rsidP="004713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14:paraId="3D29C89B" w14:textId="77777777" w:rsidR="004713CA" w:rsidRPr="00174FFA" w:rsidRDefault="001A4AD3" w:rsidP="001A4AD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Pr>
                <w:rFonts w:ascii="Calibri" w:eastAsia="Calibri" w:hAnsi="Calibri" w:cs="Calibri"/>
                <w:i/>
                <w:sz w:val="22"/>
                <w:szCs w:val="22"/>
              </w:rPr>
              <w:t>bychkova</w:t>
            </w:r>
            <w:r w:rsidR="004713CA">
              <w:rPr>
                <w:rFonts w:ascii="Calibri" w:eastAsia="Calibri" w:hAnsi="Calibri" w:cs="Calibri"/>
                <w:i/>
                <w:sz w:val="22"/>
                <w:szCs w:val="22"/>
              </w:rPr>
              <w:t>@unfpa.org</w:t>
            </w:r>
          </w:p>
        </w:tc>
      </w:tr>
    </w:tbl>
    <w:p w14:paraId="69062AB0" w14:textId="77777777" w:rsidR="00782483" w:rsidRDefault="00782483" w:rsidP="00CC3536">
      <w:pPr>
        <w:tabs>
          <w:tab w:val="left" w:pos="6630"/>
          <w:tab w:val="left" w:pos="9120"/>
        </w:tabs>
        <w:jc w:val="both"/>
        <w:rPr>
          <w:rFonts w:ascii="Calibri" w:eastAsia="Times" w:hAnsi="Calibri"/>
          <w:sz w:val="22"/>
          <w:szCs w:val="22"/>
        </w:rPr>
      </w:pPr>
    </w:p>
    <w:p w14:paraId="2CA0A2AA" w14:textId="77777777" w:rsidR="002D1616" w:rsidRDefault="00236DCE" w:rsidP="002D1616">
      <w:pPr>
        <w:tabs>
          <w:tab w:val="left" w:pos="6630"/>
          <w:tab w:val="left" w:pos="9120"/>
        </w:tabs>
        <w:jc w:val="both"/>
        <w:rPr>
          <w:rFonts w:ascii="Calibri" w:eastAsia="Times" w:hAnsi="Calibri"/>
          <w:sz w:val="22"/>
          <w:szCs w:val="22"/>
        </w:rPr>
      </w:pPr>
      <w:r>
        <w:rPr>
          <w:rFonts w:ascii="Calibri" w:eastAsia="Times" w:hAnsi="Calibri"/>
          <w:sz w:val="22"/>
          <w:szCs w:val="22"/>
        </w:rPr>
        <w:t xml:space="preserve">The </w:t>
      </w:r>
      <w:r w:rsidR="001A4AD3">
        <w:rPr>
          <w:rFonts w:ascii="Calibri" w:eastAsia="Times" w:hAnsi="Calibri"/>
          <w:sz w:val="22"/>
          <w:szCs w:val="22"/>
        </w:rPr>
        <w:t>pre-bidding conference</w:t>
      </w:r>
      <w:r>
        <w:rPr>
          <w:rFonts w:ascii="Calibri" w:eastAsia="Times" w:hAnsi="Calibri"/>
          <w:sz w:val="22"/>
          <w:szCs w:val="22"/>
        </w:rPr>
        <w:t xml:space="preserve"> </w:t>
      </w:r>
      <w:proofErr w:type="gramStart"/>
      <w:r>
        <w:rPr>
          <w:rFonts w:ascii="Calibri" w:eastAsia="Times" w:hAnsi="Calibri"/>
          <w:sz w:val="22"/>
          <w:szCs w:val="22"/>
        </w:rPr>
        <w:t>should be conducted</w:t>
      </w:r>
      <w:proofErr w:type="gramEnd"/>
      <w:r>
        <w:rPr>
          <w:rFonts w:ascii="Calibri" w:eastAsia="Times" w:hAnsi="Calibri"/>
          <w:sz w:val="22"/>
          <w:szCs w:val="22"/>
        </w:rPr>
        <w:t xml:space="preserve"> with all interested companies upon written request to the mentioned contact person. </w:t>
      </w:r>
      <w:r w:rsidR="002D1616">
        <w:rPr>
          <w:rFonts w:ascii="Calibri" w:eastAsia="Times" w:hAnsi="Calibri"/>
          <w:sz w:val="22"/>
          <w:szCs w:val="22"/>
        </w:rPr>
        <w:t xml:space="preserve">The deadline for </w:t>
      </w:r>
      <w:r w:rsidR="0087106C">
        <w:rPr>
          <w:rFonts w:ascii="Calibri" w:eastAsia="Times" w:hAnsi="Calibri"/>
          <w:sz w:val="22"/>
          <w:szCs w:val="22"/>
        </w:rPr>
        <w:t xml:space="preserve">question </w:t>
      </w:r>
      <w:r w:rsidR="002D1616">
        <w:rPr>
          <w:rFonts w:ascii="Calibri" w:eastAsia="Times" w:hAnsi="Calibri"/>
          <w:sz w:val="22"/>
          <w:szCs w:val="22"/>
        </w:rPr>
        <w:t xml:space="preserve">submission </w:t>
      </w:r>
      <w:r w:rsidR="0087106C">
        <w:rPr>
          <w:rFonts w:ascii="Calibri" w:eastAsia="Times" w:hAnsi="Calibri"/>
          <w:sz w:val="22"/>
          <w:szCs w:val="22"/>
        </w:rPr>
        <w:t>and</w:t>
      </w:r>
      <w:r w:rsidR="001A4AD3">
        <w:rPr>
          <w:rFonts w:ascii="Calibri" w:eastAsia="Times" w:hAnsi="Calibri"/>
          <w:sz w:val="22"/>
          <w:szCs w:val="22"/>
        </w:rPr>
        <w:t xml:space="preserve"> requests for </w:t>
      </w:r>
      <w:r w:rsidR="00982431">
        <w:rPr>
          <w:rFonts w:ascii="Calibri" w:eastAsia="Times" w:hAnsi="Calibri"/>
          <w:sz w:val="22"/>
          <w:szCs w:val="22"/>
        </w:rPr>
        <w:t>the</w:t>
      </w:r>
      <w:r w:rsidR="0087106C">
        <w:rPr>
          <w:rFonts w:ascii="Calibri" w:eastAsia="Times" w:hAnsi="Calibri"/>
          <w:sz w:val="22"/>
          <w:szCs w:val="22"/>
        </w:rPr>
        <w:t xml:space="preserve"> </w:t>
      </w:r>
      <w:r w:rsidR="00982431">
        <w:rPr>
          <w:rFonts w:ascii="Calibri" w:eastAsia="Times" w:hAnsi="Calibri"/>
          <w:sz w:val="22"/>
          <w:szCs w:val="22"/>
        </w:rPr>
        <w:t>conference</w:t>
      </w:r>
      <w:r w:rsidR="002D1616">
        <w:rPr>
          <w:rFonts w:ascii="Calibri" w:eastAsia="Times" w:hAnsi="Calibri"/>
          <w:sz w:val="22"/>
          <w:szCs w:val="22"/>
        </w:rPr>
        <w:t xml:space="preserve"> is </w:t>
      </w:r>
      <w:r w:rsidR="001A4AD3">
        <w:rPr>
          <w:rFonts w:ascii="Calibri" w:hAnsi="Calibri" w:cs="Calibri"/>
          <w:b/>
          <w:sz w:val="22"/>
          <w:szCs w:val="22"/>
        </w:rPr>
        <w:t>Tuesday</w:t>
      </w:r>
      <w:r w:rsidR="002D1616" w:rsidRPr="00FC7B56">
        <w:rPr>
          <w:rFonts w:ascii="Calibri" w:hAnsi="Calibri" w:cs="Calibri"/>
          <w:b/>
          <w:sz w:val="22"/>
          <w:szCs w:val="22"/>
        </w:rPr>
        <w:t>,</w:t>
      </w:r>
      <w:r>
        <w:rPr>
          <w:rFonts w:ascii="Calibri" w:hAnsi="Calibri" w:cs="Calibri"/>
          <w:b/>
          <w:sz w:val="22"/>
          <w:szCs w:val="22"/>
        </w:rPr>
        <w:t xml:space="preserve"> September 1</w:t>
      </w:r>
      <w:r w:rsidR="001A4AD3">
        <w:rPr>
          <w:rFonts w:ascii="Calibri" w:hAnsi="Calibri" w:cs="Calibri"/>
          <w:b/>
          <w:sz w:val="22"/>
          <w:szCs w:val="22"/>
        </w:rPr>
        <w:t>8</w:t>
      </w:r>
      <w:r w:rsidR="002D1616" w:rsidRPr="00FC7B56">
        <w:rPr>
          <w:rFonts w:ascii="Calibri" w:hAnsi="Calibri" w:cs="Calibri"/>
          <w:b/>
          <w:sz w:val="22"/>
          <w:szCs w:val="22"/>
        </w:rPr>
        <w:t>, 2018 at 1</w:t>
      </w:r>
      <w:r w:rsidR="001A4AD3">
        <w:rPr>
          <w:rFonts w:ascii="Calibri" w:hAnsi="Calibri" w:cs="Calibri"/>
          <w:b/>
          <w:sz w:val="22"/>
          <w:szCs w:val="22"/>
        </w:rPr>
        <w:t>6</w:t>
      </w:r>
      <w:r w:rsidR="002D1616">
        <w:rPr>
          <w:rFonts w:ascii="Calibri" w:hAnsi="Calibri" w:cs="Calibri"/>
          <w:b/>
          <w:sz w:val="22"/>
          <w:szCs w:val="22"/>
        </w:rPr>
        <w:t>:00</w:t>
      </w:r>
      <w:r w:rsidR="002D1616" w:rsidRPr="00FC7B56">
        <w:rPr>
          <w:rFonts w:ascii="Calibri" w:hAnsi="Calibri" w:cs="Calibri"/>
          <w:b/>
          <w:sz w:val="22"/>
          <w:szCs w:val="22"/>
        </w:rPr>
        <w:t xml:space="preserve"> Kyiv</w:t>
      </w:r>
      <w:r w:rsidR="002D1616">
        <w:rPr>
          <w:rFonts w:ascii="Calibri" w:hAnsi="Calibri" w:cs="Calibri"/>
          <w:sz w:val="22"/>
          <w:szCs w:val="22"/>
        </w:rPr>
        <w:t xml:space="preserve"> </w:t>
      </w:r>
      <w:r w:rsidR="002D1616" w:rsidRPr="00BC0A0C">
        <w:rPr>
          <w:rFonts w:ascii="Calibri" w:hAnsi="Calibri" w:cs="Calibri"/>
          <w:b/>
          <w:sz w:val="22"/>
          <w:szCs w:val="22"/>
        </w:rPr>
        <w:t>Time.</w:t>
      </w:r>
      <w:r w:rsidR="002D1616">
        <w:rPr>
          <w:rFonts w:ascii="Calibri" w:hAnsi="Calibri" w:cs="Calibri"/>
          <w:sz w:val="22"/>
          <w:szCs w:val="22"/>
        </w:rPr>
        <w:t xml:space="preserve"> </w:t>
      </w:r>
      <w:r w:rsidR="001A4AD3">
        <w:rPr>
          <w:rFonts w:ascii="Calibri" w:hAnsi="Calibri" w:cs="Calibri"/>
          <w:sz w:val="22"/>
          <w:szCs w:val="22"/>
        </w:rPr>
        <w:t>The pre-bidding conference will be conducted on Wednesday, September</w:t>
      </w:r>
      <w:proofErr w:type="gramStart"/>
      <w:r w:rsidR="001A4AD3">
        <w:rPr>
          <w:rFonts w:ascii="Calibri" w:hAnsi="Calibri" w:cs="Calibri"/>
          <w:sz w:val="22"/>
          <w:szCs w:val="22"/>
        </w:rPr>
        <w:t>,19</w:t>
      </w:r>
      <w:proofErr w:type="gramEnd"/>
      <w:r w:rsidR="001A4AD3">
        <w:rPr>
          <w:rFonts w:ascii="Calibri" w:hAnsi="Calibri" w:cs="Calibri"/>
          <w:sz w:val="22"/>
          <w:szCs w:val="22"/>
        </w:rPr>
        <w:t>, 2018.</w:t>
      </w:r>
      <w:r w:rsidR="00982431">
        <w:rPr>
          <w:rFonts w:ascii="Calibri" w:hAnsi="Calibri" w:cs="Calibri"/>
          <w:sz w:val="22"/>
          <w:szCs w:val="22"/>
        </w:rPr>
        <w:t xml:space="preserve"> </w:t>
      </w:r>
      <w:r w:rsidR="001A4AD3">
        <w:rPr>
          <w:rFonts w:ascii="Calibri" w:hAnsi="Calibri" w:cs="Calibri"/>
          <w:sz w:val="22"/>
          <w:szCs w:val="22"/>
        </w:rPr>
        <w:t>All q</w:t>
      </w:r>
      <w:r w:rsidR="002D1616" w:rsidRPr="00982431">
        <w:rPr>
          <w:rFonts w:ascii="Calibri" w:hAnsi="Calibri" w:cs="Calibri"/>
          <w:sz w:val="22"/>
          <w:szCs w:val="22"/>
        </w:rPr>
        <w:t xml:space="preserve">uestions </w:t>
      </w:r>
      <w:proofErr w:type="gramStart"/>
      <w:r w:rsidR="002D1616">
        <w:rPr>
          <w:rFonts w:ascii="Calibri" w:eastAsia="Times" w:hAnsi="Calibri"/>
          <w:sz w:val="22"/>
          <w:szCs w:val="22"/>
        </w:rPr>
        <w:t>will be answered in writing and shared with all parties as soon as possible after this deadline</w:t>
      </w:r>
      <w:proofErr w:type="gramEnd"/>
      <w:r w:rsidR="002D1616">
        <w:rPr>
          <w:rFonts w:ascii="Calibri" w:eastAsia="Times" w:hAnsi="Calibri"/>
          <w:sz w:val="22"/>
          <w:szCs w:val="22"/>
        </w:rPr>
        <w:t>.</w:t>
      </w:r>
      <w:r>
        <w:rPr>
          <w:rFonts w:ascii="Calibri" w:eastAsia="Times" w:hAnsi="Calibri"/>
          <w:sz w:val="22"/>
          <w:szCs w:val="22"/>
        </w:rPr>
        <w:t xml:space="preserve"> </w:t>
      </w:r>
    </w:p>
    <w:p w14:paraId="298D2FD9" w14:textId="77777777" w:rsidR="00513120" w:rsidRPr="003A1F0A" w:rsidRDefault="00513120" w:rsidP="00513120">
      <w:pPr>
        <w:tabs>
          <w:tab w:val="left" w:pos="6630"/>
          <w:tab w:val="left" w:pos="9120"/>
        </w:tabs>
        <w:jc w:val="both"/>
        <w:rPr>
          <w:rFonts w:ascii="Calibri" w:eastAsia="Times" w:hAnsi="Calibri"/>
          <w:sz w:val="22"/>
          <w:szCs w:val="22"/>
        </w:rPr>
      </w:pPr>
    </w:p>
    <w:p w14:paraId="28715460" w14:textId="77777777" w:rsidR="00000C07" w:rsidRPr="007A1A67" w:rsidRDefault="00000C07"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Content of </w:t>
      </w:r>
      <w:r w:rsidR="00A910EA" w:rsidRPr="007A1A67">
        <w:rPr>
          <w:rFonts w:ascii="Calibri" w:hAnsi="Calibri" w:cs="Calibri"/>
          <w:b/>
          <w:szCs w:val="22"/>
        </w:rPr>
        <w:t>quotations</w:t>
      </w:r>
    </w:p>
    <w:p w14:paraId="1EBEB7BA" w14:textId="77777777" w:rsidR="00F76AC0" w:rsidRPr="003A1F0A" w:rsidRDefault="00F76AC0" w:rsidP="00CC3536">
      <w:pPr>
        <w:tabs>
          <w:tab w:val="left" w:pos="6630"/>
          <w:tab w:val="left" w:pos="9120"/>
        </w:tabs>
        <w:jc w:val="both"/>
        <w:rPr>
          <w:rFonts w:ascii="Calibri" w:eastAsia="Times" w:hAnsi="Calibri"/>
          <w:sz w:val="22"/>
          <w:szCs w:val="22"/>
        </w:rPr>
      </w:pPr>
      <w:r>
        <w:rPr>
          <w:rFonts w:ascii="Calibri" w:eastAsia="Times" w:hAnsi="Calibri"/>
          <w:sz w:val="22"/>
          <w:szCs w:val="22"/>
        </w:rPr>
        <w:t xml:space="preserve">Quotations </w:t>
      </w:r>
      <w:proofErr w:type="gramStart"/>
      <w:r>
        <w:rPr>
          <w:rFonts w:ascii="Calibri" w:eastAsia="Times" w:hAnsi="Calibri"/>
          <w:sz w:val="22"/>
          <w:szCs w:val="22"/>
        </w:rPr>
        <w:t>should be submitted</w:t>
      </w:r>
      <w:proofErr w:type="gramEnd"/>
      <w:r>
        <w:rPr>
          <w:rFonts w:ascii="Calibri" w:eastAsia="Times" w:hAnsi="Calibri"/>
          <w:sz w:val="22"/>
          <w:szCs w:val="22"/>
        </w:rPr>
        <w:t xml:space="preserve"> in a single e-mail whenever</w:t>
      </w:r>
      <w:r w:rsidR="00533B21">
        <w:rPr>
          <w:rFonts w:ascii="Calibri" w:eastAsia="Times" w:hAnsi="Calibri"/>
          <w:sz w:val="22"/>
          <w:szCs w:val="22"/>
        </w:rPr>
        <w:t xml:space="preserve"> possible, depending on file size</w:t>
      </w:r>
      <w:r>
        <w:rPr>
          <w:rFonts w:ascii="Calibri" w:eastAsia="Times" w:hAnsi="Calibri"/>
          <w:sz w:val="22"/>
          <w:szCs w:val="22"/>
        </w:rPr>
        <w:t>. Quotations must contain:</w:t>
      </w:r>
    </w:p>
    <w:p w14:paraId="159B0DAD" w14:textId="77777777" w:rsidR="00CC3536" w:rsidRPr="003A1F0A" w:rsidRDefault="00CC3536" w:rsidP="00CC3536">
      <w:pPr>
        <w:tabs>
          <w:tab w:val="left" w:pos="6630"/>
          <w:tab w:val="left" w:pos="9120"/>
        </w:tabs>
        <w:jc w:val="both"/>
        <w:rPr>
          <w:rFonts w:ascii="Calibri" w:eastAsia="Times" w:hAnsi="Calibri"/>
          <w:sz w:val="22"/>
          <w:szCs w:val="22"/>
        </w:rPr>
      </w:pPr>
    </w:p>
    <w:p w14:paraId="786854AD" w14:textId="77777777" w:rsidR="00E902A3" w:rsidRDefault="002C1E94" w:rsidP="00CC3536">
      <w:pPr>
        <w:pStyle w:val="Caption"/>
        <w:numPr>
          <w:ilvl w:val="0"/>
          <w:numId w:val="21"/>
        </w:numPr>
        <w:jc w:val="both"/>
        <w:rPr>
          <w:rFonts w:ascii="Calibri" w:hAnsi="Calibri" w:cs="Calibri"/>
          <w:b w:val="0"/>
          <w:sz w:val="22"/>
          <w:szCs w:val="22"/>
        </w:rPr>
      </w:pPr>
      <w:r w:rsidRPr="003A1F0A">
        <w:rPr>
          <w:rFonts w:ascii="Calibri" w:hAnsi="Calibri" w:cs="Calibri"/>
          <w:b w:val="0"/>
          <w:sz w:val="22"/>
          <w:szCs w:val="22"/>
        </w:rPr>
        <w:t>Technical proposal</w:t>
      </w:r>
      <w:r w:rsidR="00A910EA">
        <w:rPr>
          <w:rFonts w:ascii="Calibri" w:hAnsi="Calibri" w:cs="Calibri"/>
          <w:b w:val="0"/>
          <w:sz w:val="22"/>
          <w:szCs w:val="22"/>
        </w:rPr>
        <w:t>,</w:t>
      </w:r>
      <w:r w:rsidR="00A35F7A">
        <w:rPr>
          <w:rFonts w:ascii="Calibri" w:hAnsi="Calibri" w:cs="Calibri"/>
          <w:b w:val="0"/>
          <w:sz w:val="22"/>
          <w:szCs w:val="22"/>
        </w:rPr>
        <w:t xml:space="preserve"> in response to the requirements outlined in the </w:t>
      </w:r>
      <w:r w:rsidR="00533B21">
        <w:rPr>
          <w:rFonts w:ascii="Calibri" w:hAnsi="Calibri" w:cs="Calibri"/>
          <w:b w:val="0"/>
          <w:sz w:val="22"/>
          <w:szCs w:val="22"/>
        </w:rPr>
        <w:t>service requirements</w:t>
      </w:r>
      <w:r w:rsidR="00681659">
        <w:rPr>
          <w:rFonts w:ascii="Calibri" w:hAnsi="Calibri" w:cs="Calibri"/>
          <w:b w:val="0"/>
          <w:sz w:val="22"/>
          <w:szCs w:val="22"/>
        </w:rPr>
        <w:t xml:space="preserve"> </w:t>
      </w:r>
      <w:r w:rsidR="00533B21">
        <w:rPr>
          <w:rFonts w:ascii="Calibri" w:hAnsi="Calibri" w:cs="Calibri"/>
          <w:b w:val="0"/>
          <w:sz w:val="22"/>
          <w:szCs w:val="22"/>
        </w:rPr>
        <w:t>/</w:t>
      </w:r>
      <w:r w:rsidR="00681659">
        <w:rPr>
          <w:rFonts w:ascii="Calibri" w:hAnsi="Calibri" w:cs="Calibri"/>
          <w:b w:val="0"/>
          <w:sz w:val="22"/>
          <w:szCs w:val="22"/>
        </w:rPr>
        <w:t xml:space="preserve"> TORs</w:t>
      </w:r>
      <w:r w:rsidR="00E902A3">
        <w:rPr>
          <w:rFonts w:ascii="Calibri" w:hAnsi="Calibri" w:cs="Calibri"/>
          <w:b w:val="0"/>
          <w:sz w:val="22"/>
          <w:szCs w:val="22"/>
        </w:rPr>
        <w:t xml:space="preserve">.  </w:t>
      </w:r>
    </w:p>
    <w:p w14:paraId="55855ED7" w14:textId="77777777" w:rsidR="002C1E94" w:rsidRPr="003A1F0A" w:rsidRDefault="00E902A3" w:rsidP="00E902A3">
      <w:pPr>
        <w:pStyle w:val="Caption"/>
        <w:ind w:left="360"/>
        <w:jc w:val="both"/>
        <w:rPr>
          <w:rFonts w:ascii="Calibri" w:hAnsi="Calibri" w:cs="Calibri"/>
          <w:b w:val="0"/>
          <w:sz w:val="22"/>
          <w:szCs w:val="22"/>
        </w:rPr>
      </w:pPr>
      <w:r w:rsidRPr="00E902A3">
        <w:rPr>
          <w:rFonts w:ascii="Calibri" w:hAnsi="Calibri" w:cs="Calibri"/>
          <w:b w:val="0"/>
          <w:sz w:val="22"/>
          <w:szCs w:val="22"/>
        </w:rPr>
        <w:t>The</w:t>
      </w:r>
      <w:r>
        <w:rPr>
          <w:rFonts w:ascii="Calibri" w:hAnsi="Calibri" w:cs="Calibri"/>
          <w:b w:val="0"/>
          <w:sz w:val="22"/>
          <w:szCs w:val="22"/>
        </w:rPr>
        <w:t xml:space="preserve"> </w:t>
      </w:r>
      <w:r w:rsidRPr="00E902A3">
        <w:rPr>
          <w:rFonts w:ascii="Calibri" w:hAnsi="Calibri" w:cs="Calibri"/>
          <w:b w:val="0"/>
          <w:sz w:val="22"/>
          <w:szCs w:val="22"/>
        </w:rPr>
        <w:t>Technical</w:t>
      </w:r>
      <w:r>
        <w:rPr>
          <w:rFonts w:ascii="Calibri" w:hAnsi="Calibri" w:cs="Calibri"/>
          <w:b w:val="0"/>
          <w:sz w:val="22"/>
          <w:szCs w:val="22"/>
        </w:rPr>
        <w:t xml:space="preserve"> </w:t>
      </w:r>
      <w:r w:rsidRPr="00E902A3">
        <w:rPr>
          <w:rFonts w:ascii="Calibri" w:hAnsi="Calibri" w:cs="Calibri"/>
          <w:b w:val="0"/>
          <w:sz w:val="22"/>
          <w:szCs w:val="22"/>
        </w:rPr>
        <w:t>Bid</w:t>
      </w:r>
      <w:r>
        <w:rPr>
          <w:rFonts w:ascii="Calibri" w:hAnsi="Calibri" w:cs="Calibri"/>
          <w:b w:val="0"/>
          <w:sz w:val="22"/>
          <w:szCs w:val="22"/>
        </w:rPr>
        <w:t xml:space="preserve"> </w:t>
      </w:r>
      <w:proofErr w:type="gramStart"/>
      <w:r w:rsidRPr="00E902A3">
        <w:rPr>
          <w:rFonts w:ascii="Calibri" w:hAnsi="Calibri" w:cs="Calibri"/>
          <w:b w:val="0"/>
          <w:sz w:val="22"/>
          <w:szCs w:val="22"/>
        </w:rPr>
        <w:t>must</w:t>
      </w:r>
      <w:r>
        <w:rPr>
          <w:rFonts w:ascii="Calibri" w:hAnsi="Calibri" w:cs="Calibri"/>
          <w:b w:val="0"/>
          <w:sz w:val="22"/>
          <w:szCs w:val="22"/>
        </w:rPr>
        <w:t xml:space="preserve"> </w:t>
      </w:r>
      <w:r w:rsidRPr="00E902A3">
        <w:rPr>
          <w:rFonts w:ascii="Calibri" w:hAnsi="Calibri" w:cs="Calibri"/>
          <w:b w:val="0"/>
          <w:sz w:val="22"/>
          <w:szCs w:val="22"/>
        </w:rPr>
        <w:t>be</w:t>
      </w:r>
      <w:r>
        <w:rPr>
          <w:rFonts w:ascii="Calibri" w:hAnsi="Calibri" w:cs="Calibri"/>
          <w:b w:val="0"/>
          <w:sz w:val="22"/>
          <w:szCs w:val="22"/>
        </w:rPr>
        <w:t xml:space="preserve"> </w:t>
      </w:r>
      <w:r w:rsidRPr="00E902A3">
        <w:rPr>
          <w:rFonts w:ascii="Calibri" w:hAnsi="Calibri" w:cs="Calibri"/>
          <w:b w:val="0"/>
          <w:sz w:val="22"/>
          <w:szCs w:val="22"/>
        </w:rPr>
        <w:t>submitted</w:t>
      </w:r>
      <w:proofErr w:type="gramEnd"/>
      <w:r>
        <w:rPr>
          <w:rFonts w:ascii="Calibri" w:hAnsi="Calibri" w:cs="Calibri"/>
          <w:b w:val="0"/>
          <w:sz w:val="22"/>
          <w:szCs w:val="22"/>
        </w:rPr>
        <w:t xml:space="preserve"> </w:t>
      </w:r>
      <w:r w:rsidRPr="00E902A3">
        <w:rPr>
          <w:rFonts w:ascii="Calibri" w:hAnsi="Calibri" w:cs="Calibri"/>
          <w:b w:val="0"/>
          <w:sz w:val="22"/>
          <w:szCs w:val="22"/>
        </w:rPr>
        <w:t>by</w:t>
      </w:r>
      <w:r>
        <w:rPr>
          <w:rFonts w:ascii="Calibri" w:hAnsi="Calibri" w:cs="Calibri"/>
          <w:b w:val="0"/>
          <w:sz w:val="22"/>
          <w:szCs w:val="22"/>
        </w:rPr>
        <w:t xml:space="preserve"> </w:t>
      </w:r>
      <w:r w:rsidRPr="00E902A3">
        <w:rPr>
          <w:rFonts w:ascii="Calibri" w:hAnsi="Calibri" w:cs="Calibri"/>
          <w:b w:val="0"/>
          <w:sz w:val="22"/>
          <w:szCs w:val="22"/>
        </w:rPr>
        <w:t>electronic</w:t>
      </w:r>
      <w:r>
        <w:rPr>
          <w:rFonts w:ascii="Calibri" w:hAnsi="Calibri" w:cs="Calibri"/>
          <w:b w:val="0"/>
          <w:sz w:val="22"/>
          <w:szCs w:val="22"/>
        </w:rPr>
        <w:t xml:space="preserve"> </w:t>
      </w:r>
      <w:r w:rsidRPr="00E902A3">
        <w:rPr>
          <w:rFonts w:ascii="Calibri" w:hAnsi="Calibri" w:cs="Calibri"/>
          <w:b w:val="0"/>
          <w:sz w:val="22"/>
          <w:szCs w:val="22"/>
        </w:rPr>
        <w:t>method</w:t>
      </w:r>
      <w:r>
        <w:rPr>
          <w:rFonts w:ascii="Calibri" w:hAnsi="Calibri" w:cs="Calibri"/>
          <w:b w:val="0"/>
          <w:sz w:val="22"/>
          <w:szCs w:val="22"/>
        </w:rPr>
        <w:t xml:space="preserve"> </w:t>
      </w:r>
      <w:r w:rsidRPr="00E902A3">
        <w:rPr>
          <w:rFonts w:ascii="Calibri" w:hAnsi="Calibri" w:cs="Calibri"/>
          <w:b w:val="0"/>
          <w:sz w:val="22"/>
          <w:szCs w:val="22"/>
        </w:rPr>
        <w:t>of</w:t>
      </w:r>
      <w:r>
        <w:rPr>
          <w:rFonts w:ascii="Calibri" w:hAnsi="Calibri" w:cs="Calibri"/>
          <w:b w:val="0"/>
          <w:sz w:val="22"/>
          <w:szCs w:val="22"/>
        </w:rPr>
        <w:t xml:space="preserve"> </w:t>
      </w:r>
      <w:r w:rsidRPr="00E902A3">
        <w:rPr>
          <w:rFonts w:ascii="Calibri" w:hAnsi="Calibri" w:cs="Calibri"/>
          <w:b w:val="0"/>
          <w:sz w:val="22"/>
          <w:szCs w:val="22"/>
        </w:rPr>
        <w:t>transmission</w:t>
      </w:r>
      <w:r>
        <w:rPr>
          <w:rFonts w:ascii="Calibri" w:hAnsi="Calibri" w:cs="Calibri"/>
          <w:b w:val="0"/>
          <w:sz w:val="22"/>
          <w:szCs w:val="22"/>
        </w:rPr>
        <w:t xml:space="preserve"> </w:t>
      </w:r>
      <w:r w:rsidRPr="00E902A3">
        <w:rPr>
          <w:rFonts w:ascii="Calibri" w:hAnsi="Calibri" w:cs="Calibri"/>
          <w:b w:val="0"/>
          <w:sz w:val="22"/>
          <w:szCs w:val="22"/>
        </w:rPr>
        <w:t>at</w:t>
      </w:r>
      <w:r>
        <w:rPr>
          <w:rFonts w:ascii="Calibri" w:hAnsi="Calibri" w:cs="Calibri"/>
          <w:b w:val="0"/>
          <w:sz w:val="22"/>
          <w:szCs w:val="22"/>
        </w:rPr>
        <w:t xml:space="preserve"> </w:t>
      </w:r>
      <w:r w:rsidRPr="00E902A3">
        <w:rPr>
          <w:rFonts w:ascii="Calibri" w:hAnsi="Calibri" w:cs="Calibri"/>
          <w:b w:val="0"/>
          <w:sz w:val="22"/>
          <w:szCs w:val="22"/>
        </w:rPr>
        <w:t>the</w:t>
      </w:r>
      <w:r>
        <w:rPr>
          <w:rFonts w:ascii="Calibri" w:hAnsi="Calibri" w:cs="Calibri"/>
          <w:b w:val="0"/>
          <w:sz w:val="22"/>
          <w:szCs w:val="22"/>
        </w:rPr>
        <w:t xml:space="preserve"> email address indicated in the section IV. </w:t>
      </w:r>
    </w:p>
    <w:p w14:paraId="789450D1" w14:textId="77777777" w:rsidR="00CC3536" w:rsidRDefault="00A910EA" w:rsidP="00CC3536">
      <w:pPr>
        <w:numPr>
          <w:ilvl w:val="0"/>
          <w:numId w:val="21"/>
        </w:numPr>
        <w:jc w:val="both"/>
        <w:rPr>
          <w:rFonts w:ascii="Calibri" w:hAnsi="Calibri"/>
          <w:sz w:val="22"/>
          <w:szCs w:val="22"/>
        </w:rPr>
      </w:pPr>
      <w:r>
        <w:rPr>
          <w:rFonts w:ascii="Calibri" w:hAnsi="Calibri"/>
          <w:sz w:val="22"/>
          <w:szCs w:val="22"/>
        </w:rPr>
        <w:t>Price</w:t>
      </w:r>
      <w:r w:rsidR="005C5B03">
        <w:rPr>
          <w:rFonts w:ascii="Calibri" w:hAnsi="Calibri"/>
          <w:sz w:val="22"/>
          <w:szCs w:val="22"/>
        </w:rPr>
        <w:t xml:space="preserve"> </w:t>
      </w:r>
      <w:r>
        <w:rPr>
          <w:rFonts w:ascii="Calibri" w:hAnsi="Calibri"/>
          <w:sz w:val="22"/>
          <w:szCs w:val="22"/>
        </w:rPr>
        <w:t>quotation</w:t>
      </w:r>
      <w:r w:rsidR="00A35F7A">
        <w:rPr>
          <w:rFonts w:ascii="Calibri" w:hAnsi="Calibri"/>
          <w:sz w:val="22"/>
          <w:szCs w:val="22"/>
        </w:rPr>
        <w:t>,</w:t>
      </w:r>
      <w:r w:rsidR="005C5B03">
        <w:rPr>
          <w:rFonts w:ascii="Calibri" w:hAnsi="Calibri"/>
          <w:sz w:val="22"/>
          <w:szCs w:val="22"/>
        </w:rPr>
        <w:t xml:space="preserve"> </w:t>
      </w:r>
      <w:r w:rsidR="00A35F7A">
        <w:rPr>
          <w:rFonts w:ascii="Calibri" w:hAnsi="Calibri"/>
          <w:sz w:val="22"/>
          <w:szCs w:val="22"/>
        </w:rPr>
        <w:t xml:space="preserve">to </w:t>
      </w:r>
      <w:proofErr w:type="gramStart"/>
      <w:r w:rsidR="00CC3536" w:rsidRPr="003A1F0A">
        <w:rPr>
          <w:rFonts w:ascii="Calibri" w:hAnsi="Calibri"/>
          <w:sz w:val="22"/>
          <w:szCs w:val="22"/>
        </w:rPr>
        <w:t>be submitted</w:t>
      </w:r>
      <w:proofErr w:type="gramEnd"/>
      <w:r w:rsidR="00CC3536" w:rsidRPr="003A1F0A">
        <w:rPr>
          <w:rFonts w:ascii="Calibri" w:hAnsi="Calibri"/>
          <w:sz w:val="22"/>
          <w:szCs w:val="22"/>
        </w:rPr>
        <w:t xml:space="preserve"> strictly in accordance </w:t>
      </w:r>
      <w:r w:rsidR="00A35F7A">
        <w:rPr>
          <w:rFonts w:ascii="Calibri" w:hAnsi="Calibri"/>
          <w:sz w:val="22"/>
          <w:szCs w:val="22"/>
        </w:rPr>
        <w:t>with</w:t>
      </w:r>
      <w:r w:rsidR="00A35F7A" w:rsidRPr="003A1F0A">
        <w:rPr>
          <w:rFonts w:ascii="Calibri" w:hAnsi="Calibri"/>
          <w:sz w:val="22"/>
          <w:szCs w:val="22"/>
        </w:rPr>
        <w:t xml:space="preserve"> </w:t>
      </w:r>
      <w:r w:rsidR="00CC3536" w:rsidRPr="003A1F0A">
        <w:rPr>
          <w:rFonts w:ascii="Calibri" w:hAnsi="Calibri"/>
          <w:sz w:val="22"/>
          <w:szCs w:val="22"/>
        </w:rPr>
        <w:t xml:space="preserve">the </w:t>
      </w:r>
      <w:r w:rsidR="00DA035F">
        <w:rPr>
          <w:rFonts w:ascii="Calibri" w:hAnsi="Calibri"/>
          <w:sz w:val="22"/>
          <w:szCs w:val="22"/>
        </w:rPr>
        <w:t>p</w:t>
      </w:r>
      <w:r w:rsidR="00A35F7A">
        <w:rPr>
          <w:rFonts w:ascii="Calibri" w:hAnsi="Calibri"/>
          <w:sz w:val="22"/>
          <w:szCs w:val="22"/>
        </w:rPr>
        <w:t xml:space="preserve">rice </w:t>
      </w:r>
      <w:r w:rsidR="00DA035F">
        <w:rPr>
          <w:rFonts w:ascii="Calibri" w:hAnsi="Calibri"/>
          <w:sz w:val="22"/>
          <w:szCs w:val="22"/>
        </w:rPr>
        <w:t>q</w:t>
      </w:r>
      <w:r w:rsidR="00CC3536" w:rsidRPr="003A1F0A">
        <w:rPr>
          <w:rFonts w:ascii="Calibri" w:hAnsi="Calibri"/>
          <w:sz w:val="22"/>
          <w:szCs w:val="22"/>
        </w:rPr>
        <w:t xml:space="preserve">uotation </w:t>
      </w:r>
      <w:r w:rsidR="00DA035F">
        <w:rPr>
          <w:rFonts w:ascii="Calibri" w:hAnsi="Calibri"/>
          <w:sz w:val="22"/>
          <w:szCs w:val="22"/>
        </w:rPr>
        <w:t>f</w:t>
      </w:r>
      <w:r w:rsidR="00CC3536" w:rsidRPr="003A1F0A">
        <w:rPr>
          <w:rFonts w:ascii="Calibri" w:hAnsi="Calibri"/>
          <w:sz w:val="22"/>
          <w:szCs w:val="22"/>
        </w:rPr>
        <w:t>orm</w:t>
      </w:r>
      <w:r w:rsidR="00A35F7A">
        <w:rPr>
          <w:rFonts w:ascii="Calibri" w:hAnsi="Calibri"/>
          <w:sz w:val="22"/>
          <w:szCs w:val="22"/>
        </w:rPr>
        <w:t>.</w:t>
      </w:r>
    </w:p>
    <w:p w14:paraId="6CED65A6" w14:textId="77777777" w:rsidR="00A5040E" w:rsidRDefault="00A5040E" w:rsidP="0040075B">
      <w:pPr>
        <w:numPr>
          <w:ilvl w:val="0"/>
          <w:numId w:val="21"/>
        </w:numPr>
        <w:jc w:val="both"/>
        <w:rPr>
          <w:rFonts w:ascii="Calibri" w:hAnsi="Calibri"/>
          <w:sz w:val="22"/>
          <w:szCs w:val="22"/>
        </w:rPr>
      </w:pPr>
      <w:r w:rsidRPr="00A5040E">
        <w:rPr>
          <w:rFonts w:ascii="Calibri" w:hAnsi="Calibri"/>
          <w:sz w:val="22"/>
          <w:szCs w:val="22"/>
        </w:rPr>
        <w:t>Language of the p</w:t>
      </w:r>
      <w:r w:rsidR="00D14796">
        <w:rPr>
          <w:rFonts w:ascii="Calibri" w:hAnsi="Calibri"/>
          <w:sz w:val="22"/>
          <w:szCs w:val="22"/>
        </w:rPr>
        <w:t>roposal – English or Ukrainian.</w:t>
      </w:r>
    </w:p>
    <w:p w14:paraId="6A6177BB" w14:textId="77777777" w:rsidR="00A35F7A" w:rsidRPr="00AC1E43" w:rsidRDefault="00A5040E" w:rsidP="0040075B">
      <w:pPr>
        <w:numPr>
          <w:ilvl w:val="0"/>
          <w:numId w:val="21"/>
        </w:numPr>
        <w:jc w:val="both"/>
        <w:rPr>
          <w:rFonts w:ascii="Calibri" w:hAnsi="Calibri"/>
          <w:sz w:val="22"/>
          <w:szCs w:val="22"/>
        </w:rPr>
      </w:pPr>
      <w:r w:rsidRPr="00AC1E43">
        <w:rPr>
          <w:rFonts w:ascii="Calibri" w:hAnsi="Calibri"/>
          <w:b/>
          <w:sz w:val="22"/>
          <w:szCs w:val="22"/>
        </w:rPr>
        <w:t>S</w:t>
      </w:r>
      <w:r w:rsidR="00E902A3" w:rsidRPr="00AC1E43">
        <w:rPr>
          <w:rFonts w:ascii="Calibri" w:hAnsi="Calibri"/>
          <w:b/>
          <w:sz w:val="22"/>
          <w:szCs w:val="22"/>
        </w:rPr>
        <w:t xml:space="preserve">eparate </w:t>
      </w:r>
      <w:r w:rsidR="00AC1E43">
        <w:rPr>
          <w:rFonts w:ascii="Calibri" w:hAnsi="Calibri"/>
          <w:b/>
          <w:sz w:val="22"/>
          <w:szCs w:val="22"/>
        </w:rPr>
        <w:t xml:space="preserve">Technical Proposal and </w:t>
      </w:r>
      <w:r w:rsidR="00E902A3" w:rsidRPr="00AC1E43">
        <w:rPr>
          <w:rFonts w:ascii="Calibri" w:hAnsi="Calibri"/>
          <w:b/>
          <w:sz w:val="22"/>
          <w:szCs w:val="22"/>
        </w:rPr>
        <w:t xml:space="preserve">Financial Proposal should be submitted in pdf format and </w:t>
      </w:r>
      <w:r w:rsidR="00E902A3" w:rsidRPr="00AC1E43">
        <w:rPr>
          <w:rFonts w:ascii="Calibri" w:hAnsi="Calibri"/>
          <w:sz w:val="22"/>
          <w:szCs w:val="22"/>
        </w:rPr>
        <w:t>be</w:t>
      </w:r>
      <w:r w:rsidR="00A35F7A" w:rsidRPr="00AC1E43">
        <w:rPr>
          <w:rFonts w:ascii="Calibri" w:hAnsi="Calibri"/>
          <w:sz w:val="22"/>
          <w:szCs w:val="22"/>
        </w:rPr>
        <w:t xml:space="preserve"> signed by the</w:t>
      </w:r>
      <w:r w:rsidR="00374343" w:rsidRPr="00AC1E43">
        <w:rPr>
          <w:rFonts w:ascii="Calibri" w:hAnsi="Calibri"/>
          <w:sz w:val="22"/>
          <w:szCs w:val="22"/>
        </w:rPr>
        <w:t xml:space="preserve"> bidding</w:t>
      </w:r>
      <w:r w:rsidR="00A35F7A" w:rsidRPr="00AC1E43">
        <w:rPr>
          <w:rFonts w:ascii="Calibri" w:hAnsi="Calibri"/>
          <w:sz w:val="22"/>
          <w:szCs w:val="22"/>
        </w:rPr>
        <w:t xml:space="preserve"> company’s relevant authority</w:t>
      </w:r>
      <w:r w:rsidRPr="00AC1E43">
        <w:rPr>
          <w:rFonts w:ascii="Calibri" w:hAnsi="Calibri"/>
          <w:sz w:val="22"/>
          <w:szCs w:val="22"/>
        </w:rPr>
        <w:t>;</w:t>
      </w:r>
    </w:p>
    <w:p w14:paraId="383B2676" w14:textId="77777777" w:rsidR="002C1E94" w:rsidRDefault="002C1E94" w:rsidP="00222A0C">
      <w:pPr>
        <w:tabs>
          <w:tab w:val="left" w:pos="6630"/>
          <w:tab w:val="left" w:pos="9120"/>
        </w:tabs>
        <w:rPr>
          <w:rFonts w:ascii="Calibri" w:eastAsia="Times" w:hAnsi="Calibri"/>
          <w:sz w:val="22"/>
          <w:szCs w:val="22"/>
        </w:rPr>
      </w:pPr>
    </w:p>
    <w:p w14:paraId="503F5B6D" w14:textId="77777777" w:rsidR="00047C0C" w:rsidRPr="007A1A67" w:rsidRDefault="00047C0C"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Instructions for submission </w:t>
      </w:r>
    </w:p>
    <w:p w14:paraId="29A34748" w14:textId="77777777" w:rsidR="00374343" w:rsidRPr="0032253B" w:rsidRDefault="00374343" w:rsidP="00374343">
      <w:pPr>
        <w:jc w:val="both"/>
        <w:rPr>
          <w:rFonts w:ascii="Calibri" w:hAnsi="Calibri" w:cs="Calibri"/>
          <w:sz w:val="22"/>
          <w:szCs w:val="22"/>
        </w:rPr>
      </w:pPr>
      <w:r>
        <w:rPr>
          <w:rFonts w:ascii="Calibri" w:hAnsi="Calibri" w:cs="Calibri"/>
          <w:sz w:val="22"/>
          <w:szCs w:val="22"/>
        </w:rPr>
        <w:t xml:space="preserve">Proposals </w:t>
      </w:r>
      <w:r w:rsidR="00681659">
        <w:rPr>
          <w:rFonts w:ascii="Calibri" w:hAnsi="Calibri" w:cs="Calibri"/>
          <w:sz w:val="22"/>
          <w:szCs w:val="22"/>
        </w:rPr>
        <w:t xml:space="preserve">should be </w:t>
      </w:r>
      <w:r>
        <w:rPr>
          <w:rFonts w:ascii="Calibri" w:hAnsi="Calibri" w:cs="Calibri"/>
          <w:sz w:val="22"/>
          <w:szCs w:val="22"/>
        </w:rPr>
        <w:t xml:space="preserve">prepared based on the guidelines </w:t>
      </w:r>
      <w:r w:rsidR="00681659">
        <w:rPr>
          <w:rFonts w:ascii="Calibri" w:hAnsi="Calibri" w:cs="Calibri"/>
          <w:sz w:val="22"/>
          <w:szCs w:val="22"/>
        </w:rPr>
        <w:t xml:space="preserve">set forth </w:t>
      </w:r>
      <w:r>
        <w:rPr>
          <w:rFonts w:ascii="Calibri" w:hAnsi="Calibri" w:cs="Calibri"/>
          <w:sz w:val="22"/>
          <w:szCs w:val="22"/>
        </w:rPr>
        <w:t>in Section IV</w:t>
      </w:r>
      <w:r w:rsidR="007437B1">
        <w:rPr>
          <w:rFonts w:ascii="Calibri" w:hAnsi="Calibri" w:cs="Calibri"/>
          <w:sz w:val="22"/>
          <w:szCs w:val="22"/>
        </w:rPr>
        <w:t xml:space="preserve"> and III</w:t>
      </w:r>
      <w:r>
        <w:rPr>
          <w:rFonts w:ascii="Calibri" w:hAnsi="Calibri" w:cs="Calibri"/>
          <w:sz w:val="22"/>
          <w:szCs w:val="22"/>
        </w:rPr>
        <w:t>, along with a properly filled out and signed price quotation form, are to be sent by e-mail to the contact perso</w:t>
      </w:r>
      <w:r w:rsidR="000E62FC">
        <w:rPr>
          <w:rFonts w:ascii="Calibri" w:hAnsi="Calibri" w:cs="Calibri"/>
          <w:sz w:val="22"/>
          <w:szCs w:val="22"/>
        </w:rPr>
        <w:t>n indicated below no later than</w:t>
      </w:r>
      <w:r w:rsidRPr="003A1F0A">
        <w:rPr>
          <w:rFonts w:ascii="Calibri" w:hAnsi="Calibri" w:cs="Calibri"/>
          <w:sz w:val="22"/>
          <w:szCs w:val="22"/>
        </w:rPr>
        <w:t xml:space="preserve">: </w:t>
      </w:r>
      <w:r w:rsidR="0087106C">
        <w:rPr>
          <w:rFonts w:ascii="Calibri" w:hAnsi="Calibri" w:cs="Calibri"/>
          <w:b/>
          <w:sz w:val="22"/>
          <w:szCs w:val="22"/>
        </w:rPr>
        <w:t>Monday</w:t>
      </w:r>
      <w:r w:rsidR="000403C8" w:rsidRPr="000403C8">
        <w:rPr>
          <w:rFonts w:ascii="Calibri" w:hAnsi="Calibri" w:cs="Calibri"/>
          <w:b/>
          <w:sz w:val="22"/>
          <w:szCs w:val="22"/>
        </w:rPr>
        <w:t>,</w:t>
      </w:r>
      <w:r w:rsidR="0087106C">
        <w:rPr>
          <w:rFonts w:ascii="Calibri" w:hAnsi="Calibri" w:cs="Calibri"/>
          <w:b/>
          <w:sz w:val="22"/>
          <w:szCs w:val="22"/>
        </w:rPr>
        <w:t xml:space="preserve"> September 24</w:t>
      </w:r>
      <w:r w:rsidR="004713CA" w:rsidRPr="000403C8">
        <w:rPr>
          <w:rFonts w:ascii="Calibri" w:hAnsi="Calibri" w:cs="Calibri"/>
          <w:b/>
          <w:sz w:val="22"/>
          <w:szCs w:val="22"/>
        </w:rPr>
        <w:t>, 2018 at 10:00 a.m. Kyiv</w:t>
      </w:r>
      <w:r w:rsidRPr="003A1F0A">
        <w:rPr>
          <w:rStyle w:val="FootnoteReference"/>
          <w:rFonts w:ascii="Calibri" w:hAnsi="Calibri" w:cs="Calibri"/>
          <w:sz w:val="22"/>
          <w:szCs w:val="22"/>
        </w:rPr>
        <w:footnoteReference w:id="1"/>
      </w:r>
      <w:r w:rsidRPr="003A1F0A">
        <w:rPr>
          <w:rFonts w:ascii="Calibri" w:hAnsi="Calibri" w:cs="Calibri"/>
          <w:sz w:val="22"/>
          <w:szCs w:val="22"/>
        </w:rPr>
        <w:t>.</w:t>
      </w:r>
      <w:r w:rsidR="0032253B">
        <w:rPr>
          <w:rFonts w:ascii="Calibri" w:hAnsi="Calibri" w:cs="Calibri"/>
          <w:sz w:val="22"/>
          <w:szCs w:val="22"/>
          <w:lang w:val="uk-UA"/>
        </w:rPr>
        <w:t xml:space="preserve"> </w:t>
      </w:r>
      <w:r w:rsidR="0032253B">
        <w:rPr>
          <w:rFonts w:ascii="Calibri" w:hAnsi="Calibri" w:cs="Calibri"/>
          <w:sz w:val="22"/>
          <w:szCs w:val="22"/>
        </w:rPr>
        <w:t xml:space="preserve">Proposals sent to any other address </w:t>
      </w:r>
      <w:proofErr w:type="gramStart"/>
      <w:r w:rsidR="0032253B">
        <w:rPr>
          <w:rFonts w:ascii="Calibri" w:hAnsi="Calibri" w:cs="Calibri"/>
          <w:sz w:val="22"/>
          <w:szCs w:val="22"/>
        </w:rPr>
        <w:t>will not be considered</w:t>
      </w:r>
      <w:proofErr w:type="gramEnd"/>
      <w:r w:rsidR="0032253B">
        <w:rPr>
          <w:rFonts w:ascii="Calibri" w:hAnsi="Calibri" w:cs="Calibri"/>
          <w:sz w:val="22"/>
          <w:szCs w:val="22"/>
        </w:rPr>
        <w:t xml:space="preserve">. </w:t>
      </w:r>
    </w:p>
    <w:p w14:paraId="77F25119" w14:textId="77777777"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4713CA" w:rsidRPr="003A1F0A" w14:paraId="60DF7D8C" w14:textId="77777777" w:rsidTr="007F5B15">
        <w:trPr>
          <w:jc w:val="center"/>
        </w:trPr>
        <w:tc>
          <w:tcPr>
            <w:tcW w:w="3510" w:type="dxa"/>
            <w:shd w:val="clear" w:color="auto" w:fill="auto"/>
            <w:vAlign w:val="center"/>
          </w:tcPr>
          <w:p w14:paraId="261E11E9" w14:textId="77777777" w:rsidR="004713CA" w:rsidRPr="003A1F0A" w:rsidRDefault="004713CA" w:rsidP="004713C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012" w:type="dxa"/>
            <w:shd w:val="clear" w:color="auto" w:fill="auto"/>
          </w:tcPr>
          <w:p w14:paraId="6AA1EBC9" w14:textId="77777777" w:rsidR="004713CA" w:rsidRPr="004713CA" w:rsidRDefault="001A4AD3" w:rsidP="004713CA">
            <w:pPr>
              <w:rPr>
                <w:rFonts w:ascii="Calibri" w:eastAsia="Calibri" w:hAnsi="Calibri" w:cs="Calibri"/>
                <w:sz w:val="22"/>
                <w:szCs w:val="22"/>
              </w:rPr>
            </w:pPr>
            <w:proofErr w:type="spellStart"/>
            <w:r>
              <w:rPr>
                <w:rFonts w:ascii="Calibri" w:eastAsia="Calibri" w:hAnsi="Calibri" w:cs="Calibri"/>
                <w:i/>
                <w:sz w:val="22"/>
                <w:szCs w:val="22"/>
              </w:rPr>
              <w:t>Tetiana</w:t>
            </w:r>
            <w:proofErr w:type="spellEnd"/>
            <w:r>
              <w:rPr>
                <w:rFonts w:ascii="Calibri" w:eastAsia="Calibri" w:hAnsi="Calibri" w:cs="Calibri"/>
                <w:i/>
                <w:sz w:val="22"/>
                <w:szCs w:val="22"/>
              </w:rPr>
              <w:t xml:space="preserve"> </w:t>
            </w:r>
            <w:proofErr w:type="spellStart"/>
            <w:r>
              <w:rPr>
                <w:rFonts w:ascii="Calibri" w:eastAsia="Calibri" w:hAnsi="Calibri" w:cs="Calibri"/>
                <w:i/>
                <w:sz w:val="22"/>
                <w:szCs w:val="22"/>
              </w:rPr>
              <w:t>Bychkova</w:t>
            </w:r>
            <w:proofErr w:type="spellEnd"/>
          </w:p>
        </w:tc>
      </w:tr>
      <w:tr w:rsidR="004713CA" w:rsidRPr="003A1F0A" w14:paraId="6C7368E3" w14:textId="77777777" w:rsidTr="007F5B15">
        <w:trPr>
          <w:jc w:val="center"/>
        </w:trPr>
        <w:tc>
          <w:tcPr>
            <w:tcW w:w="3510" w:type="dxa"/>
            <w:shd w:val="clear" w:color="auto" w:fill="auto"/>
            <w:vAlign w:val="center"/>
          </w:tcPr>
          <w:p w14:paraId="78E0438A" w14:textId="77777777" w:rsidR="004713CA" w:rsidRPr="003A1F0A" w:rsidRDefault="004713CA" w:rsidP="004713C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012" w:type="dxa"/>
            <w:shd w:val="clear" w:color="auto" w:fill="auto"/>
          </w:tcPr>
          <w:p w14:paraId="4E8C039C" w14:textId="77777777" w:rsidR="004713CA" w:rsidRPr="0032253B" w:rsidRDefault="004713CA" w:rsidP="004713CA">
            <w:pPr>
              <w:rPr>
                <w:rFonts w:ascii="Calibri" w:eastAsia="Calibri" w:hAnsi="Calibri" w:cs="Calibri"/>
                <w:b/>
                <w:sz w:val="22"/>
                <w:szCs w:val="22"/>
              </w:rPr>
            </w:pPr>
            <w:r w:rsidRPr="0032253B">
              <w:rPr>
                <w:rFonts w:ascii="Calibri" w:eastAsia="Calibri" w:hAnsi="Calibri" w:cs="Calibri"/>
                <w:b/>
                <w:sz w:val="22"/>
                <w:szCs w:val="22"/>
              </w:rPr>
              <w:t>ukraine.office@unfpa.org</w:t>
            </w:r>
          </w:p>
        </w:tc>
      </w:tr>
    </w:tbl>
    <w:p w14:paraId="228BB7EA" w14:textId="77777777"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651B51C4" w14:textId="77777777"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Please note the following guidelines for electronic submissions:</w:t>
      </w:r>
    </w:p>
    <w:p w14:paraId="641CAA29" w14:textId="77777777" w:rsidR="00047C0C" w:rsidRPr="003A1F0A" w:rsidRDefault="0062383F" w:rsidP="00047C0C">
      <w:pPr>
        <w:pStyle w:val="Caption"/>
        <w:numPr>
          <w:ilvl w:val="0"/>
          <w:numId w:val="14"/>
        </w:numPr>
        <w:jc w:val="both"/>
        <w:rPr>
          <w:rFonts w:ascii="Calibri" w:hAnsi="Calibri" w:cs="Calibri"/>
          <w:sz w:val="22"/>
          <w:szCs w:val="22"/>
        </w:rPr>
      </w:pPr>
      <w:r>
        <w:rPr>
          <w:rFonts w:ascii="Calibri" w:hAnsi="Calibri" w:cs="Calibri"/>
          <w:b w:val="0"/>
          <w:sz w:val="22"/>
          <w:szCs w:val="22"/>
        </w:rPr>
        <w:t>T</w:t>
      </w:r>
      <w:r w:rsidR="00047C0C">
        <w:rPr>
          <w:rFonts w:ascii="Calibri" w:hAnsi="Calibri" w:cs="Calibri"/>
          <w:b w:val="0"/>
          <w:sz w:val="22"/>
          <w:szCs w:val="22"/>
        </w:rPr>
        <w:t xml:space="preserve">he following reference </w:t>
      </w:r>
      <w:r>
        <w:rPr>
          <w:rFonts w:ascii="Calibri" w:hAnsi="Calibri" w:cs="Calibri"/>
          <w:b w:val="0"/>
          <w:sz w:val="22"/>
          <w:szCs w:val="22"/>
        </w:rPr>
        <w:t xml:space="preserve">must be included </w:t>
      </w:r>
      <w:r w:rsidR="00047C0C">
        <w:rPr>
          <w:rFonts w:ascii="Calibri" w:hAnsi="Calibri" w:cs="Calibri"/>
          <w:b w:val="0"/>
          <w:sz w:val="22"/>
          <w:szCs w:val="22"/>
        </w:rPr>
        <w:t>in the email subject line</w:t>
      </w:r>
      <w:r>
        <w:rPr>
          <w:rFonts w:ascii="Calibri" w:hAnsi="Calibri" w:cs="Calibri"/>
          <w:b w:val="0"/>
          <w:sz w:val="22"/>
          <w:szCs w:val="22"/>
        </w:rPr>
        <w:t xml:space="preserve">: </w:t>
      </w:r>
      <w:r w:rsidR="00047C0C" w:rsidRPr="000403C8">
        <w:rPr>
          <w:rFonts w:ascii="Calibri" w:hAnsi="Calibri" w:cs="Calibri"/>
          <w:sz w:val="22"/>
          <w:szCs w:val="22"/>
        </w:rPr>
        <w:t>RFQ Nº UNFPA/</w:t>
      </w:r>
      <w:r w:rsidR="00AC1E43" w:rsidRPr="000403C8">
        <w:rPr>
          <w:rFonts w:ascii="Calibri" w:hAnsi="Calibri" w:cs="Calibri"/>
          <w:sz w:val="22"/>
          <w:szCs w:val="22"/>
        </w:rPr>
        <w:t>UKR</w:t>
      </w:r>
      <w:r w:rsidR="00047C0C" w:rsidRPr="000403C8">
        <w:rPr>
          <w:rFonts w:ascii="Calibri" w:hAnsi="Calibri" w:cs="Calibri"/>
          <w:sz w:val="22"/>
          <w:szCs w:val="22"/>
        </w:rPr>
        <w:t>/RFQ/</w:t>
      </w:r>
      <w:r w:rsidR="00AC1E43" w:rsidRPr="000403C8">
        <w:rPr>
          <w:rFonts w:ascii="Calibri" w:hAnsi="Calibri" w:cs="Calibri"/>
          <w:sz w:val="22"/>
          <w:szCs w:val="22"/>
        </w:rPr>
        <w:t>18</w:t>
      </w:r>
      <w:r w:rsidR="00047C0C" w:rsidRPr="000403C8">
        <w:rPr>
          <w:rFonts w:ascii="Calibri" w:hAnsi="Calibri" w:cs="Calibri"/>
          <w:sz w:val="22"/>
          <w:szCs w:val="22"/>
        </w:rPr>
        <w:t>/</w:t>
      </w:r>
      <w:r w:rsidR="0087106C">
        <w:rPr>
          <w:rFonts w:ascii="Calibri" w:hAnsi="Calibri" w:cs="Calibri"/>
          <w:sz w:val="22"/>
          <w:szCs w:val="22"/>
        </w:rPr>
        <w:t>7</w:t>
      </w:r>
      <w:r w:rsidR="00047C0C" w:rsidRPr="000403C8">
        <w:rPr>
          <w:rFonts w:ascii="Calibri" w:hAnsi="Calibri" w:cs="Calibri"/>
          <w:sz w:val="22"/>
          <w:szCs w:val="22"/>
        </w:rPr>
        <w:t>.</w:t>
      </w:r>
      <w:r w:rsidR="00047C0C">
        <w:rPr>
          <w:rFonts w:ascii="Calibri" w:hAnsi="Calibri" w:cs="Calibri"/>
          <w:sz w:val="22"/>
          <w:szCs w:val="22"/>
        </w:rPr>
        <w:t xml:space="preserve"> </w:t>
      </w:r>
      <w:r w:rsidR="00DA035F" w:rsidRPr="00514ADD">
        <w:rPr>
          <w:rFonts w:ascii="Calibri" w:hAnsi="Calibri" w:cs="Calibri"/>
          <w:b w:val="0"/>
          <w:sz w:val="22"/>
          <w:szCs w:val="22"/>
        </w:rPr>
        <w:t>P</w:t>
      </w:r>
      <w:r w:rsidR="00DA035F" w:rsidRPr="003A1F0A">
        <w:rPr>
          <w:rFonts w:ascii="Calibri" w:hAnsi="Calibri" w:cs="Calibri"/>
          <w:b w:val="0"/>
          <w:sz w:val="22"/>
          <w:szCs w:val="22"/>
        </w:rPr>
        <w:t xml:space="preserve">roposals </w:t>
      </w:r>
      <w:r w:rsidR="00DA035F">
        <w:rPr>
          <w:rFonts w:ascii="Calibri" w:hAnsi="Calibri" w:cs="Calibri"/>
          <w:b w:val="0"/>
          <w:sz w:val="22"/>
          <w:szCs w:val="22"/>
        </w:rPr>
        <w:t xml:space="preserve">that </w:t>
      </w:r>
      <w:r>
        <w:rPr>
          <w:rFonts w:ascii="Calibri" w:hAnsi="Calibri" w:cs="Calibri"/>
          <w:b w:val="0"/>
          <w:sz w:val="22"/>
          <w:szCs w:val="22"/>
        </w:rPr>
        <w:t xml:space="preserve">do not contain the correct email subject line </w:t>
      </w:r>
      <w:proofErr w:type="gramStart"/>
      <w:r w:rsidR="00374343">
        <w:rPr>
          <w:rFonts w:ascii="Calibri" w:hAnsi="Calibri" w:cs="Calibri"/>
          <w:b w:val="0"/>
          <w:sz w:val="22"/>
          <w:szCs w:val="22"/>
        </w:rPr>
        <w:t>may be overlooked by the procurement officer and therefore not considered</w:t>
      </w:r>
      <w:proofErr w:type="gramEnd"/>
      <w:r w:rsidR="00374343">
        <w:rPr>
          <w:rFonts w:ascii="Calibri" w:hAnsi="Calibri" w:cs="Calibri"/>
          <w:b w:val="0"/>
          <w:sz w:val="22"/>
          <w:szCs w:val="22"/>
        </w:rPr>
        <w:t>.</w:t>
      </w:r>
    </w:p>
    <w:p w14:paraId="3AB8DE8E" w14:textId="77777777" w:rsidR="00047C0C" w:rsidRPr="003A1F0A" w:rsidRDefault="00047C0C" w:rsidP="00047C0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sidR="00374343">
        <w:rPr>
          <w:rFonts w:ascii="Calibri" w:hAnsi="Calibri" w:cs="Calibri"/>
          <w:sz w:val="22"/>
          <w:szCs w:val="22"/>
        </w:rPr>
        <w:t xml:space="preserve">size may </w:t>
      </w:r>
      <w:r w:rsidRPr="003A1F0A">
        <w:rPr>
          <w:rFonts w:ascii="Calibri" w:hAnsi="Calibri" w:cs="Calibri"/>
          <w:sz w:val="22"/>
          <w:szCs w:val="22"/>
        </w:rPr>
        <w:t xml:space="preserve">not exceed </w:t>
      </w:r>
      <w:r w:rsidR="00681659">
        <w:rPr>
          <w:rFonts w:ascii="Calibri" w:hAnsi="Calibri" w:cs="Calibri"/>
          <w:b/>
          <w:sz w:val="22"/>
          <w:szCs w:val="22"/>
        </w:rPr>
        <w:t>20</w:t>
      </w:r>
      <w:r w:rsidR="00681659" w:rsidRPr="003A1F0A">
        <w:rPr>
          <w:rFonts w:ascii="Calibri" w:hAnsi="Calibri" w:cs="Calibri"/>
          <w:b/>
          <w:sz w:val="22"/>
          <w:szCs w:val="22"/>
        </w:rPr>
        <w:t xml:space="preserve"> </w:t>
      </w:r>
      <w:r w:rsidRPr="003A1F0A">
        <w:rPr>
          <w:rFonts w:ascii="Calibri" w:hAnsi="Calibri" w:cs="Calibri"/>
          <w:b/>
          <w:sz w:val="22"/>
          <w:szCs w:val="22"/>
        </w:rPr>
        <w:t>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xml:space="preserve">. Where the technical details are in large electronic files, it </w:t>
      </w:r>
      <w:proofErr w:type="gramStart"/>
      <w:r w:rsidRPr="003A1F0A">
        <w:rPr>
          <w:rFonts w:ascii="Calibri" w:hAnsi="Calibri" w:cs="Calibri"/>
          <w:sz w:val="22"/>
          <w:szCs w:val="22"/>
        </w:rPr>
        <w:t>is recommended</w:t>
      </w:r>
      <w:proofErr w:type="gramEnd"/>
      <w:r w:rsidRPr="003A1F0A">
        <w:rPr>
          <w:rFonts w:ascii="Calibri" w:hAnsi="Calibri" w:cs="Calibri"/>
          <w:sz w:val="22"/>
          <w:szCs w:val="22"/>
        </w:rPr>
        <w:t xml:space="preserve"> that these be sent separately before the deadline. </w:t>
      </w:r>
      <w:r w:rsidR="00DA035F">
        <w:rPr>
          <w:rFonts w:ascii="Calibri" w:hAnsi="Calibri" w:cs="Calibri"/>
          <w:sz w:val="22"/>
          <w:szCs w:val="22"/>
        </w:rPr>
        <w:t xml:space="preserve"> </w:t>
      </w:r>
    </w:p>
    <w:p w14:paraId="613ECA7F" w14:textId="77777777" w:rsidR="00CC3536" w:rsidRPr="003A1F0A" w:rsidRDefault="00CC353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40EB4CF8" w14:textId="77777777" w:rsidR="00CC3536" w:rsidRPr="007A1A67" w:rsidRDefault="000D444B"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Overview of </w:t>
      </w:r>
      <w:r w:rsidR="00CC3536" w:rsidRPr="007A1A67">
        <w:rPr>
          <w:rFonts w:ascii="Calibri" w:hAnsi="Calibri" w:cs="Calibri"/>
          <w:b/>
          <w:szCs w:val="22"/>
        </w:rPr>
        <w:t xml:space="preserve">Evaluation </w:t>
      </w:r>
      <w:r w:rsidR="00A35F7A" w:rsidRPr="007A1A67">
        <w:rPr>
          <w:rFonts w:ascii="Calibri" w:hAnsi="Calibri" w:cs="Calibri"/>
          <w:b/>
          <w:szCs w:val="22"/>
        </w:rPr>
        <w:t>Process</w:t>
      </w:r>
    </w:p>
    <w:p w14:paraId="1DF48FFA" w14:textId="77777777" w:rsidR="00AE4DBB" w:rsidRPr="0032253B" w:rsidRDefault="00CC3536" w:rsidP="00AE4DBB">
      <w:pPr>
        <w:jc w:val="both"/>
        <w:rPr>
          <w:rFonts w:ascii="Calibri" w:hAnsi="Calibri"/>
          <w:sz w:val="22"/>
          <w:szCs w:val="22"/>
          <w:lang w:val="uk-UA" w:eastAsia="en-GB"/>
        </w:rPr>
      </w:pPr>
      <w:r w:rsidRPr="003A1F0A">
        <w:rPr>
          <w:rFonts w:ascii="Calibri" w:hAnsi="Calibri"/>
          <w:sz w:val="22"/>
          <w:szCs w:val="22"/>
          <w:lang w:eastAsia="en-GB"/>
        </w:rPr>
        <w:t xml:space="preserve">The evaluation </w:t>
      </w:r>
      <w:proofErr w:type="gramStart"/>
      <w:r w:rsidRPr="003A1F0A">
        <w:rPr>
          <w:rFonts w:ascii="Calibri" w:hAnsi="Calibri"/>
          <w:sz w:val="22"/>
          <w:szCs w:val="22"/>
          <w:lang w:eastAsia="en-GB"/>
        </w:rPr>
        <w:t>will be carried out</w:t>
      </w:r>
      <w:proofErr w:type="gramEnd"/>
      <w:r w:rsidRPr="003A1F0A">
        <w:rPr>
          <w:rFonts w:ascii="Calibri" w:hAnsi="Calibri"/>
          <w:sz w:val="22"/>
          <w:szCs w:val="22"/>
          <w:lang w:eastAsia="en-GB"/>
        </w:rPr>
        <w:t xml:space="preserve"> in a two-step process by an ad-hoc evaluation panel</w:t>
      </w:r>
      <w:r w:rsidR="00374343">
        <w:rPr>
          <w:rFonts w:ascii="Calibri" w:hAnsi="Calibri"/>
          <w:sz w:val="22"/>
          <w:szCs w:val="22"/>
          <w:lang w:eastAsia="en-GB"/>
        </w:rPr>
        <w:t>. T</w:t>
      </w:r>
      <w:r w:rsidRPr="003A1F0A">
        <w:rPr>
          <w:rFonts w:ascii="Calibri" w:hAnsi="Calibri"/>
          <w:sz w:val="22"/>
          <w:szCs w:val="22"/>
          <w:lang w:eastAsia="en-GB"/>
        </w:rPr>
        <w:t xml:space="preserve">echnical </w:t>
      </w:r>
      <w:r w:rsidR="00B151C5">
        <w:rPr>
          <w:rFonts w:ascii="Calibri" w:hAnsi="Calibri"/>
          <w:sz w:val="22"/>
          <w:szCs w:val="22"/>
          <w:lang w:eastAsia="en-GB"/>
        </w:rPr>
        <w:t>p</w:t>
      </w:r>
      <w:r w:rsidR="00043A5C">
        <w:rPr>
          <w:rFonts w:ascii="Calibri" w:hAnsi="Calibri"/>
          <w:sz w:val="22"/>
          <w:szCs w:val="22"/>
          <w:lang w:eastAsia="en-GB"/>
        </w:rPr>
        <w:t xml:space="preserve">roposals </w:t>
      </w:r>
      <w:proofErr w:type="gramStart"/>
      <w:r w:rsidR="00043A5C">
        <w:rPr>
          <w:rFonts w:ascii="Calibri" w:hAnsi="Calibri"/>
          <w:sz w:val="22"/>
          <w:szCs w:val="22"/>
          <w:lang w:eastAsia="en-GB"/>
        </w:rPr>
        <w:t>will be evaluated and scored</w:t>
      </w:r>
      <w:r w:rsidR="00442A19">
        <w:rPr>
          <w:rFonts w:ascii="Calibri" w:hAnsi="Calibri"/>
          <w:sz w:val="22"/>
          <w:szCs w:val="22"/>
          <w:lang w:eastAsia="en-GB"/>
        </w:rPr>
        <w:t xml:space="preserve"> first</w:t>
      </w:r>
      <w:r w:rsidR="00043A5C">
        <w:rPr>
          <w:rFonts w:ascii="Calibri" w:hAnsi="Calibri"/>
          <w:sz w:val="22"/>
          <w:szCs w:val="22"/>
          <w:lang w:eastAsia="en-GB"/>
        </w:rPr>
        <w:t xml:space="preserve">, </w:t>
      </w:r>
      <w:r w:rsidRPr="003A1F0A">
        <w:rPr>
          <w:rFonts w:ascii="Calibri" w:hAnsi="Calibri"/>
          <w:sz w:val="22"/>
          <w:szCs w:val="22"/>
          <w:lang w:eastAsia="en-GB"/>
        </w:rPr>
        <w:t xml:space="preserve">prior to </w:t>
      </w:r>
      <w:r w:rsidR="0062383F">
        <w:rPr>
          <w:rFonts w:ascii="Calibri" w:hAnsi="Calibri"/>
          <w:sz w:val="22"/>
          <w:szCs w:val="22"/>
          <w:lang w:eastAsia="en-GB"/>
        </w:rPr>
        <w:t xml:space="preserve">the </w:t>
      </w:r>
      <w:r w:rsidR="00374343">
        <w:rPr>
          <w:rFonts w:ascii="Calibri" w:hAnsi="Calibri"/>
          <w:sz w:val="22"/>
          <w:szCs w:val="22"/>
          <w:lang w:eastAsia="en-GB"/>
        </w:rPr>
        <w:t>evaluation and scoring of price quotations</w:t>
      </w:r>
      <w:proofErr w:type="gramEnd"/>
      <w:r w:rsidR="0032253B">
        <w:rPr>
          <w:rFonts w:ascii="Calibri" w:hAnsi="Calibri"/>
          <w:sz w:val="22"/>
          <w:szCs w:val="22"/>
          <w:lang w:val="uk-UA" w:eastAsia="en-GB"/>
        </w:rPr>
        <w:t>.</w:t>
      </w:r>
    </w:p>
    <w:p w14:paraId="4A44210B" w14:textId="77777777" w:rsidR="007A1A67" w:rsidRDefault="007A1A67" w:rsidP="00442A19">
      <w:pPr>
        <w:jc w:val="both"/>
        <w:rPr>
          <w:rFonts w:ascii="Calibri" w:hAnsi="Calibri" w:cs="Calibri"/>
          <w:b/>
          <w:sz w:val="22"/>
          <w:szCs w:val="22"/>
        </w:rPr>
      </w:pPr>
    </w:p>
    <w:p w14:paraId="32B477D1" w14:textId="77777777" w:rsidR="00AE4DBB" w:rsidRDefault="00AE4DBB" w:rsidP="00442A19">
      <w:pPr>
        <w:jc w:val="both"/>
        <w:rPr>
          <w:rFonts w:ascii="Calibri" w:hAnsi="Calibri" w:cs="Calibri"/>
          <w:b/>
          <w:sz w:val="22"/>
          <w:szCs w:val="22"/>
        </w:rPr>
      </w:pPr>
      <w:r w:rsidRPr="003A1F0A">
        <w:rPr>
          <w:rFonts w:ascii="Calibri" w:hAnsi="Calibri" w:cs="Calibri"/>
          <w:b/>
          <w:sz w:val="22"/>
          <w:szCs w:val="22"/>
        </w:rPr>
        <w:t>Technical Evaluation</w:t>
      </w:r>
    </w:p>
    <w:p w14:paraId="50655814" w14:textId="77777777" w:rsidR="00632207" w:rsidRPr="003A1F0A" w:rsidRDefault="00632207" w:rsidP="00442A19">
      <w:pPr>
        <w:jc w:val="both"/>
        <w:rPr>
          <w:rFonts w:ascii="Calibri" w:hAnsi="Calibri" w:cs="Calibri"/>
          <w:b/>
          <w:sz w:val="22"/>
          <w:szCs w:val="22"/>
        </w:rPr>
      </w:pPr>
    </w:p>
    <w:p w14:paraId="4B270E92" w14:textId="38451D8B" w:rsidR="00260335" w:rsidRDefault="00632207"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T</w:t>
      </w:r>
      <w:r w:rsidR="00AE4DBB" w:rsidRPr="004B579A">
        <w:rPr>
          <w:rFonts w:ascii="Calibri" w:hAnsi="Calibri"/>
          <w:sz w:val="22"/>
          <w:szCs w:val="22"/>
        </w:rPr>
        <w:t xml:space="preserve">echnical </w:t>
      </w:r>
      <w:r w:rsidR="00A910EA">
        <w:rPr>
          <w:rFonts w:ascii="Calibri" w:hAnsi="Calibri"/>
          <w:sz w:val="22"/>
          <w:szCs w:val="22"/>
        </w:rPr>
        <w:t>proposal</w:t>
      </w:r>
      <w:r>
        <w:rPr>
          <w:rFonts w:ascii="Calibri" w:hAnsi="Calibri"/>
          <w:sz w:val="22"/>
          <w:szCs w:val="22"/>
        </w:rPr>
        <w:t>s</w:t>
      </w:r>
      <w:r w:rsidR="00A910EA" w:rsidRPr="004B579A">
        <w:rPr>
          <w:rFonts w:ascii="Calibri" w:hAnsi="Calibri"/>
          <w:sz w:val="22"/>
          <w:szCs w:val="22"/>
        </w:rPr>
        <w:t xml:space="preserve"> </w:t>
      </w:r>
      <w:proofErr w:type="gramStart"/>
      <w:r>
        <w:rPr>
          <w:rFonts w:ascii="Calibri" w:hAnsi="Calibri"/>
          <w:sz w:val="22"/>
          <w:szCs w:val="22"/>
        </w:rPr>
        <w:t xml:space="preserve">will be </w:t>
      </w:r>
      <w:r w:rsidR="00AE4DBB" w:rsidRPr="004B579A">
        <w:rPr>
          <w:rFonts w:ascii="Calibri" w:hAnsi="Calibri"/>
          <w:sz w:val="22"/>
          <w:szCs w:val="22"/>
        </w:rPr>
        <w:t>evaluated</w:t>
      </w:r>
      <w:proofErr w:type="gramEnd"/>
      <w:r w:rsidR="00AE4DBB" w:rsidRPr="004B579A">
        <w:rPr>
          <w:rFonts w:ascii="Calibri" w:hAnsi="Calibri"/>
          <w:sz w:val="22"/>
          <w:szCs w:val="22"/>
        </w:rPr>
        <w:t xml:space="preserve"> </w:t>
      </w:r>
      <w:r>
        <w:rPr>
          <w:rFonts w:ascii="Calibri" w:hAnsi="Calibri"/>
          <w:sz w:val="22"/>
          <w:szCs w:val="22"/>
        </w:rPr>
        <w:t xml:space="preserve">based on </w:t>
      </w:r>
      <w:r w:rsidR="0062383F">
        <w:rPr>
          <w:rFonts w:ascii="Calibri" w:hAnsi="Calibri"/>
          <w:sz w:val="22"/>
          <w:szCs w:val="22"/>
        </w:rPr>
        <w:t xml:space="preserve">their </w:t>
      </w:r>
      <w:r w:rsidR="00AE4DBB" w:rsidRPr="004B579A">
        <w:rPr>
          <w:rFonts w:ascii="Calibri" w:hAnsi="Calibri"/>
          <w:sz w:val="22"/>
          <w:szCs w:val="22"/>
        </w:rPr>
        <w:t>responsiveness to the</w:t>
      </w:r>
      <w:r w:rsidR="004B579A" w:rsidRPr="004B579A">
        <w:rPr>
          <w:rFonts w:ascii="Calibri" w:hAnsi="Calibri"/>
          <w:sz w:val="22"/>
          <w:szCs w:val="22"/>
        </w:rPr>
        <w:t xml:space="preserve"> </w:t>
      </w:r>
      <w:r>
        <w:rPr>
          <w:rFonts w:ascii="Calibri" w:hAnsi="Calibri"/>
          <w:sz w:val="22"/>
          <w:szCs w:val="22"/>
        </w:rPr>
        <w:t>service requirements</w:t>
      </w:r>
      <w:r w:rsidR="00681659">
        <w:rPr>
          <w:rFonts w:ascii="Calibri" w:hAnsi="Calibri"/>
          <w:sz w:val="22"/>
          <w:szCs w:val="22"/>
        </w:rPr>
        <w:t xml:space="preserve"> </w:t>
      </w:r>
      <w:r>
        <w:rPr>
          <w:rFonts w:ascii="Calibri" w:hAnsi="Calibri"/>
          <w:sz w:val="22"/>
          <w:szCs w:val="22"/>
        </w:rPr>
        <w:t>/</w:t>
      </w:r>
      <w:r w:rsidR="00681659" w:rsidRPr="004B579A">
        <w:rPr>
          <w:rFonts w:ascii="Calibri" w:hAnsi="Calibri"/>
          <w:sz w:val="22"/>
          <w:szCs w:val="22"/>
        </w:rPr>
        <w:t>T</w:t>
      </w:r>
      <w:r w:rsidR="00681659">
        <w:rPr>
          <w:rFonts w:ascii="Calibri" w:hAnsi="Calibri"/>
          <w:sz w:val="22"/>
          <w:szCs w:val="22"/>
        </w:rPr>
        <w:t>O</w:t>
      </w:r>
      <w:r w:rsidR="00681659" w:rsidRPr="004B579A">
        <w:rPr>
          <w:rFonts w:ascii="Calibri" w:hAnsi="Calibri"/>
          <w:sz w:val="22"/>
          <w:szCs w:val="22"/>
        </w:rPr>
        <w:t>R</w:t>
      </w:r>
      <w:r w:rsidR="00681659">
        <w:rPr>
          <w:rFonts w:ascii="Calibri" w:hAnsi="Calibri"/>
          <w:sz w:val="22"/>
          <w:szCs w:val="22"/>
        </w:rPr>
        <w:t>s</w:t>
      </w:r>
      <w:r w:rsidR="00FC77CD">
        <w:rPr>
          <w:rFonts w:ascii="Calibri" w:hAnsi="Calibri"/>
          <w:sz w:val="22"/>
          <w:szCs w:val="22"/>
        </w:rPr>
        <w:t xml:space="preserve"> listed in Section I</w:t>
      </w:r>
      <w:r w:rsidR="00AE4DBB" w:rsidRPr="004B579A">
        <w:rPr>
          <w:rFonts w:ascii="Calibri" w:hAnsi="Calibri"/>
          <w:sz w:val="22"/>
          <w:szCs w:val="22"/>
        </w:rPr>
        <w:t xml:space="preserve"> </w:t>
      </w:r>
      <w:r w:rsidR="00D6456E">
        <w:rPr>
          <w:rFonts w:ascii="Calibri" w:hAnsi="Calibri"/>
          <w:sz w:val="22"/>
          <w:szCs w:val="22"/>
        </w:rPr>
        <w:t>and</w:t>
      </w:r>
      <w:r w:rsidR="00AE4DBB" w:rsidRPr="004B579A">
        <w:rPr>
          <w:rFonts w:ascii="Calibri" w:hAnsi="Calibri"/>
          <w:sz w:val="22"/>
          <w:szCs w:val="22"/>
        </w:rPr>
        <w:t xml:space="preserve"> </w:t>
      </w:r>
      <w:r w:rsidR="00E237C5">
        <w:rPr>
          <w:rFonts w:ascii="Calibri" w:hAnsi="Calibri"/>
          <w:sz w:val="22"/>
          <w:szCs w:val="22"/>
        </w:rPr>
        <w:t xml:space="preserve">in accordance </w:t>
      </w:r>
      <w:r w:rsidR="00442A19">
        <w:rPr>
          <w:rFonts w:ascii="Calibri" w:hAnsi="Calibri"/>
          <w:sz w:val="22"/>
          <w:szCs w:val="22"/>
        </w:rPr>
        <w:t>with the</w:t>
      </w:r>
      <w:r w:rsidR="00AE4DBB" w:rsidRPr="004B579A">
        <w:rPr>
          <w:rFonts w:ascii="Calibri" w:hAnsi="Calibri"/>
          <w:sz w:val="22"/>
          <w:szCs w:val="22"/>
        </w:rPr>
        <w:t xml:space="preserve"> evaluation criteria below.</w:t>
      </w:r>
      <w:r w:rsidR="00E237C5">
        <w:rPr>
          <w:rFonts w:ascii="Calibri" w:hAnsi="Calibri"/>
          <w:sz w:val="22"/>
          <w:szCs w:val="22"/>
        </w:rPr>
        <w:t xml:space="preserve"> </w:t>
      </w:r>
    </w:p>
    <w:p w14:paraId="3F033E0C" w14:textId="77777777" w:rsidR="00260335" w:rsidRDefault="00260335"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tbl>
      <w:tblPr>
        <w:tblW w:w="998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3529"/>
        <w:gridCol w:w="1382"/>
        <w:gridCol w:w="1476"/>
        <w:gridCol w:w="1642"/>
        <w:gridCol w:w="1941"/>
        <w:gridCol w:w="11"/>
      </w:tblGrid>
      <w:tr w:rsidR="00260335" w:rsidRPr="004B579A" w14:paraId="61117583" w14:textId="77777777" w:rsidTr="00D54239">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79677FE7" w14:textId="77777777" w:rsidR="00260335" w:rsidRPr="004B579A" w:rsidRDefault="00260335" w:rsidP="00D54239">
            <w:pPr>
              <w:jc w:val="center"/>
              <w:rPr>
                <w:rFonts w:ascii="Calibri" w:hAnsi="Calibri" w:cs="Calibri"/>
                <w:b/>
                <w:sz w:val="22"/>
                <w:szCs w:val="22"/>
              </w:rPr>
            </w:pPr>
            <w:r w:rsidRPr="004B579A">
              <w:rPr>
                <w:rFonts w:ascii="Calibri" w:hAnsi="Calibri" w:cs="Calibri"/>
                <w:b/>
                <w:sz w:val="22"/>
                <w:szCs w:val="22"/>
              </w:rPr>
              <w:t>Criteria</w:t>
            </w:r>
          </w:p>
        </w:tc>
        <w:tc>
          <w:tcPr>
            <w:tcW w:w="1382"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12A2BCDA" w14:textId="77777777" w:rsidR="00260335" w:rsidRPr="004B579A" w:rsidRDefault="00260335" w:rsidP="00D54239">
            <w:pPr>
              <w:pStyle w:val="Figure1"/>
              <w:jc w:val="center"/>
            </w:pPr>
            <w:r w:rsidRPr="004B579A">
              <w:t>[A] Maximum Points</w:t>
            </w:r>
          </w:p>
        </w:tc>
        <w:tc>
          <w:tcPr>
            <w:tcW w:w="1476"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0833BB75" w14:textId="77777777" w:rsidR="00260335" w:rsidRPr="004B579A" w:rsidRDefault="00260335" w:rsidP="00D54239">
            <w:pPr>
              <w:pStyle w:val="Figure1"/>
              <w:jc w:val="center"/>
            </w:pPr>
            <w:r w:rsidRPr="004B579A">
              <w:t>[B]</w:t>
            </w:r>
          </w:p>
          <w:p w14:paraId="43AB3D30" w14:textId="77777777" w:rsidR="00260335" w:rsidRPr="004B579A" w:rsidRDefault="00260335" w:rsidP="00D54239">
            <w:pPr>
              <w:pStyle w:val="Figure1"/>
              <w:jc w:val="center"/>
            </w:pPr>
            <w:r w:rsidRPr="004B579A">
              <w:t>Points attained by Bidder</w:t>
            </w:r>
          </w:p>
        </w:tc>
        <w:tc>
          <w:tcPr>
            <w:tcW w:w="1642"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1B57316F" w14:textId="77777777" w:rsidR="00260335" w:rsidRPr="004B579A" w:rsidRDefault="00260335" w:rsidP="00D54239">
            <w:pPr>
              <w:pStyle w:val="Figure1"/>
              <w:jc w:val="center"/>
            </w:pPr>
            <w:r w:rsidRPr="004B579A">
              <w:t>[C]</w:t>
            </w:r>
          </w:p>
          <w:p w14:paraId="7B101E60" w14:textId="77777777" w:rsidR="00260335" w:rsidRPr="004B579A" w:rsidRDefault="00260335" w:rsidP="00D54239">
            <w:pPr>
              <w:pStyle w:val="Figure1"/>
              <w:jc w:val="center"/>
            </w:pPr>
            <w:r w:rsidRPr="004B579A">
              <w:t xml:space="preserve">Weight </w:t>
            </w:r>
            <w:r>
              <w:t>(</w:t>
            </w:r>
            <w:r w:rsidRPr="004B579A">
              <w:t>%</w:t>
            </w:r>
            <w:r>
              <w:t>)</w:t>
            </w:r>
          </w:p>
        </w:tc>
        <w:tc>
          <w:tcPr>
            <w:tcW w:w="1952"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346A4BC7" w14:textId="77777777" w:rsidR="00260335" w:rsidRPr="004B579A" w:rsidRDefault="00260335" w:rsidP="00D54239">
            <w:pPr>
              <w:pStyle w:val="Figure1"/>
              <w:jc w:val="center"/>
            </w:pPr>
            <w:r w:rsidRPr="004B579A">
              <w:t>[B] x [C] = [D]</w:t>
            </w:r>
          </w:p>
          <w:p w14:paraId="6CE9D15B" w14:textId="77777777" w:rsidR="00260335" w:rsidRPr="004B579A" w:rsidRDefault="00260335" w:rsidP="00D54239">
            <w:pPr>
              <w:pStyle w:val="Figure1"/>
              <w:jc w:val="center"/>
            </w:pPr>
            <w:r w:rsidRPr="004B579A">
              <w:t>Total Points</w:t>
            </w:r>
          </w:p>
        </w:tc>
      </w:tr>
      <w:tr w:rsidR="00260335" w:rsidRPr="004B579A" w14:paraId="3604BDDE" w14:textId="77777777" w:rsidTr="00D54239">
        <w:trPr>
          <w:trHeight w:val="606"/>
          <w:tblHeader/>
          <w:jc w:val="center"/>
        </w:trPr>
        <w:tc>
          <w:tcPr>
            <w:tcW w:w="3529" w:type="dxa"/>
            <w:tcBorders>
              <w:top w:val="single" w:sz="6" w:space="0" w:color="000080"/>
              <w:left w:val="single" w:sz="6" w:space="0" w:color="000080"/>
              <w:bottom w:val="single" w:sz="6" w:space="0" w:color="000080"/>
              <w:right w:val="single" w:sz="6" w:space="0" w:color="000080"/>
            </w:tcBorders>
            <w:hideMark/>
          </w:tcPr>
          <w:p w14:paraId="75D5FA54" w14:textId="77777777" w:rsidR="00260335" w:rsidRPr="0076165C" w:rsidRDefault="00260335" w:rsidP="00D54239">
            <w:pPr>
              <w:spacing w:line="280" w:lineRule="exact"/>
              <w:jc w:val="both"/>
              <w:rPr>
                <w:rFonts w:asciiTheme="minorHAnsi" w:hAnsiTheme="minorHAnsi"/>
                <w:sz w:val="22"/>
                <w:szCs w:val="22"/>
                <w:lang w:val="en-GB"/>
              </w:rPr>
            </w:pPr>
            <w:r>
              <w:rPr>
                <w:rFonts w:asciiTheme="minorHAnsi" w:hAnsiTheme="minorHAnsi"/>
                <w:sz w:val="22"/>
                <w:szCs w:val="22"/>
                <w:lang w:val="en-GB"/>
              </w:rPr>
              <w:t>Vision, creative approach to the final product</w:t>
            </w:r>
          </w:p>
        </w:tc>
        <w:tc>
          <w:tcPr>
            <w:tcW w:w="1382" w:type="dxa"/>
            <w:tcBorders>
              <w:top w:val="single" w:sz="6" w:space="0" w:color="000080"/>
              <w:left w:val="single" w:sz="6" w:space="0" w:color="000080"/>
              <w:bottom w:val="single" w:sz="6" w:space="0" w:color="000080"/>
              <w:right w:val="single" w:sz="6" w:space="0" w:color="000080"/>
            </w:tcBorders>
            <w:vAlign w:val="center"/>
            <w:hideMark/>
          </w:tcPr>
          <w:p w14:paraId="2CF15D41" w14:textId="77777777" w:rsidR="00260335" w:rsidRPr="0019405F" w:rsidRDefault="00260335" w:rsidP="00D54239">
            <w:pPr>
              <w:pStyle w:val="Figure1"/>
              <w:jc w:val="center"/>
            </w:pPr>
            <w:r w:rsidRPr="0019405F">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42936074" w14:textId="77777777" w:rsidR="00260335" w:rsidRPr="0019405F" w:rsidRDefault="00260335" w:rsidP="00D54239">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hideMark/>
          </w:tcPr>
          <w:p w14:paraId="2AE813D0" w14:textId="77777777" w:rsidR="00260335" w:rsidRPr="0019405F" w:rsidRDefault="00260335" w:rsidP="00D54239">
            <w:pPr>
              <w:pStyle w:val="Figure1"/>
              <w:jc w:val="center"/>
            </w:pPr>
            <w:r w:rsidRPr="0019405F">
              <w:t>35%</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244CEBF4" w14:textId="77777777" w:rsidR="00260335" w:rsidRPr="004B579A" w:rsidRDefault="00260335" w:rsidP="00D54239">
            <w:pPr>
              <w:pStyle w:val="Figure1"/>
              <w:jc w:val="center"/>
              <w:rPr>
                <w:highlight w:val="cyan"/>
              </w:rPr>
            </w:pPr>
          </w:p>
        </w:tc>
      </w:tr>
      <w:tr w:rsidR="00260335" w:rsidRPr="004B579A" w14:paraId="07F3AD78" w14:textId="77777777" w:rsidTr="00D54239">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hideMark/>
          </w:tcPr>
          <w:p w14:paraId="6EF4B966" w14:textId="77777777" w:rsidR="00260335" w:rsidRPr="0076165C" w:rsidRDefault="00260335" w:rsidP="00D54239">
            <w:pPr>
              <w:spacing w:line="280" w:lineRule="exact"/>
              <w:jc w:val="both"/>
              <w:rPr>
                <w:rFonts w:asciiTheme="minorHAnsi" w:hAnsiTheme="minorHAnsi"/>
                <w:sz w:val="22"/>
                <w:szCs w:val="22"/>
                <w:lang w:val="en-GB"/>
              </w:rPr>
            </w:pPr>
            <w:r w:rsidRPr="0076165C">
              <w:rPr>
                <w:rFonts w:asciiTheme="minorHAnsi" w:hAnsiTheme="minorHAnsi"/>
                <w:sz w:val="22"/>
                <w:szCs w:val="22"/>
                <w:lang w:val="en-GB"/>
              </w:rPr>
              <w:t>Degree, depth of the thoroughness of the offer for the subsequent provision of requested services according to the TOR</w:t>
            </w:r>
          </w:p>
        </w:tc>
        <w:tc>
          <w:tcPr>
            <w:tcW w:w="1382" w:type="dxa"/>
            <w:tcBorders>
              <w:top w:val="single" w:sz="6" w:space="0" w:color="000080"/>
              <w:left w:val="single" w:sz="6" w:space="0" w:color="000080"/>
              <w:bottom w:val="single" w:sz="6" w:space="0" w:color="000080"/>
              <w:right w:val="single" w:sz="6" w:space="0" w:color="000080"/>
            </w:tcBorders>
            <w:vAlign w:val="center"/>
            <w:hideMark/>
          </w:tcPr>
          <w:p w14:paraId="3D797065" w14:textId="77777777" w:rsidR="00260335" w:rsidRPr="0019405F" w:rsidRDefault="00260335" w:rsidP="00D54239">
            <w:pPr>
              <w:pStyle w:val="Figure1"/>
              <w:jc w:val="center"/>
            </w:pPr>
            <w:r w:rsidRPr="0019405F">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76D9B3B8" w14:textId="77777777" w:rsidR="00260335" w:rsidRPr="0019405F" w:rsidRDefault="00260335" w:rsidP="00D54239">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hideMark/>
          </w:tcPr>
          <w:p w14:paraId="18D0A2AA" w14:textId="77777777" w:rsidR="00260335" w:rsidRPr="0019405F" w:rsidRDefault="00260335" w:rsidP="00D54239">
            <w:pPr>
              <w:pStyle w:val="Figure1"/>
              <w:jc w:val="center"/>
            </w:pPr>
            <w:r w:rsidRPr="0019405F">
              <w:t>35%</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16FD2150" w14:textId="77777777" w:rsidR="00260335" w:rsidRPr="004B579A" w:rsidRDefault="00260335" w:rsidP="00D54239">
            <w:pPr>
              <w:pStyle w:val="Figure1"/>
              <w:jc w:val="center"/>
              <w:rPr>
                <w:highlight w:val="cyan"/>
              </w:rPr>
            </w:pPr>
          </w:p>
        </w:tc>
      </w:tr>
      <w:tr w:rsidR="00260335" w:rsidRPr="004B579A" w14:paraId="153C5A92" w14:textId="77777777" w:rsidTr="00D54239">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tcPr>
          <w:p w14:paraId="2A5278F0" w14:textId="77777777" w:rsidR="00260335" w:rsidRPr="0076165C" w:rsidRDefault="00260335" w:rsidP="00D54239">
            <w:pPr>
              <w:spacing w:line="280" w:lineRule="exact"/>
              <w:jc w:val="both"/>
              <w:rPr>
                <w:rFonts w:asciiTheme="minorHAnsi" w:hAnsiTheme="minorHAnsi"/>
                <w:sz w:val="22"/>
                <w:szCs w:val="22"/>
                <w:lang w:val="en-GB"/>
              </w:rPr>
            </w:pPr>
            <w:r w:rsidRPr="0076165C">
              <w:rPr>
                <w:rFonts w:asciiTheme="minorHAnsi" w:hAnsiTheme="minorHAnsi"/>
                <w:sz w:val="22"/>
                <w:szCs w:val="22"/>
                <w:lang w:val="en-GB"/>
              </w:rPr>
              <w:t>The experience of k</w:t>
            </w:r>
            <w:r>
              <w:rPr>
                <w:rFonts w:asciiTheme="minorHAnsi" w:hAnsiTheme="minorHAnsi"/>
                <w:sz w:val="22"/>
                <w:szCs w:val="22"/>
                <w:lang w:val="en-GB"/>
              </w:rPr>
              <w:t>ey employees in video production</w:t>
            </w:r>
          </w:p>
        </w:tc>
        <w:tc>
          <w:tcPr>
            <w:tcW w:w="1382" w:type="dxa"/>
            <w:tcBorders>
              <w:top w:val="single" w:sz="6" w:space="0" w:color="000080"/>
              <w:left w:val="single" w:sz="6" w:space="0" w:color="000080"/>
              <w:bottom w:val="single" w:sz="6" w:space="0" w:color="000080"/>
              <w:right w:val="single" w:sz="6" w:space="0" w:color="000080"/>
            </w:tcBorders>
            <w:vAlign w:val="center"/>
            <w:hideMark/>
          </w:tcPr>
          <w:p w14:paraId="38F64656" w14:textId="77777777" w:rsidR="00260335" w:rsidRPr="0019405F" w:rsidRDefault="00260335" w:rsidP="00D54239">
            <w:pPr>
              <w:pStyle w:val="Figure1"/>
              <w:jc w:val="center"/>
            </w:pPr>
            <w:r w:rsidRPr="0019405F">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5AF51F17" w14:textId="77777777" w:rsidR="00260335" w:rsidRPr="0019405F" w:rsidRDefault="00260335" w:rsidP="00D54239">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hideMark/>
          </w:tcPr>
          <w:p w14:paraId="08B6AAFF" w14:textId="77777777" w:rsidR="00260335" w:rsidRPr="0019405F" w:rsidRDefault="00260335" w:rsidP="00D54239">
            <w:pPr>
              <w:pStyle w:val="Figure1"/>
              <w:jc w:val="center"/>
            </w:pPr>
            <w:r>
              <w:t>20</w:t>
            </w:r>
            <w:r w:rsidRPr="0019405F">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62CAB2DB" w14:textId="77777777" w:rsidR="00260335" w:rsidRPr="004B579A" w:rsidRDefault="00260335" w:rsidP="00D54239">
            <w:pPr>
              <w:pStyle w:val="Figure1"/>
              <w:jc w:val="center"/>
              <w:rPr>
                <w:highlight w:val="cyan"/>
              </w:rPr>
            </w:pPr>
          </w:p>
        </w:tc>
      </w:tr>
      <w:tr w:rsidR="00260335" w:rsidRPr="004B579A" w14:paraId="04F953B4" w14:textId="77777777" w:rsidTr="00D54239">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tcPr>
          <w:p w14:paraId="476B52CE" w14:textId="77777777" w:rsidR="00260335" w:rsidRPr="0076165C" w:rsidRDefault="00260335" w:rsidP="00D54239">
            <w:pPr>
              <w:spacing w:line="280" w:lineRule="exact"/>
              <w:jc w:val="both"/>
              <w:rPr>
                <w:rFonts w:asciiTheme="minorHAnsi" w:hAnsiTheme="minorHAnsi"/>
                <w:sz w:val="22"/>
                <w:szCs w:val="22"/>
                <w:lang w:val="en-GB"/>
              </w:rPr>
            </w:pPr>
            <w:r w:rsidRPr="0076165C">
              <w:rPr>
                <w:rFonts w:asciiTheme="minorHAnsi" w:hAnsiTheme="minorHAnsi"/>
                <w:sz w:val="22"/>
                <w:szCs w:val="22"/>
                <w:lang w:val="en-GB"/>
              </w:rPr>
              <w:t>Qualification and availability of specialists for the execution of a given volume of work.</w:t>
            </w:r>
          </w:p>
        </w:tc>
        <w:tc>
          <w:tcPr>
            <w:tcW w:w="1382" w:type="dxa"/>
            <w:tcBorders>
              <w:top w:val="single" w:sz="6" w:space="0" w:color="000080"/>
              <w:left w:val="single" w:sz="6" w:space="0" w:color="000080"/>
              <w:bottom w:val="single" w:sz="6" w:space="0" w:color="000080"/>
              <w:right w:val="single" w:sz="6" w:space="0" w:color="000080"/>
            </w:tcBorders>
            <w:vAlign w:val="center"/>
            <w:hideMark/>
          </w:tcPr>
          <w:p w14:paraId="7B54726A" w14:textId="77777777" w:rsidR="00260335" w:rsidRPr="0019405F" w:rsidRDefault="00260335" w:rsidP="00D54239">
            <w:pPr>
              <w:pStyle w:val="Figure1"/>
              <w:jc w:val="center"/>
            </w:pPr>
            <w:r w:rsidRPr="0019405F">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71B63495" w14:textId="77777777" w:rsidR="00260335" w:rsidRPr="0019405F" w:rsidRDefault="00260335" w:rsidP="00D54239">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hideMark/>
          </w:tcPr>
          <w:p w14:paraId="760C1D81" w14:textId="77777777" w:rsidR="00260335" w:rsidRPr="0019405F" w:rsidRDefault="00260335" w:rsidP="00D54239">
            <w:pPr>
              <w:pStyle w:val="Figure1"/>
              <w:jc w:val="center"/>
            </w:pPr>
            <w:r>
              <w:t>5</w:t>
            </w:r>
            <w:r w:rsidRPr="0019405F">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49D4D4ED" w14:textId="77777777" w:rsidR="00260335" w:rsidRPr="004B579A" w:rsidRDefault="00260335" w:rsidP="00D54239">
            <w:pPr>
              <w:pStyle w:val="Figure1"/>
              <w:jc w:val="center"/>
              <w:rPr>
                <w:highlight w:val="cyan"/>
              </w:rPr>
            </w:pPr>
          </w:p>
        </w:tc>
      </w:tr>
      <w:tr w:rsidR="00260335" w:rsidRPr="004B579A" w14:paraId="13564B8B" w14:textId="77777777" w:rsidTr="00D54239">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tcPr>
          <w:p w14:paraId="6C0CDE6E" w14:textId="77777777" w:rsidR="00260335" w:rsidRPr="0076165C" w:rsidRDefault="00260335" w:rsidP="00D54239">
            <w:pPr>
              <w:spacing w:line="280" w:lineRule="exact"/>
              <w:rPr>
                <w:rFonts w:asciiTheme="minorHAnsi" w:hAnsiTheme="minorHAnsi"/>
                <w:sz w:val="22"/>
                <w:szCs w:val="22"/>
                <w:lang w:val="en-GB"/>
              </w:rPr>
            </w:pPr>
            <w:r w:rsidRPr="0076165C">
              <w:rPr>
                <w:rFonts w:asciiTheme="minorHAnsi" w:hAnsiTheme="minorHAnsi"/>
                <w:sz w:val="22"/>
                <w:szCs w:val="22"/>
                <w:lang w:val="en-GB"/>
              </w:rPr>
              <w:t>Experience of collaboration with a UN agency</w:t>
            </w:r>
          </w:p>
        </w:tc>
        <w:tc>
          <w:tcPr>
            <w:tcW w:w="1382" w:type="dxa"/>
            <w:tcBorders>
              <w:top w:val="single" w:sz="6" w:space="0" w:color="000080"/>
              <w:left w:val="single" w:sz="6" w:space="0" w:color="000080"/>
              <w:bottom w:val="single" w:sz="6" w:space="0" w:color="000080"/>
              <w:right w:val="single" w:sz="6" w:space="0" w:color="000080"/>
            </w:tcBorders>
            <w:vAlign w:val="center"/>
          </w:tcPr>
          <w:p w14:paraId="44BE0B16" w14:textId="77777777" w:rsidR="00260335" w:rsidRPr="0019405F" w:rsidRDefault="00260335" w:rsidP="00D54239">
            <w:pPr>
              <w:pStyle w:val="Figure1"/>
              <w:jc w:val="center"/>
            </w:pPr>
            <w:r w:rsidRPr="0019405F">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49BC1ED6" w14:textId="77777777" w:rsidR="00260335" w:rsidRPr="0019405F" w:rsidRDefault="00260335" w:rsidP="00D54239">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tcPr>
          <w:p w14:paraId="50F7DB65" w14:textId="77777777" w:rsidR="00260335" w:rsidRPr="0019405F" w:rsidRDefault="00260335" w:rsidP="00D54239">
            <w:pPr>
              <w:pStyle w:val="Figure1"/>
              <w:jc w:val="center"/>
            </w:pPr>
            <w:r w:rsidRPr="0019405F">
              <w:t>5%</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4FA8A1DC" w14:textId="77777777" w:rsidR="00260335" w:rsidRPr="004B579A" w:rsidRDefault="00260335" w:rsidP="00D54239">
            <w:pPr>
              <w:pStyle w:val="Figure1"/>
              <w:jc w:val="center"/>
              <w:rPr>
                <w:highlight w:val="cyan"/>
              </w:rPr>
            </w:pPr>
          </w:p>
        </w:tc>
      </w:tr>
      <w:tr w:rsidR="00260335" w:rsidRPr="004B579A" w14:paraId="58AA830D" w14:textId="77777777" w:rsidTr="00D54239">
        <w:trPr>
          <w:gridAfter w:val="1"/>
          <w:wAfter w:w="11" w:type="dxa"/>
          <w:trHeight w:val="410"/>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709CC612" w14:textId="77777777" w:rsidR="00260335" w:rsidRPr="0019405F" w:rsidRDefault="00260335" w:rsidP="00D54239">
            <w:pPr>
              <w:spacing w:before="60" w:after="60"/>
              <w:jc w:val="right"/>
              <w:rPr>
                <w:rFonts w:ascii="Calibri" w:hAnsi="Calibri"/>
                <w:b/>
                <w:i/>
                <w:sz w:val="22"/>
                <w:szCs w:val="22"/>
              </w:rPr>
            </w:pPr>
            <w:r w:rsidRPr="0019405F">
              <w:rPr>
                <w:rFonts w:ascii="Calibri" w:hAnsi="Calibri"/>
                <w:b/>
                <w:i/>
                <w:sz w:val="22"/>
                <w:szCs w:val="22"/>
              </w:rPr>
              <w:t>Grand Total All Criteria</w:t>
            </w:r>
          </w:p>
        </w:tc>
        <w:tc>
          <w:tcPr>
            <w:tcW w:w="1382"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496791AE" w14:textId="77777777" w:rsidR="00260335" w:rsidRPr="0019405F" w:rsidRDefault="00260335" w:rsidP="00D54239">
            <w:pPr>
              <w:spacing w:before="60" w:after="60"/>
              <w:jc w:val="center"/>
              <w:rPr>
                <w:rFonts w:ascii="Calibri" w:hAnsi="Calibri"/>
                <w:b/>
                <w:sz w:val="22"/>
                <w:szCs w:val="22"/>
              </w:rPr>
            </w:pPr>
            <w:r w:rsidRPr="0019405F">
              <w:rPr>
                <w:rFonts w:ascii="Calibri" w:hAnsi="Calibri"/>
                <w:b/>
                <w:sz w:val="22"/>
                <w:szCs w:val="22"/>
              </w:rPr>
              <w:t>500</w:t>
            </w:r>
          </w:p>
        </w:tc>
        <w:tc>
          <w:tcPr>
            <w:tcW w:w="1476"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254CA4D7" w14:textId="77777777" w:rsidR="00260335" w:rsidRPr="0019405F" w:rsidRDefault="00260335" w:rsidP="00D54239">
            <w:pPr>
              <w:spacing w:before="60" w:after="60"/>
              <w:rPr>
                <w:rFonts w:ascii="Calibri" w:hAnsi="Calibri"/>
                <w:b/>
                <w:sz w:val="22"/>
                <w:szCs w:val="22"/>
              </w:rPr>
            </w:pPr>
          </w:p>
        </w:tc>
        <w:tc>
          <w:tcPr>
            <w:tcW w:w="1642"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085CA3C6" w14:textId="77777777" w:rsidR="00260335" w:rsidRPr="0019405F" w:rsidRDefault="00260335" w:rsidP="00D54239">
            <w:pPr>
              <w:spacing w:before="60" w:after="60"/>
              <w:jc w:val="center"/>
              <w:rPr>
                <w:rFonts w:ascii="Calibri" w:hAnsi="Calibri"/>
                <w:b/>
                <w:sz w:val="22"/>
                <w:szCs w:val="22"/>
              </w:rPr>
            </w:pPr>
            <w:r w:rsidRPr="0019405F">
              <w:rPr>
                <w:rFonts w:ascii="Calibri" w:hAnsi="Calibri"/>
                <w:b/>
                <w:sz w:val="22"/>
                <w:szCs w:val="22"/>
              </w:rPr>
              <w:t>100%</w:t>
            </w:r>
          </w:p>
        </w:tc>
        <w:tc>
          <w:tcPr>
            <w:tcW w:w="1941"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6503AA56" w14:textId="77777777" w:rsidR="00260335" w:rsidRPr="004B579A" w:rsidRDefault="00260335" w:rsidP="00D54239">
            <w:pPr>
              <w:spacing w:before="60" w:after="60"/>
              <w:jc w:val="center"/>
              <w:rPr>
                <w:rFonts w:ascii="Calibri" w:hAnsi="Calibri"/>
                <w:b/>
                <w:sz w:val="22"/>
                <w:szCs w:val="22"/>
                <w:highlight w:val="cyan"/>
              </w:rPr>
            </w:pPr>
          </w:p>
        </w:tc>
      </w:tr>
    </w:tbl>
    <w:p w14:paraId="4CEF70F1" w14:textId="77777777" w:rsidR="00260335" w:rsidRDefault="00260335"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77597F20" w14:textId="77777777" w:rsidR="00AE4DBB"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sidRPr="004B579A">
        <w:rPr>
          <w:rFonts w:ascii="Calibri" w:hAnsi="Calibri"/>
          <w:sz w:val="22"/>
          <w:szCs w:val="22"/>
        </w:rPr>
        <w:t xml:space="preserve">The following scoring scale </w:t>
      </w:r>
      <w:proofErr w:type="gramStart"/>
      <w:r w:rsidRPr="004B579A">
        <w:rPr>
          <w:rFonts w:ascii="Calibri" w:hAnsi="Calibri"/>
          <w:sz w:val="22"/>
          <w:szCs w:val="22"/>
        </w:rPr>
        <w:t>will be used</w:t>
      </w:r>
      <w:proofErr w:type="gramEnd"/>
      <w:r w:rsidRPr="004B579A">
        <w:rPr>
          <w:rFonts w:ascii="Calibri" w:hAnsi="Calibri"/>
          <w:sz w:val="22"/>
          <w:szCs w:val="22"/>
        </w:rPr>
        <w:t xml:space="preserve"> </w:t>
      </w:r>
      <w:r w:rsidR="00632207">
        <w:rPr>
          <w:rFonts w:ascii="Calibri" w:hAnsi="Calibri"/>
          <w:sz w:val="22"/>
          <w:szCs w:val="22"/>
        </w:rPr>
        <w:t xml:space="preserve">to ensure objective evaluation: </w:t>
      </w:r>
    </w:p>
    <w:p w14:paraId="3F6ED32E" w14:textId="77777777" w:rsidR="00681659" w:rsidRPr="004B579A" w:rsidRDefault="00681659"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5"/>
        <w:gridCol w:w="2045"/>
      </w:tblGrid>
      <w:tr w:rsidR="00AE4DBB" w:rsidRPr="004B579A" w14:paraId="293EC719" w14:textId="77777777" w:rsidTr="003A1F0A">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hideMark/>
          </w:tcPr>
          <w:p w14:paraId="19A85C90" w14:textId="77777777"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hideMark/>
          </w:tcPr>
          <w:p w14:paraId="6AF3B369" w14:textId="77777777"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 xml:space="preserve">Points </w:t>
            </w:r>
          </w:p>
          <w:p w14:paraId="2236BEB4" w14:textId="77777777"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out of 100</w:t>
            </w:r>
          </w:p>
        </w:tc>
      </w:tr>
      <w:tr w:rsidR="00AE4DBB" w:rsidRPr="004B579A" w14:paraId="6F9AC0AE" w14:textId="77777777" w:rsidTr="003A1F0A">
        <w:trPr>
          <w:trHeight w:val="395"/>
          <w:jc w:val="center"/>
        </w:trPr>
        <w:tc>
          <w:tcPr>
            <w:tcW w:w="6505" w:type="dxa"/>
            <w:tcBorders>
              <w:top w:val="single" w:sz="6" w:space="0" w:color="000080"/>
            </w:tcBorders>
            <w:tcMar>
              <w:top w:w="0" w:type="dxa"/>
              <w:left w:w="108" w:type="dxa"/>
              <w:bottom w:w="0" w:type="dxa"/>
              <w:right w:w="108" w:type="dxa"/>
            </w:tcMar>
            <w:vAlign w:val="center"/>
            <w:hideMark/>
          </w:tcPr>
          <w:p w14:paraId="6868DD66" w14:textId="77777777" w:rsidR="00AE4DBB" w:rsidRPr="004B579A" w:rsidRDefault="00AE4DBB" w:rsidP="003A1F0A">
            <w:pPr>
              <w:rPr>
                <w:rFonts w:ascii="Calibri" w:hAnsi="Calibri" w:cs="Calibri"/>
                <w:sz w:val="22"/>
                <w:szCs w:val="22"/>
              </w:rPr>
            </w:pPr>
            <w:r w:rsidRPr="004B579A">
              <w:rPr>
                <w:rFonts w:ascii="Calibri" w:hAnsi="Calibri" w:cs="Calibri"/>
                <w:sz w:val="22"/>
                <w:szCs w:val="22"/>
              </w:rPr>
              <w:t>Significantly exceeds the requirements</w:t>
            </w:r>
          </w:p>
        </w:tc>
        <w:tc>
          <w:tcPr>
            <w:tcW w:w="2045" w:type="dxa"/>
            <w:tcBorders>
              <w:top w:val="single" w:sz="6" w:space="0" w:color="000080"/>
            </w:tcBorders>
            <w:tcMar>
              <w:top w:w="0" w:type="dxa"/>
              <w:left w:w="108" w:type="dxa"/>
              <w:bottom w:w="0" w:type="dxa"/>
              <w:right w:w="108" w:type="dxa"/>
            </w:tcMar>
            <w:vAlign w:val="center"/>
            <w:hideMark/>
          </w:tcPr>
          <w:p w14:paraId="1A0291A9" w14:textId="77777777" w:rsidR="00AE4DBB" w:rsidRPr="004B579A" w:rsidRDefault="00AE4DBB" w:rsidP="003A1F0A">
            <w:pPr>
              <w:jc w:val="center"/>
              <w:rPr>
                <w:rFonts w:ascii="Calibri" w:hAnsi="Calibri" w:cs="Calibri"/>
                <w:sz w:val="22"/>
                <w:szCs w:val="22"/>
              </w:rPr>
            </w:pPr>
            <w:r w:rsidRPr="004B579A">
              <w:rPr>
                <w:rFonts w:ascii="Calibri" w:hAnsi="Calibri" w:cs="Calibri"/>
                <w:sz w:val="22"/>
                <w:szCs w:val="22"/>
              </w:rPr>
              <w:t>90 – 100</w:t>
            </w:r>
          </w:p>
        </w:tc>
      </w:tr>
      <w:tr w:rsidR="00AE4DBB" w:rsidRPr="004B579A" w14:paraId="49826980" w14:textId="77777777" w:rsidTr="002B1F4A">
        <w:trPr>
          <w:trHeight w:val="260"/>
          <w:jc w:val="center"/>
        </w:trPr>
        <w:tc>
          <w:tcPr>
            <w:tcW w:w="6505" w:type="dxa"/>
            <w:tcMar>
              <w:top w:w="0" w:type="dxa"/>
              <w:left w:w="108" w:type="dxa"/>
              <w:bottom w:w="0" w:type="dxa"/>
              <w:right w:w="108" w:type="dxa"/>
            </w:tcMar>
            <w:vAlign w:val="center"/>
            <w:hideMark/>
          </w:tcPr>
          <w:p w14:paraId="1EDECD92" w14:textId="77777777" w:rsidR="00AE4DBB" w:rsidRPr="004B579A" w:rsidRDefault="00AE4DBB" w:rsidP="003A1F0A">
            <w:pPr>
              <w:rPr>
                <w:rFonts w:ascii="Calibri" w:hAnsi="Calibri" w:cs="Calibri"/>
                <w:sz w:val="22"/>
                <w:szCs w:val="22"/>
              </w:rPr>
            </w:pPr>
            <w:r w:rsidRPr="004B579A">
              <w:rPr>
                <w:rFonts w:ascii="Calibri" w:hAnsi="Calibri" w:cs="Calibri"/>
                <w:sz w:val="22"/>
                <w:szCs w:val="22"/>
              </w:rPr>
              <w:t>Exceeds the requirements</w:t>
            </w:r>
          </w:p>
        </w:tc>
        <w:tc>
          <w:tcPr>
            <w:tcW w:w="2045" w:type="dxa"/>
            <w:tcMar>
              <w:top w:w="0" w:type="dxa"/>
              <w:left w:w="108" w:type="dxa"/>
              <w:bottom w:w="0" w:type="dxa"/>
              <w:right w:w="108" w:type="dxa"/>
            </w:tcMar>
            <w:vAlign w:val="center"/>
            <w:hideMark/>
          </w:tcPr>
          <w:p w14:paraId="64812557" w14:textId="77777777" w:rsidR="00AE4DBB" w:rsidRPr="004B579A" w:rsidRDefault="00AE4DBB" w:rsidP="003A1F0A">
            <w:pPr>
              <w:jc w:val="center"/>
              <w:rPr>
                <w:rFonts w:ascii="Calibri" w:hAnsi="Calibri" w:cs="Calibri"/>
                <w:sz w:val="22"/>
                <w:szCs w:val="22"/>
              </w:rPr>
            </w:pPr>
            <w:r w:rsidRPr="004B579A">
              <w:rPr>
                <w:rFonts w:ascii="Calibri" w:hAnsi="Calibri" w:cs="Calibri"/>
                <w:sz w:val="22"/>
                <w:szCs w:val="22"/>
              </w:rPr>
              <w:t xml:space="preserve">80 – 89 </w:t>
            </w:r>
          </w:p>
        </w:tc>
      </w:tr>
      <w:tr w:rsidR="00AE4DBB" w:rsidRPr="004B579A" w14:paraId="286BFACE" w14:textId="77777777" w:rsidTr="003A1F0A">
        <w:trPr>
          <w:trHeight w:val="503"/>
          <w:jc w:val="center"/>
        </w:trPr>
        <w:tc>
          <w:tcPr>
            <w:tcW w:w="6505" w:type="dxa"/>
            <w:tcMar>
              <w:top w:w="0" w:type="dxa"/>
              <w:left w:w="108" w:type="dxa"/>
              <w:bottom w:w="0" w:type="dxa"/>
              <w:right w:w="108" w:type="dxa"/>
            </w:tcMar>
            <w:vAlign w:val="center"/>
            <w:hideMark/>
          </w:tcPr>
          <w:p w14:paraId="2B1626BF" w14:textId="77777777" w:rsidR="00AE4DBB" w:rsidRPr="004B579A" w:rsidRDefault="00AE4DBB" w:rsidP="003A1F0A">
            <w:pPr>
              <w:rPr>
                <w:rFonts w:ascii="Calibri" w:hAnsi="Calibri" w:cs="Calibri"/>
                <w:sz w:val="22"/>
                <w:szCs w:val="22"/>
              </w:rPr>
            </w:pPr>
            <w:r w:rsidRPr="004B579A">
              <w:rPr>
                <w:rFonts w:ascii="Calibri" w:hAnsi="Calibri" w:cs="Calibri"/>
                <w:sz w:val="22"/>
                <w:szCs w:val="22"/>
              </w:rPr>
              <w:t>Meets the requirements</w:t>
            </w:r>
          </w:p>
        </w:tc>
        <w:tc>
          <w:tcPr>
            <w:tcW w:w="2045" w:type="dxa"/>
            <w:tcMar>
              <w:top w:w="0" w:type="dxa"/>
              <w:left w:w="108" w:type="dxa"/>
              <w:bottom w:w="0" w:type="dxa"/>
              <w:right w:w="108" w:type="dxa"/>
            </w:tcMar>
            <w:vAlign w:val="center"/>
            <w:hideMark/>
          </w:tcPr>
          <w:p w14:paraId="0BD93FA9" w14:textId="77777777" w:rsidR="00AE4DBB" w:rsidRPr="004B579A" w:rsidRDefault="00AE4DBB" w:rsidP="003A1F0A">
            <w:pPr>
              <w:jc w:val="center"/>
              <w:rPr>
                <w:rFonts w:ascii="Calibri" w:hAnsi="Calibri" w:cs="Calibri"/>
                <w:sz w:val="22"/>
                <w:szCs w:val="22"/>
              </w:rPr>
            </w:pPr>
            <w:r w:rsidRPr="004B579A">
              <w:rPr>
                <w:rFonts w:ascii="Calibri" w:hAnsi="Calibri" w:cs="Calibri"/>
                <w:sz w:val="22"/>
                <w:szCs w:val="22"/>
              </w:rPr>
              <w:t>70 – 79</w:t>
            </w:r>
          </w:p>
        </w:tc>
      </w:tr>
      <w:tr w:rsidR="00AE4DBB" w:rsidRPr="004B579A" w14:paraId="0F2AD2C9" w14:textId="77777777" w:rsidTr="003A1F0A">
        <w:trPr>
          <w:trHeight w:hRule="exact" w:val="613"/>
          <w:jc w:val="center"/>
        </w:trPr>
        <w:tc>
          <w:tcPr>
            <w:tcW w:w="6505" w:type="dxa"/>
            <w:tcMar>
              <w:top w:w="0" w:type="dxa"/>
              <w:left w:w="108" w:type="dxa"/>
              <w:bottom w:w="0" w:type="dxa"/>
              <w:right w:w="108" w:type="dxa"/>
            </w:tcMar>
            <w:vAlign w:val="center"/>
            <w:hideMark/>
          </w:tcPr>
          <w:p w14:paraId="51818475" w14:textId="77777777" w:rsidR="00AE4DBB" w:rsidRPr="004B579A" w:rsidRDefault="00AE4DBB" w:rsidP="003A1F0A">
            <w:pPr>
              <w:rPr>
                <w:rFonts w:ascii="Calibri" w:hAnsi="Calibri" w:cs="Calibri"/>
                <w:sz w:val="22"/>
                <w:szCs w:val="22"/>
              </w:rPr>
            </w:pPr>
            <w:r w:rsidRPr="004B579A">
              <w:rPr>
                <w:rFonts w:ascii="Calibri" w:hAnsi="Calibri" w:cs="Calibri"/>
                <w:sz w:val="22"/>
                <w:szCs w:val="22"/>
              </w:rPr>
              <w:t>Does not meet the requirements or no information provided to assess compliance with the requirements</w:t>
            </w:r>
          </w:p>
        </w:tc>
        <w:tc>
          <w:tcPr>
            <w:tcW w:w="2045" w:type="dxa"/>
            <w:tcMar>
              <w:top w:w="0" w:type="dxa"/>
              <w:left w:w="108" w:type="dxa"/>
              <w:bottom w:w="0" w:type="dxa"/>
              <w:right w:w="108" w:type="dxa"/>
            </w:tcMar>
            <w:vAlign w:val="center"/>
            <w:hideMark/>
          </w:tcPr>
          <w:p w14:paraId="70C34B40" w14:textId="77777777" w:rsidR="00AE4DBB" w:rsidRPr="004B579A" w:rsidRDefault="00AE4DBB" w:rsidP="003A1F0A">
            <w:pPr>
              <w:jc w:val="center"/>
              <w:rPr>
                <w:rFonts w:ascii="Calibri" w:hAnsi="Calibri" w:cs="Calibri"/>
                <w:sz w:val="22"/>
                <w:szCs w:val="22"/>
              </w:rPr>
            </w:pPr>
            <w:r w:rsidRPr="004B579A">
              <w:rPr>
                <w:rFonts w:ascii="Calibri" w:hAnsi="Calibri" w:cs="Calibri"/>
                <w:sz w:val="22"/>
                <w:szCs w:val="22"/>
              </w:rPr>
              <w:t>0</w:t>
            </w:r>
          </w:p>
        </w:tc>
      </w:tr>
    </w:tbl>
    <w:p w14:paraId="78E5184C" w14:textId="77777777" w:rsidR="00F12D3C" w:rsidRDefault="00F12D3C"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p>
    <w:p w14:paraId="07E20D0E" w14:textId="77777777" w:rsidR="004B579A" w:rsidRPr="003A1F0A"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sidRPr="003A1F0A">
        <w:rPr>
          <w:rFonts w:ascii="Calibri" w:hAnsi="Calibri" w:cs="Calibri"/>
          <w:b/>
          <w:sz w:val="22"/>
          <w:szCs w:val="22"/>
        </w:rPr>
        <w:t xml:space="preserve">Financial Evaluation </w:t>
      </w:r>
    </w:p>
    <w:p w14:paraId="061B85DE" w14:textId="77777777" w:rsidR="004B579A" w:rsidRDefault="00874CE5" w:rsidP="0068165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Price quotes</w:t>
      </w:r>
      <w:r w:rsidR="00ED7706" w:rsidRPr="00AE4DBB">
        <w:rPr>
          <w:rFonts w:ascii="Calibri" w:hAnsi="Calibri"/>
          <w:sz w:val="22"/>
          <w:szCs w:val="22"/>
        </w:rPr>
        <w:t xml:space="preserve"> </w:t>
      </w:r>
      <w:proofErr w:type="gramStart"/>
      <w:r w:rsidR="00E237C5" w:rsidRPr="00AE4DBB">
        <w:rPr>
          <w:rFonts w:ascii="Calibri" w:hAnsi="Calibri"/>
          <w:sz w:val="22"/>
          <w:szCs w:val="22"/>
        </w:rPr>
        <w:t xml:space="preserve">will be </w:t>
      </w:r>
      <w:r w:rsidR="00A910EA">
        <w:rPr>
          <w:rFonts w:ascii="Calibri" w:hAnsi="Calibri"/>
          <w:sz w:val="22"/>
          <w:szCs w:val="22"/>
        </w:rPr>
        <w:t>evaluated</w:t>
      </w:r>
      <w:proofErr w:type="gramEnd"/>
      <w:r w:rsidR="00A910EA" w:rsidRPr="00AE4DBB">
        <w:rPr>
          <w:rFonts w:ascii="Calibri" w:hAnsi="Calibri"/>
          <w:sz w:val="22"/>
          <w:szCs w:val="22"/>
        </w:rPr>
        <w:t xml:space="preserve"> </w:t>
      </w:r>
      <w:r w:rsidR="00E237C5" w:rsidRPr="00AE4DBB">
        <w:rPr>
          <w:rFonts w:ascii="Calibri" w:hAnsi="Calibri"/>
          <w:sz w:val="22"/>
          <w:szCs w:val="22"/>
        </w:rPr>
        <w:t xml:space="preserve">only for </w:t>
      </w:r>
      <w:r>
        <w:rPr>
          <w:rFonts w:ascii="Calibri" w:hAnsi="Calibri"/>
          <w:sz w:val="22"/>
          <w:szCs w:val="22"/>
        </w:rPr>
        <w:t xml:space="preserve">bidders whose technical proposals achieve a minimum score of </w:t>
      </w:r>
      <w:r w:rsidR="00404EF4">
        <w:rPr>
          <w:rFonts w:ascii="Calibri" w:hAnsi="Calibri"/>
          <w:sz w:val="22"/>
          <w:szCs w:val="22"/>
          <w:lang w:val="uk-UA"/>
        </w:rPr>
        <w:t>70</w:t>
      </w:r>
      <w:r>
        <w:rPr>
          <w:rFonts w:ascii="Calibri" w:hAnsi="Calibri"/>
          <w:sz w:val="22"/>
          <w:szCs w:val="22"/>
        </w:rPr>
        <w:t xml:space="preserve"> points in the technical evaluation. </w:t>
      </w:r>
    </w:p>
    <w:p w14:paraId="68EB3677" w14:textId="77777777" w:rsidR="00681659" w:rsidRPr="00742A55" w:rsidRDefault="00681659" w:rsidP="0068165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22956280" w14:textId="77777777" w:rsidR="004B579A" w:rsidRPr="00742A55" w:rsidRDefault="000D444B"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 xml:space="preserve">Price </w:t>
      </w:r>
      <w:r w:rsidR="00ED7706">
        <w:rPr>
          <w:rFonts w:ascii="Calibri" w:hAnsi="Calibri"/>
          <w:sz w:val="22"/>
          <w:szCs w:val="22"/>
        </w:rPr>
        <w:t xml:space="preserve">quotes </w:t>
      </w:r>
      <w:proofErr w:type="gramStart"/>
      <w:r>
        <w:rPr>
          <w:rFonts w:ascii="Calibri" w:hAnsi="Calibri"/>
          <w:sz w:val="22"/>
          <w:szCs w:val="22"/>
        </w:rPr>
        <w:t xml:space="preserve">will be </w:t>
      </w:r>
      <w:r w:rsidR="00E237C5" w:rsidRPr="00742A55">
        <w:rPr>
          <w:rFonts w:ascii="Calibri" w:hAnsi="Calibri"/>
          <w:sz w:val="22"/>
          <w:szCs w:val="22"/>
        </w:rPr>
        <w:t>evaluated</w:t>
      </w:r>
      <w:proofErr w:type="gramEnd"/>
      <w:r w:rsidR="00E237C5" w:rsidRPr="00742A55">
        <w:rPr>
          <w:rFonts w:ascii="Calibri" w:hAnsi="Calibri"/>
          <w:sz w:val="22"/>
          <w:szCs w:val="22"/>
        </w:rPr>
        <w:t xml:space="preserve"> </w:t>
      </w:r>
      <w:r w:rsidR="00874CE5">
        <w:rPr>
          <w:rFonts w:ascii="Calibri" w:hAnsi="Calibri"/>
          <w:sz w:val="22"/>
          <w:szCs w:val="22"/>
        </w:rPr>
        <w:t>based on their responsiveness</w:t>
      </w:r>
      <w:r w:rsidR="00E237C5" w:rsidRPr="00742A55">
        <w:rPr>
          <w:rFonts w:ascii="Calibri" w:hAnsi="Calibri"/>
          <w:sz w:val="22"/>
          <w:szCs w:val="22"/>
        </w:rPr>
        <w:t xml:space="preserve"> to the </w:t>
      </w:r>
      <w:r w:rsidR="00ED7706">
        <w:rPr>
          <w:rFonts w:ascii="Calibri" w:hAnsi="Calibri"/>
          <w:sz w:val="22"/>
          <w:szCs w:val="22"/>
        </w:rPr>
        <w:t>p</w:t>
      </w:r>
      <w:r w:rsidR="00ED7706" w:rsidRPr="00742A55">
        <w:rPr>
          <w:rFonts w:ascii="Calibri" w:hAnsi="Calibri"/>
          <w:sz w:val="22"/>
          <w:szCs w:val="22"/>
        </w:rPr>
        <w:t xml:space="preserve">rice </w:t>
      </w:r>
      <w:r w:rsidR="00ED7706">
        <w:rPr>
          <w:rFonts w:ascii="Calibri" w:hAnsi="Calibri"/>
          <w:sz w:val="22"/>
          <w:szCs w:val="22"/>
        </w:rPr>
        <w:t>quote</w:t>
      </w:r>
      <w:r w:rsidR="00ED7706" w:rsidRPr="00742A55">
        <w:rPr>
          <w:rFonts w:ascii="Calibri" w:hAnsi="Calibri"/>
          <w:sz w:val="22"/>
          <w:szCs w:val="22"/>
        </w:rPr>
        <w:t xml:space="preserve"> </w:t>
      </w:r>
      <w:r w:rsidR="00ED7706">
        <w:rPr>
          <w:rFonts w:ascii="Calibri" w:hAnsi="Calibri"/>
          <w:sz w:val="22"/>
          <w:szCs w:val="22"/>
        </w:rPr>
        <w:t>f</w:t>
      </w:r>
      <w:r w:rsidR="00ED7706" w:rsidRPr="00742A55">
        <w:rPr>
          <w:rFonts w:ascii="Calibri" w:hAnsi="Calibri"/>
          <w:sz w:val="22"/>
          <w:szCs w:val="22"/>
        </w:rPr>
        <w:t>orm</w:t>
      </w:r>
      <w:r w:rsidR="00E237C5" w:rsidRPr="00742A55">
        <w:rPr>
          <w:rFonts w:ascii="Calibri" w:hAnsi="Calibri"/>
          <w:sz w:val="22"/>
          <w:szCs w:val="22"/>
        </w:rPr>
        <w:t xml:space="preserve">. </w:t>
      </w:r>
      <w:r w:rsidR="003C2D79" w:rsidRPr="00742A55">
        <w:rPr>
          <w:rFonts w:ascii="Calibri" w:hAnsi="Calibri"/>
          <w:sz w:val="22"/>
          <w:szCs w:val="22"/>
        </w:rPr>
        <w:t xml:space="preserve">The maximum number of points for the </w:t>
      </w:r>
      <w:r w:rsidR="00ED7706">
        <w:rPr>
          <w:rFonts w:ascii="Calibri" w:hAnsi="Calibri"/>
          <w:sz w:val="22"/>
          <w:szCs w:val="22"/>
        </w:rPr>
        <w:t>price quote</w:t>
      </w:r>
      <w:r w:rsidR="003C2D79" w:rsidRPr="00742A55">
        <w:rPr>
          <w:rFonts w:ascii="Calibri" w:hAnsi="Calibri"/>
          <w:sz w:val="22"/>
          <w:szCs w:val="22"/>
        </w:rPr>
        <w:t xml:space="preserve"> is 100</w:t>
      </w:r>
      <w:r>
        <w:rPr>
          <w:rFonts w:ascii="Calibri" w:hAnsi="Calibri"/>
          <w:sz w:val="22"/>
          <w:szCs w:val="22"/>
        </w:rPr>
        <w:t>, which</w:t>
      </w:r>
      <w:r w:rsidRPr="00742A55">
        <w:rPr>
          <w:rFonts w:ascii="Calibri" w:hAnsi="Calibri"/>
          <w:sz w:val="22"/>
          <w:szCs w:val="22"/>
        </w:rPr>
        <w:t xml:space="preserve"> </w:t>
      </w:r>
      <w:proofErr w:type="gramStart"/>
      <w:r w:rsidR="003C2D79" w:rsidRPr="00742A55">
        <w:rPr>
          <w:rFonts w:ascii="Calibri" w:hAnsi="Calibri"/>
          <w:sz w:val="22"/>
          <w:szCs w:val="22"/>
        </w:rPr>
        <w:t>will be allocated</w:t>
      </w:r>
      <w:proofErr w:type="gramEnd"/>
      <w:r w:rsidR="003C2D79" w:rsidRPr="00742A55">
        <w:rPr>
          <w:rFonts w:ascii="Calibri" w:hAnsi="Calibri"/>
          <w:sz w:val="22"/>
          <w:szCs w:val="22"/>
        </w:rPr>
        <w:t xml:space="preserve"> to th</w:t>
      </w:r>
      <w:r w:rsidR="004B579A" w:rsidRPr="00742A55">
        <w:rPr>
          <w:rFonts w:ascii="Calibri" w:hAnsi="Calibri"/>
          <w:sz w:val="22"/>
          <w:szCs w:val="22"/>
        </w:rPr>
        <w:t>e lowest total price</w:t>
      </w:r>
      <w:r w:rsidR="00442A19" w:rsidRPr="001B1A52">
        <w:rPr>
          <w:rFonts w:ascii="Calibri" w:hAnsi="Calibri"/>
          <w:sz w:val="22"/>
          <w:szCs w:val="22"/>
        </w:rPr>
        <w:t xml:space="preserve"> based on the specific formula indicated in the </w:t>
      </w:r>
      <w:r w:rsidR="00E72D28" w:rsidRPr="001B1A52">
        <w:rPr>
          <w:rFonts w:ascii="Calibri" w:hAnsi="Calibri"/>
          <w:sz w:val="22"/>
          <w:szCs w:val="22"/>
        </w:rPr>
        <w:t>T</w:t>
      </w:r>
      <w:r w:rsidR="00681659" w:rsidRPr="001B1A52">
        <w:rPr>
          <w:rFonts w:ascii="Calibri" w:hAnsi="Calibri"/>
          <w:sz w:val="22"/>
          <w:szCs w:val="22"/>
        </w:rPr>
        <w:t>O</w:t>
      </w:r>
      <w:r w:rsidR="00E72D28" w:rsidRPr="001B1A52">
        <w:rPr>
          <w:rFonts w:ascii="Calibri" w:hAnsi="Calibri"/>
          <w:sz w:val="22"/>
          <w:szCs w:val="22"/>
        </w:rPr>
        <w:t>Rs</w:t>
      </w:r>
      <w:r w:rsidR="001B1A52" w:rsidRPr="001B1A52">
        <w:rPr>
          <w:rFonts w:ascii="Calibri" w:hAnsi="Calibri"/>
          <w:sz w:val="22"/>
          <w:szCs w:val="22"/>
        </w:rPr>
        <w:t>.</w:t>
      </w:r>
      <w:r w:rsidR="001B1A52">
        <w:rPr>
          <w:rFonts w:ascii="Calibri" w:hAnsi="Calibri"/>
          <w:sz w:val="22"/>
          <w:szCs w:val="22"/>
        </w:rPr>
        <w:t xml:space="preserve"> </w:t>
      </w:r>
      <w:r w:rsidR="004B579A" w:rsidRPr="00742A55">
        <w:rPr>
          <w:rFonts w:ascii="Calibri" w:hAnsi="Calibri"/>
          <w:sz w:val="22"/>
          <w:szCs w:val="22"/>
        </w:rPr>
        <w:t xml:space="preserve"> </w:t>
      </w:r>
      <w:r w:rsidR="003C2D79" w:rsidRPr="00742A55">
        <w:rPr>
          <w:rFonts w:ascii="Calibri" w:hAnsi="Calibri"/>
          <w:sz w:val="22"/>
          <w:szCs w:val="22"/>
        </w:rPr>
        <w:t xml:space="preserve">All other </w:t>
      </w:r>
      <w:r w:rsidR="00ED7706">
        <w:rPr>
          <w:rFonts w:ascii="Calibri" w:hAnsi="Calibri"/>
          <w:sz w:val="22"/>
          <w:szCs w:val="22"/>
        </w:rPr>
        <w:t>price quotes</w:t>
      </w:r>
      <w:r w:rsidR="003C2D79" w:rsidRPr="00742A55">
        <w:rPr>
          <w:rFonts w:ascii="Calibri" w:hAnsi="Calibri"/>
          <w:sz w:val="22"/>
          <w:szCs w:val="22"/>
        </w:rPr>
        <w:t xml:space="preserve"> </w:t>
      </w:r>
      <w:r w:rsidR="004B579A" w:rsidRPr="00742A55">
        <w:rPr>
          <w:rFonts w:ascii="Calibri" w:hAnsi="Calibri"/>
          <w:sz w:val="22"/>
          <w:szCs w:val="22"/>
        </w:rPr>
        <w:t xml:space="preserve">will </w:t>
      </w:r>
      <w:r w:rsidR="00742A55" w:rsidRPr="00742A55">
        <w:rPr>
          <w:rFonts w:ascii="Calibri" w:hAnsi="Calibri"/>
          <w:sz w:val="22"/>
          <w:szCs w:val="22"/>
        </w:rPr>
        <w:t>receive points in inverse proportion according to the following formula</w:t>
      </w:r>
      <w:r w:rsidR="004B579A" w:rsidRPr="00742A55">
        <w:rPr>
          <w:rFonts w:ascii="Calibri" w:hAnsi="Calibri"/>
          <w:sz w:val="22"/>
          <w:szCs w:val="22"/>
        </w:rPr>
        <w:t>:</w:t>
      </w:r>
    </w:p>
    <w:p w14:paraId="57F09839" w14:textId="77777777" w:rsidR="00AE4DBB" w:rsidRDefault="00AE4DBB"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77"/>
        <w:gridCol w:w="2325"/>
        <w:gridCol w:w="2792"/>
      </w:tblGrid>
      <w:tr w:rsidR="004B579A" w:rsidRPr="00742A55" w14:paraId="5CA845E9" w14:textId="77777777" w:rsidTr="00874CE5">
        <w:trPr>
          <w:trHeight w:val="319"/>
          <w:jc w:val="center"/>
        </w:trPr>
        <w:tc>
          <w:tcPr>
            <w:tcW w:w="1977" w:type="dxa"/>
            <w:vMerge w:val="restart"/>
            <w:vAlign w:val="center"/>
          </w:tcPr>
          <w:p w14:paraId="440CA6BD" w14:textId="77777777" w:rsidR="004B579A" w:rsidRPr="00742A55" w:rsidRDefault="004B579A" w:rsidP="003A1F0A">
            <w:pPr>
              <w:tabs>
                <w:tab w:val="left" w:pos="-1080"/>
              </w:tabs>
              <w:jc w:val="both"/>
              <w:rPr>
                <w:rFonts w:ascii="Calibri" w:hAnsi="Calibri" w:cs="Calibri"/>
                <w:sz w:val="22"/>
                <w:szCs w:val="22"/>
              </w:rPr>
            </w:pPr>
            <w:r w:rsidRPr="00742A55">
              <w:rPr>
                <w:rFonts w:ascii="Calibri" w:hAnsi="Calibri" w:cs="Calibri"/>
                <w:sz w:val="22"/>
                <w:szCs w:val="22"/>
              </w:rPr>
              <w:t xml:space="preserve">Financial </w:t>
            </w:r>
            <w:r w:rsidR="00874CE5">
              <w:rPr>
                <w:rFonts w:ascii="Calibri" w:hAnsi="Calibri" w:cs="Calibri"/>
                <w:sz w:val="22"/>
                <w:szCs w:val="22"/>
              </w:rPr>
              <w:t>s</w:t>
            </w:r>
            <w:r w:rsidRPr="00742A55">
              <w:rPr>
                <w:rFonts w:ascii="Calibri" w:hAnsi="Calibri" w:cs="Calibri"/>
                <w:sz w:val="22"/>
                <w:szCs w:val="22"/>
              </w:rPr>
              <w:t>core =</w:t>
            </w:r>
          </w:p>
        </w:tc>
        <w:tc>
          <w:tcPr>
            <w:tcW w:w="2325" w:type="dxa"/>
          </w:tcPr>
          <w:p w14:paraId="346566F2" w14:textId="77777777" w:rsidR="004B579A" w:rsidRPr="00742A55" w:rsidRDefault="004B579A" w:rsidP="00ED7706">
            <w:pPr>
              <w:tabs>
                <w:tab w:val="left" w:pos="-1080"/>
              </w:tabs>
              <w:jc w:val="center"/>
              <w:rPr>
                <w:rFonts w:ascii="Calibri" w:hAnsi="Calibri" w:cs="Calibri"/>
                <w:sz w:val="22"/>
                <w:szCs w:val="22"/>
              </w:rPr>
            </w:pPr>
            <w:r w:rsidRPr="00742A55">
              <w:rPr>
                <w:rFonts w:ascii="Calibri" w:hAnsi="Calibri" w:cs="Calibri"/>
                <w:sz w:val="22"/>
                <w:szCs w:val="22"/>
              </w:rPr>
              <w:t xml:space="preserve">Lowest </w:t>
            </w:r>
            <w:r w:rsidR="00ED7706">
              <w:rPr>
                <w:rFonts w:ascii="Calibri" w:hAnsi="Calibri" w:cs="Calibri"/>
                <w:sz w:val="22"/>
                <w:szCs w:val="22"/>
              </w:rPr>
              <w:t>quote</w:t>
            </w:r>
            <w:r w:rsidR="00ED7706" w:rsidRPr="00742A55">
              <w:rPr>
                <w:rFonts w:ascii="Calibri" w:hAnsi="Calibri" w:cs="Calibri"/>
                <w:sz w:val="22"/>
                <w:szCs w:val="22"/>
              </w:rPr>
              <w:t xml:space="preserve"> </w:t>
            </w:r>
            <w:r w:rsidRPr="00742A55">
              <w:rPr>
                <w:rFonts w:ascii="Calibri" w:hAnsi="Calibri" w:cs="Calibri"/>
                <w:sz w:val="22"/>
                <w:szCs w:val="22"/>
              </w:rPr>
              <w:t>($)</w:t>
            </w:r>
          </w:p>
        </w:tc>
        <w:tc>
          <w:tcPr>
            <w:tcW w:w="2792" w:type="dxa"/>
            <w:vMerge w:val="restart"/>
            <w:vAlign w:val="center"/>
          </w:tcPr>
          <w:p w14:paraId="312B13ED" w14:textId="77777777" w:rsidR="004B579A" w:rsidRPr="00742A55" w:rsidRDefault="004B579A" w:rsidP="003A1F0A">
            <w:pPr>
              <w:tabs>
                <w:tab w:val="left" w:pos="-1080"/>
              </w:tabs>
              <w:jc w:val="both"/>
              <w:rPr>
                <w:rFonts w:ascii="Calibri" w:hAnsi="Calibri" w:cs="Calibri"/>
                <w:sz w:val="22"/>
                <w:szCs w:val="22"/>
              </w:rPr>
            </w:pPr>
            <w:r w:rsidRPr="00742A55">
              <w:rPr>
                <w:rFonts w:ascii="Calibri" w:hAnsi="Calibri" w:cs="Calibri"/>
                <w:sz w:val="22"/>
                <w:szCs w:val="22"/>
              </w:rPr>
              <w:t xml:space="preserve">X 100 (Maximum </w:t>
            </w:r>
            <w:r w:rsidR="00874CE5">
              <w:rPr>
                <w:rFonts w:ascii="Calibri" w:hAnsi="Calibri" w:cs="Calibri"/>
                <w:sz w:val="22"/>
                <w:szCs w:val="22"/>
              </w:rPr>
              <w:t>s</w:t>
            </w:r>
            <w:r w:rsidRPr="00742A55">
              <w:rPr>
                <w:rFonts w:ascii="Calibri" w:hAnsi="Calibri" w:cs="Calibri"/>
                <w:sz w:val="22"/>
                <w:szCs w:val="22"/>
              </w:rPr>
              <w:t>core)</w:t>
            </w:r>
          </w:p>
        </w:tc>
      </w:tr>
      <w:tr w:rsidR="004B579A" w:rsidRPr="00742A55" w14:paraId="659C166E" w14:textId="77777777" w:rsidTr="00874CE5">
        <w:trPr>
          <w:trHeight w:val="170"/>
          <w:jc w:val="center"/>
        </w:trPr>
        <w:tc>
          <w:tcPr>
            <w:tcW w:w="1977" w:type="dxa"/>
            <w:vMerge/>
          </w:tcPr>
          <w:p w14:paraId="3E8EDB2E" w14:textId="77777777" w:rsidR="004B579A" w:rsidRPr="00742A55" w:rsidRDefault="004B579A" w:rsidP="003A1F0A">
            <w:pPr>
              <w:tabs>
                <w:tab w:val="left" w:pos="-1080"/>
              </w:tabs>
              <w:jc w:val="both"/>
              <w:rPr>
                <w:rFonts w:ascii="Calibri" w:hAnsi="Calibri" w:cs="Calibri"/>
                <w:sz w:val="22"/>
                <w:szCs w:val="22"/>
              </w:rPr>
            </w:pPr>
          </w:p>
        </w:tc>
        <w:tc>
          <w:tcPr>
            <w:tcW w:w="2325" w:type="dxa"/>
          </w:tcPr>
          <w:p w14:paraId="097B3DE5" w14:textId="77777777" w:rsidR="004B579A" w:rsidRPr="00742A55" w:rsidRDefault="00ED7706" w:rsidP="003A1F0A">
            <w:pPr>
              <w:tabs>
                <w:tab w:val="left" w:pos="-1080"/>
              </w:tabs>
              <w:jc w:val="center"/>
              <w:rPr>
                <w:rFonts w:ascii="Calibri" w:hAnsi="Calibri" w:cs="Calibri"/>
                <w:sz w:val="22"/>
                <w:szCs w:val="22"/>
              </w:rPr>
            </w:pPr>
            <w:r>
              <w:rPr>
                <w:rFonts w:ascii="Calibri" w:hAnsi="Calibri" w:cs="Calibri"/>
                <w:sz w:val="22"/>
                <w:szCs w:val="22"/>
              </w:rPr>
              <w:t>Quote</w:t>
            </w:r>
            <w:r w:rsidRPr="00742A55">
              <w:rPr>
                <w:rFonts w:ascii="Calibri" w:hAnsi="Calibri" w:cs="Calibri"/>
                <w:sz w:val="22"/>
                <w:szCs w:val="22"/>
              </w:rPr>
              <w:t xml:space="preserve"> </w:t>
            </w:r>
            <w:r w:rsidR="004B579A" w:rsidRPr="00742A55">
              <w:rPr>
                <w:rFonts w:ascii="Calibri" w:hAnsi="Calibri" w:cs="Calibri"/>
                <w:sz w:val="22"/>
                <w:szCs w:val="22"/>
              </w:rPr>
              <w:t xml:space="preserve">being </w:t>
            </w:r>
            <w:r w:rsidR="00874CE5">
              <w:rPr>
                <w:rFonts w:ascii="Calibri" w:hAnsi="Calibri" w:cs="Calibri"/>
                <w:sz w:val="22"/>
                <w:szCs w:val="22"/>
              </w:rPr>
              <w:t>s</w:t>
            </w:r>
            <w:r w:rsidR="004B579A" w:rsidRPr="00742A55">
              <w:rPr>
                <w:rFonts w:ascii="Calibri" w:hAnsi="Calibri" w:cs="Calibri"/>
                <w:sz w:val="22"/>
                <w:szCs w:val="22"/>
              </w:rPr>
              <w:t>cored ($)</w:t>
            </w:r>
          </w:p>
        </w:tc>
        <w:tc>
          <w:tcPr>
            <w:tcW w:w="2792" w:type="dxa"/>
            <w:vMerge/>
          </w:tcPr>
          <w:p w14:paraId="580226EC" w14:textId="77777777" w:rsidR="004B579A" w:rsidRPr="00742A55" w:rsidRDefault="004B579A" w:rsidP="003A1F0A">
            <w:pPr>
              <w:tabs>
                <w:tab w:val="left" w:pos="-1080"/>
              </w:tabs>
              <w:jc w:val="both"/>
              <w:rPr>
                <w:rFonts w:ascii="Calibri" w:hAnsi="Calibri" w:cs="Calibri"/>
                <w:sz w:val="22"/>
                <w:szCs w:val="22"/>
              </w:rPr>
            </w:pPr>
          </w:p>
        </w:tc>
      </w:tr>
    </w:tbl>
    <w:p w14:paraId="30156CFA" w14:textId="77777777" w:rsidR="00742A55" w:rsidRPr="00742A55" w:rsidRDefault="00742A55" w:rsidP="00742A55">
      <w:pPr>
        <w:pStyle w:val="Heading2"/>
        <w:keepLines/>
        <w:tabs>
          <w:tab w:val="clear" w:pos="-180"/>
          <w:tab w:val="clear" w:pos="1980"/>
          <w:tab w:val="clear" w:pos="2160"/>
          <w:tab w:val="clear" w:pos="4320"/>
        </w:tabs>
        <w:overflowPunct w:val="0"/>
        <w:autoSpaceDE w:val="0"/>
        <w:autoSpaceDN w:val="0"/>
        <w:adjustRightInd w:val="0"/>
        <w:spacing w:before="200"/>
        <w:jc w:val="left"/>
        <w:textAlignment w:val="baseline"/>
        <w:rPr>
          <w:rFonts w:ascii="Calibri" w:hAnsi="Calibri"/>
          <w:szCs w:val="22"/>
        </w:rPr>
      </w:pPr>
      <w:bookmarkStart w:id="1" w:name="_Toc404007911"/>
      <w:r w:rsidRPr="00742A55">
        <w:rPr>
          <w:rFonts w:ascii="Calibri" w:hAnsi="Calibri"/>
          <w:szCs w:val="22"/>
        </w:rPr>
        <w:t>Total score</w:t>
      </w:r>
      <w:bookmarkEnd w:id="1"/>
    </w:p>
    <w:p w14:paraId="410285B1" w14:textId="77777777" w:rsidR="00742A55" w:rsidRDefault="00742A55"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42A55">
        <w:rPr>
          <w:rFonts w:ascii="Calibri" w:hAnsi="Calibri"/>
          <w:szCs w:val="22"/>
        </w:rPr>
        <w:t xml:space="preserve">The total score for each </w:t>
      </w:r>
      <w:r w:rsidR="00EA2834">
        <w:rPr>
          <w:rFonts w:ascii="Calibri" w:hAnsi="Calibri"/>
          <w:szCs w:val="22"/>
        </w:rPr>
        <w:t xml:space="preserve">proposal </w:t>
      </w:r>
      <w:r w:rsidRPr="00742A55">
        <w:rPr>
          <w:rFonts w:ascii="Calibri" w:hAnsi="Calibri"/>
          <w:szCs w:val="22"/>
        </w:rPr>
        <w:t>will be the weighted sum of the technical score and</w:t>
      </w:r>
      <w:r w:rsidR="00874CE5">
        <w:rPr>
          <w:rFonts w:ascii="Calibri" w:hAnsi="Calibri"/>
          <w:szCs w:val="22"/>
        </w:rPr>
        <w:t xml:space="preserve"> the</w:t>
      </w:r>
      <w:r w:rsidRPr="00742A55">
        <w:rPr>
          <w:rFonts w:ascii="Calibri" w:hAnsi="Calibri"/>
          <w:szCs w:val="22"/>
        </w:rPr>
        <w:t xml:space="preserve"> financial score.  The maximum total score is 100 points.</w:t>
      </w:r>
    </w:p>
    <w:p w14:paraId="18CFAD19" w14:textId="77777777" w:rsidR="00F5387E" w:rsidRDefault="00F5387E"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3"/>
      </w:tblGrid>
      <w:tr w:rsidR="00742A55" w:rsidRPr="00742A55" w14:paraId="41AFE00B" w14:textId="77777777" w:rsidTr="003A1F0A">
        <w:trPr>
          <w:trHeight w:val="547"/>
          <w:jc w:val="center"/>
        </w:trPr>
        <w:tc>
          <w:tcPr>
            <w:tcW w:w="6523" w:type="dxa"/>
            <w:vAlign w:val="center"/>
          </w:tcPr>
          <w:p w14:paraId="72304ABB" w14:textId="77777777" w:rsidR="00742A55" w:rsidRPr="00742A55" w:rsidRDefault="00742A55" w:rsidP="001B1A52">
            <w:pPr>
              <w:tabs>
                <w:tab w:val="left" w:pos="-1080"/>
              </w:tabs>
              <w:jc w:val="center"/>
              <w:rPr>
                <w:rFonts w:ascii="Calibri" w:hAnsi="Calibri" w:cs="Calibri"/>
                <w:sz w:val="22"/>
                <w:szCs w:val="22"/>
              </w:rPr>
            </w:pPr>
            <w:r>
              <w:rPr>
                <w:rFonts w:ascii="Calibri" w:hAnsi="Calibri" w:cs="Calibri"/>
                <w:sz w:val="22"/>
                <w:szCs w:val="22"/>
              </w:rPr>
              <w:t>Tota</w:t>
            </w:r>
            <w:r w:rsidRPr="00742A55">
              <w:rPr>
                <w:rFonts w:ascii="Calibri" w:hAnsi="Calibri" w:cs="Calibri"/>
                <w:sz w:val="22"/>
                <w:szCs w:val="22"/>
              </w:rPr>
              <w:t xml:space="preserve">l </w:t>
            </w:r>
            <w:r w:rsidR="00874CE5">
              <w:rPr>
                <w:rFonts w:ascii="Calibri" w:hAnsi="Calibri" w:cs="Calibri"/>
                <w:sz w:val="22"/>
                <w:szCs w:val="22"/>
              </w:rPr>
              <w:t>s</w:t>
            </w:r>
            <w:r w:rsidRPr="00742A55">
              <w:rPr>
                <w:rFonts w:ascii="Calibri" w:hAnsi="Calibri" w:cs="Calibri"/>
                <w:sz w:val="22"/>
                <w:szCs w:val="22"/>
              </w:rPr>
              <w:t>core =</w:t>
            </w:r>
            <w:r w:rsidR="001B1A52">
              <w:rPr>
                <w:rFonts w:ascii="Calibri" w:hAnsi="Calibri" w:cs="Calibri"/>
                <w:sz w:val="22"/>
                <w:szCs w:val="22"/>
              </w:rPr>
              <w:t>70</w:t>
            </w:r>
            <w:r w:rsidRPr="001B1A52">
              <w:rPr>
                <w:rFonts w:ascii="Calibri" w:hAnsi="Calibri" w:cs="Calibri"/>
                <w:sz w:val="22"/>
                <w:szCs w:val="22"/>
              </w:rPr>
              <w:t>%</w:t>
            </w:r>
            <w:r>
              <w:rPr>
                <w:rFonts w:ascii="Calibri" w:hAnsi="Calibri" w:cs="Calibri"/>
                <w:sz w:val="22"/>
                <w:szCs w:val="22"/>
              </w:rPr>
              <w:t xml:space="preserve"> Technical </w:t>
            </w:r>
            <w:r w:rsidR="00874CE5">
              <w:rPr>
                <w:rFonts w:ascii="Calibri" w:hAnsi="Calibri" w:cs="Calibri"/>
                <w:sz w:val="22"/>
                <w:szCs w:val="22"/>
              </w:rPr>
              <w:t>s</w:t>
            </w:r>
            <w:r>
              <w:rPr>
                <w:rFonts w:ascii="Calibri" w:hAnsi="Calibri" w:cs="Calibri"/>
                <w:sz w:val="22"/>
                <w:szCs w:val="22"/>
              </w:rPr>
              <w:t xml:space="preserve">core + </w:t>
            </w:r>
            <w:r w:rsidR="001B1A52">
              <w:rPr>
                <w:rFonts w:ascii="Calibri" w:hAnsi="Calibri" w:cs="Calibri"/>
                <w:sz w:val="22"/>
                <w:szCs w:val="22"/>
              </w:rPr>
              <w:t>3</w:t>
            </w:r>
            <w:r w:rsidR="00F5387E" w:rsidRPr="001B1A52">
              <w:rPr>
                <w:rFonts w:ascii="Calibri" w:hAnsi="Calibri" w:cs="Calibri"/>
                <w:sz w:val="22"/>
                <w:szCs w:val="22"/>
              </w:rPr>
              <w:t>0%</w:t>
            </w:r>
            <w:r w:rsidR="00F5387E">
              <w:rPr>
                <w:rFonts w:ascii="Calibri" w:hAnsi="Calibri" w:cs="Calibri"/>
                <w:sz w:val="22"/>
                <w:szCs w:val="22"/>
              </w:rPr>
              <w:t xml:space="preserve"> </w:t>
            </w:r>
            <w:r>
              <w:rPr>
                <w:rFonts w:ascii="Calibri" w:hAnsi="Calibri" w:cs="Calibri"/>
                <w:sz w:val="22"/>
                <w:szCs w:val="22"/>
              </w:rPr>
              <w:t xml:space="preserve">Financial </w:t>
            </w:r>
            <w:r w:rsidR="00874CE5">
              <w:rPr>
                <w:rFonts w:ascii="Calibri" w:hAnsi="Calibri" w:cs="Calibri"/>
                <w:sz w:val="22"/>
                <w:szCs w:val="22"/>
              </w:rPr>
              <w:t>s</w:t>
            </w:r>
            <w:r>
              <w:rPr>
                <w:rFonts w:ascii="Calibri" w:hAnsi="Calibri" w:cs="Calibri"/>
                <w:sz w:val="22"/>
                <w:szCs w:val="22"/>
              </w:rPr>
              <w:t>c</w:t>
            </w:r>
            <w:r w:rsidRPr="00742A55">
              <w:rPr>
                <w:rFonts w:ascii="Calibri" w:hAnsi="Calibri" w:cs="Calibri"/>
                <w:sz w:val="22"/>
                <w:szCs w:val="22"/>
              </w:rPr>
              <w:t>ore</w:t>
            </w:r>
          </w:p>
        </w:tc>
      </w:tr>
    </w:tbl>
    <w:p w14:paraId="1332E66F" w14:textId="77777777" w:rsidR="000275EF" w:rsidRDefault="000275EF"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22BEDB09" w14:textId="77777777" w:rsidR="00742A55" w:rsidRPr="007A1A67" w:rsidRDefault="00742A55"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Award Criteria </w:t>
      </w:r>
    </w:p>
    <w:p w14:paraId="0EE5B047" w14:textId="77777777" w:rsidR="00742A55" w:rsidRDefault="001B1A52" w:rsidP="000275EF">
      <w:pPr>
        <w:pStyle w:val="letter"/>
        <w:jc w:val="both"/>
        <w:rPr>
          <w:rFonts w:ascii="Calibri" w:hAnsi="Calibri"/>
          <w:sz w:val="22"/>
          <w:szCs w:val="22"/>
        </w:rPr>
      </w:pPr>
      <w:r w:rsidRPr="001B1A52">
        <w:rPr>
          <w:rFonts w:ascii="Calibri" w:hAnsi="Calibri" w:cs="Calibri"/>
          <w:sz w:val="22"/>
          <w:szCs w:val="22"/>
        </w:rPr>
        <w:t>UNF</w:t>
      </w:r>
      <w:r w:rsidR="00E40B17">
        <w:rPr>
          <w:rFonts w:ascii="Calibri" w:hAnsi="Calibri" w:cs="Calibri"/>
          <w:sz w:val="22"/>
          <w:szCs w:val="22"/>
        </w:rPr>
        <w:t xml:space="preserve">PA shall award a Purchase Order/Contract </w:t>
      </w:r>
      <w:r w:rsidRPr="001B1A52">
        <w:rPr>
          <w:rFonts w:ascii="Calibri" w:hAnsi="Calibri" w:cs="Calibri"/>
          <w:sz w:val="22"/>
          <w:szCs w:val="22"/>
        </w:rPr>
        <w:t xml:space="preserve">with duration </w:t>
      </w:r>
      <w:proofErr w:type="gramStart"/>
      <w:r w:rsidRPr="001B1A52">
        <w:rPr>
          <w:rFonts w:ascii="Calibri" w:hAnsi="Calibri" w:cs="Calibri"/>
          <w:sz w:val="22"/>
          <w:szCs w:val="22"/>
        </w:rPr>
        <w:t>till</w:t>
      </w:r>
      <w:proofErr w:type="gramEnd"/>
      <w:r w:rsidRPr="001B1A52">
        <w:rPr>
          <w:rFonts w:ascii="Calibri" w:hAnsi="Calibri" w:cs="Calibri"/>
          <w:sz w:val="22"/>
          <w:szCs w:val="22"/>
        </w:rPr>
        <w:t xml:space="preserve"> </w:t>
      </w:r>
      <w:r w:rsidR="00E40B17">
        <w:rPr>
          <w:rFonts w:ascii="Calibri" w:hAnsi="Calibri" w:cs="Calibri"/>
          <w:sz w:val="22"/>
          <w:szCs w:val="22"/>
        </w:rPr>
        <w:t>December</w:t>
      </w:r>
      <w:r w:rsidRPr="001B1A52">
        <w:rPr>
          <w:rFonts w:ascii="Calibri" w:hAnsi="Calibri" w:cs="Calibri"/>
          <w:sz w:val="22"/>
          <w:szCs w:val="22"/>
        </w:rPr>
        <w:t>, 3</w:t>
      </w:r>
      <w:r w:rsidR="00E40B17">
        <w:rPr>
          <w:rFonts w:ascii="Calibri" w:hAnsi="Calibri" w:cs="Calibri"/>
          <w:sz w:val="22"/>
          <w:szCs w:val="22"/>
        </w:rPr>
        <w:t>1</w:t>
      </w:r>
      <w:r w:rsidRPr="001B1A52">
        <w:rPr>
          <w:rFonts w:ascii="Calibri" w:hAnsi="Calibri" w:cs="Calibri"/>
          <w:sz w:val="22"/>
          <w:szCs w:val="22"/>
        </w:rPr>
        <w:t>, 2018 to the lowest-priced technically acceptable offer.</w:t>
      </w:r>
    </w:p>
    <w:p w14:paraId="1CA85CA0" w14:textId="77777777" w:rsidR="0002021E" w:rsidRPr="000275EF" w:rsidRDefault="0002021E" w:rsidP="00E66555">
      <w:pPr>
        <w:rPr>
          <w:rFonts w:asciiTheme="minorHAnsi" w:hAnsiTheme="minorHAnsi"/>
          <w:sz w:val="22"/>
          <w:szCs w:val="22"/>
        </w:rPr>
      </w:pPr>
    </w:p>
    <w:p w14:paraId="01F62EE2"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Right to Vary Requirements at Time of Award </w:t>
      </w:r>
    </w:p>
    <w:p w14:paraId="5C7155E3" w14:textId="77777777" w:rsidR="0002021E"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 xml:space="preserve">UNFPA reserves the right at the time of award of </w:t>
      </w:r>
      <w:r w:rsidR="00ED7706">
        <w:rPr>
          <w:rFonts w:ascii="Calibri" w:hAnsi="Calibri"/>
          <w:szCs w:val="22"/>
        </w:rPr>
        <w:t>c</w:t>
      </w:r>
      <w:r w:rsidR="00ED7706" w:rsidRPr="00B76DFF">
        <w:rPr>
          <w:rFonts w:ascii="Calibri" w:hAnsi="Calibri"/>
          <w:szCs w:val="22"/>
        </w:rPr>
        <w:t xml:space="preserve">ontract </w:t>
      </w:r>
      <w:r w:rsidRPr="00B76DFF">
        <w:rPr>
          <w:rFonts w:ascii="Calibri" w:hAnsi="Calibri"/>
          <w:szCs w:val="22"/>
        </w:rPr>
        <w:t xml:space="preserve">to increase or decrease by up to 20% the volume of services specified in this </w:t>
      </w:r>
      <w:r w:rsidR="005F5A55">
        <w:rPr>
          <w:rFonts w:ascii="Calibri" w:hAnsi="Calibri"/>
          <w:szCs w:val="22"/>
        </w:rPr>
        <w:t xml:space="preserve">RFQ </w:t>
      </w:r>
      <w:r w:rsidRPr="00B76DFF">
        <w:rPr>
          <w:rFonts w:ascii="Calibri" w:hAnsi="Calibri"/>
          <w:szCs w:val="22"/>
        </w:rPr>
        <w:t xml:space="preserve">without any change in </w:t>
      </w:r>
      <w:r w:rsidR="00EF19DC">
        <w:rPr>
          <w:rFonts w:ascii="Calibri" w:hAnsi="Calibri"/>
          <w:szCs w:val="22"/>
        </w:rPr>
        <w:t xml:space="preserve">unit </w:t>
      </w:r>
      <w:r w:rsidRPr="00B76DFF">
        <w:rPr>
          <w:rFonts w:ascii="Calibri" w:hAnsi="Calibri"/>
          <w:szCs w:val="22"/>
        </w:rPr>
        <w:t>price</w:t>
      </w:r>
      <w:r w:rsidR="00EF19DC">
        <w:rPr>
          <w:rFonts w:ascii="Calibri" w:hAnsi="Calibri"/>
          <w:szCs w:val="22"/>
        </w:rPr>
        <w:t>s</w:t>
      </w:r>
      <w:r w:rsidRPr="00B76DFF">
        <w:rPr>
          <w:rFonts w:ascii="Calibri" w:hAnsi="Calibri"/>
          <w:szCs w:val="22"/>
        </w:rPr>
        <w:t xml:space="preserve"> or other terms and conditions.</w:t>
      </w:r>
    </w:p>
    <w:p w14:paraId="02F8D1BE" w14:textId="77777777" w:rsidR="0002021E" w:rsidRDefault="0002021E"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1E931C33"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Payment Terms</w:t>
      </w:r>
    </w:p>
    <w:p w14:paraId="0CAD9086" w14:textId="77777777" w:rsidR="00E40B17" w:rsidRPr="00E40B17" w:rsidRDefault="00E40B17" w:rsidP="00E40B17">
      <w:pPr>
        <w:jc w:val="both"/>
        <w:rPr>
          <w:rFonts w:ascii="Calibri" w:hAnsi="Calibri"/>
          <w:sz w:val="22"/>
          <w:szCs w:val="22"/>
          <w:lang w:eastAsia="en-GB"/>
        </w:rPr>
      </w:pPr>
      <w:r w:rsidRPr="00E40B17">
        <w:rPr>
          <w:rFonts w:ascii="Calibri" w:hAnsi="Calibri"/>
          <w:sz w:val="22"/>
          <w:szCs w:val="22"/>
          <w:lang w:eastAsia="en-GB"/>
        </w:rPr>
        <w:t xml:space="preserve">The payment </w:t>
      </w:r>
      <w:proofErr w:type="gramStart"/>
      <w:r w:rsidRPr="00E40B17">
        <w:rPr>
          <w:rFonts w:ascii="Calibri" w:hAnsi="Calibri"/>
          <w:sz w:val="22"/>
          <w:szCs w:val="22"/>
          <w:lang w:eastAsia="en-GB"/>
        </w:rPr>
        <w:t>will be done</w:t>
      </w:r>
      <w:proofErr w:type="gramEnd"/>
      <w:r w:rsidRPr="00E40B17">
        <w:rPr>
          <w:rFonts w:ascii="Calibri" w:hAnsi="Calibri"/>
          <w:sz w:val="22"/>
          <w:szCs w:val="22"/>
          <w:lang w:eastAsia="en-GB"/>
        </w:rPr>
        <w:t xml:space="preserve"> in accordance with the above deliverables acceptance of the Contractor's invoice and complete </w:t>
      </w:r>
      <w:r>
        <w:rPr>
          <w:rFonts w:ascii="Calibri" w:hAnsi="Calibri"/>
          <w:sz w:val="22"/>
          <w:szCs w:val="22"/>
          <w:lang w:eastAsia="en-GB"/>
        </w:rPr>
        <w:t>set of supporting documentation.</w:t>
      </w:r>
    </w:p>
    <w:p w14:paraId="798E0D70" w14:textId="77777777" w:rsidR="00E40B17" w:rsidRPr="00E40B17" w:rsidRDefault="00E40B17" w:rsidP="00E40B17">
      <w:pPr>
        <w:jc w:val="both"/>
        <w:rPr>
          <w:rFonts w:ascii="Calibri" w:hAnsi="Calibri"/>
          <w:sz w:val="22"/>
          <w:szCs w:val="22"/>
          <w:lang w:eastAsia="en-GB"/>
        </w:rPr>
      </w:pPr>
      <w:r w:rsidRPr="00E40B17">
        <w:rPr>
          <w:rFonts w:ascii="Calibri" w:hAnsi="Calibri"/>
          <w:sz w:val="22"/>
          <w:szCs w:val="22"/>
          <w:lang w:eastAsia="en-GB"/>
        </w:rPr>
        <w:t xml:space="preserve">The payment </w:t>
      </w:r>
      <w:proofErr w:type="gramStart"/>
      <w:r w:rsidRPr="00E40B17">
        <w:rPr>
          <w:rFonts w:ascii="Calibri" w:hAnsi="Calibri"/>
          <w:sz w:val="22"/>
          <w:szCs w:val="22"/>
          <w:lang w:eastAsia="en-GB"/>
        </w:rPr>
        <w:t>will be done</w:t>
      </w:r>
      <w:proofErr w:type="gramEnd"/>
      <w:r w:rsidRPr="00E40B17">
        <w:rPr>
          <w:rFonts w:ascii="Calibri" w:hAnsi="Calibri"/>
          <w:sz w:val="22"/>
          <w:szCs w:val="22"/>
          <w:lang w:eastAsia="en-GB"/>
        </w:rPr>
        <w:t xml:space="preserve"> in currency: Ukrainian Hryvnias. Where two currencies are involved, the rate of exchange shall be the United Nations Operational Rate of Exchange on the day UNFPA instructs that payment(s) be effected (web: www.treasury.un.org).</w:t>
      </w:r>
    </w:p>
    <w:p w14:paraId="59A67AB2" w14:textId="77777777" w:rsidR="0002021E" w:rsidRPr="00E40B17" w:rsidRDefault="0002021E" w:rsidP="00E665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lang w:val="en-GB"/>
        </w:rPr>
      </w:pPr>
    </w:p>
    <w:p w14:paraId="62BDE5FD" w14:textId="77777777" w:rsidR="0002021E" w:rsidRPr="007A1A67" w:rsidRDefault="003139B5" w:rsidP="007A1A67">
      <w:pPr>
        <w:pStyle w:val="ListParagraph"/>
        <w:numPr>
          <w:ilvl w:val="0"/>
          <w:numId w:val="27"/>
        </w:numPr>
        <w:jc w:val="both"/>
        <w:rPr>
          <w:rFonts w:ascii="Calibri" w:hAnsi="Calibri" w:cs="Calibri"/>
          <w:b/>
          <w:szCs w:val="22"/>
        </w:rPr>
      </w:pPr>
      <w:hyperlink r:id="rId9" w:anchor="FraudCorruption" w:history="1">
        <w:r w:rsidR="00FD484C" w:rsidRPr="007A1A67">
          <w:rPr>
            <w:rFonts w:ascii="Calibri" w:hAnsi="Calibri" w:cs="Calibri"/>
            <w:b/>
            <w:szCs w:val="22"/>
          </w:rPr>
          <w:t>Fraud and Corruption</w:t>
        </w:r>
      </w:hyperlink>
    </w:p>
    <w:p w14:paraId="2A2D0742" w14:textId="77777777" w:rsidR="0002021E" w:rsidRDefault="0002021E" w:rsidP="0002021E">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w:t>
      </w:r>
      <w:r w:rsidR="00157F80">
        <w:rPr>
          <w:rFonts w:ascii="Calibri" w:hAnsi="Calibri"/>
          <w:szCs w:val="22"/>
        </w:rPr>
        <w:t>p</w:t>
      </w:r>
      <w:r w:rsidRPr="003A1F0A">
        <w:rPr>
          <w:rFonts w:ascii="Calibri" w:hAnsi="Calibri"/>
          <w:szCs w:val="22"/>
        </w:rPr>
        <w:t>olicy regarding fraud and corruption is available</w:t>
      </w:r>
      <w:r w:rsidR="00157F80">
        <w:rPr>
          <w:rFonts w:ascii="Calibri" w:hAnsi="Calibri"/>
          <w:szCs w:val="22"/>
        </w:rPr>
        <w:t xml:space="preserve"> here:</w:t>
      </w:r>
      <w:r w:rsidR="00681659">
        <w:rPr>
          <w:rFonts w:ascii="Calibri" w:hAnsi="Calibri"/>
          <w:szCs w:val="22"/>
        </w:rPr>
        <w:t xml:space="preserve"> </w:t>
      </w:r>
      <w:hyperlink r:id="rId10"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sidR="00157F80">
        <w:rPr>
          <w:rFonts w:ascii="Calibri" w:hAnsi="Calibri"/>
          <w:szCs w:val="22"/>
        </w:rPr>
        <w:t xml:space="preserve">a </w:t>
      </w:r>
      <w:r w:rsidRPr="003A1F0A">
        <w:rPr>
          <w:rFonts w:ascii="Calibri" w:hAnsi="Calibri"/>
          <w:szCs w:val="22"/>
        </w:rPr>
        <w:t xml:space="preserve">proposal implies that the Bidder is aware of this </w:t>
      </w:r>
      <w:r w:rsidR="00337189">
        <w:rPr>
          <w:rFonts w:ascii="Calibri" w:hAnsi="Calibri"/>
          <w:szCs w:val="22"/>
        </w:rPr>
        <w:t>p</w:t>
      </w:r>
      <w:r w:rsidRPr="003A1F0A">
        <w:rPr>
          <w:rFonts w:ascii="Calibri" w:hAnsi="Calibri"/>
          <w:szCs w:val="22"/>
        </w:rPr>
        <w:t xml:space="preserve">olicy. </w:t>
      </w:r>
    </w:p>
    <w:p w14:paraId="1C7C3B7B" w14:textId="77777777" w:rsidR="00F12D3C" w:rsidRPr="00B9408F" w:rsidRDefault="00F12D3C" w:rsidP="00F12D3C">
      <w:pPr>
        <w:spacing w:line="276" w:lineRule="auto"/>
        <w:contextualSpacing/>
        <w:jc w:val="both"/>
        <w:rPr>
          <w:rFonts w:ascii="Calibri" w:hAnsi="Calibri"/>
          <w:sz w:val="22"/>
          <w:szCs w:val="22"/>
          <w:lang w:eastAsia="en-GB"/>
        </w:rPr>
      </w:pPr>
    </w:p>
    <w:p w14:paraId="6502A29E" w14:textId="77777777" w:rsidR="00F12D3C" w:rsidRPr="009908B3" w:rsidRDefault="00F12D3C" w:rsidP="00F12D3C">
      <w:pPr>
        <w:spacing w:line="276" w:lineRule="auto"/>
        <w:contextualSpacing/>
        <w:jc w:val="both"/>
        <w:rPr>
          <w:rFonts w:ascii="Calibri" w:hAnsi="Calibri"/>
          <w:sz w:val="22"/>
          <w:szCs w:val="22"/>
          <w:lang w:eastAsia="en-GB"/>
        </w:rPr>
      </w:pPr>
      <w:r w:rsidRPr="009908B3">
        <w:rPr>
          <w:rFonts w:ascii="Calibri" w:hAnsi="Calibri"/>
          <w:sz w:val="22"/>
          <w:szCs w:val="22"/>
          <w:lang w:eastAsia="en-GB"/>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w:t>
      </w:r>
      <w:proofErr w:type="gramStart"/>
      <w:r w:rsidRPr="009908B3">
        <w:rPr>
          <w:rFonts w:ascii="Calibri" w:hAnsi="Calibri"/>
          <w:sz w:val="22"/>
          <w:szCs w:val="22"/>
          <w:lang w:eastAsia="en-GB"/>
        </w:rPr>
        <w:t>to fully cooperate</w:t>
      </w:r>
      <w:proofErr w:type="gramEnd"/>
      <w:r w:rsidRPr="009908B3">
        <w:rPr>
          <w:rFonts w:ascii="Calibri" w:hAnsi="Calibri"/>
          <w:sz w:val="22"/>
          <w:szCs w:val="22"/>
          <w:lang w:eastAsia="en-GB"/>
        </w:rPr>
        <w:t xml:space="preserve"> with investigations will be considered sufficient grounds to allow UNFPA to repudiate and terminate the Agreement, and to debar and remove the supplier from UNFPA's list of registered suppliers.</w:t>
      </w:r>
    </w:p>
    <w:p w14:paraId="3125656F" w14:textId="77777777" w:rsidR="00F12D3C" w:rsidRPr="0002021E" w:rsidRDefault="00F12D3C" w:rsidP="0002021E">
      <w:pPr>
        <w:spacing w:line="276" w:lineRule="auto"/>
        <w:contextualSpacing/>
        <w:jc w:val="both"/>
        <w:rPr>
          <w:rFonts w:ascii="Calibri" w:hAnsi="Calibri"/>
          <w:sz w:val="22"/>
          <w:szCs w:val="22"/>
        </w:rPr>
      </w:pPr>
    </w:p>
    <w:p w14:paraId="02B12B98" w14:textId="77777777" w:rsidR="001E28CD" w:rsidRPr="0002021E" w:rsidRDefault="001E28CD" w:rsidP="001E28CD">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1"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14:paraId="61E218A5" w14:textId="77777777" w:rsidR="001E28CD" w:rsidRPr="003A1F0A"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39D85526"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Zero </w:t>
      </w:r>
      <w:r w:rsidR="00141C76" w:rsidRPr="007A1A67">
        <w:rPr>
          <w:rFonts w:ascii="Calibri" w:hAnsi="Calibri" w:cs="Calibri"/>
          <w:b/>
          <w:szCs w:val="22"/>
        </w:rPr>
        <w:t>Tolerance</w:t>
      </w:r>
    </w:p>
    <w:p w14:paraId="3B47702A" w14:textId="77777777" w:rsidR="000219BB" w:rsidRDefault="0002021E" w:rsidP="000219BB">
      <w:pPr>
        <w:jc w:val="both"/>
        <w:rPr>
          <w:rFonts w:ascii="Calibri" w:hAnsi="Calibri"/>
          <w:sz w:val="22"/>
          <w:szCs w:val="22"/>
          <w:lang w:eastAsia="en-GB"/>
        </w:rPr>
      </w:pPr>
      <w:r w:rsidRPr="003A1F0A">
        <w:rPr>
          <w:rFonts w:ascii="Calibri" w:hAnsi="Calibri"/>
          <w:sz w:val="22"/>
          <w:szCs w:val="22"/>
          <w:lang w:eastAsia="en-GB"/>
        </w:rPr>
        <w:t>UNFPA has adopted a zero</w:t>
      </w:r>
      <w:r w:rsidR="00157F80">
        <w:rPr>
          <w:rFonts w:ascii="Calibri" w:hAnsi="Calibri"/>
          <w:sz w:val="22"/>
          <w:szCs w:val="22"/>
          <w:lang w:eastAsia="en-GB"/>
        </w:rPr>
        <w:t>-</w:t>
      </w:r>
      <w:r w:rsidRPr="003A1F0A">
        <w:rPr>
          <w:rFonts w:ascii="Calibri" w:hAnsi="Calibri"/>
          <w:sz w:val="22"/>
          <w:szCs w:val="22"/>
          <w:lang w:eastAsia="en-GB"/>
        </w:rPr>
        <w:t xml:space="preserve">tolerance </w:t>
      </w:r>
      <w:r>
        <w:rPr>
          <w:rFonts w:ascii="Calibri" w:hAnsi="Calibri"/>
          <w:sz w:val="22"/>
          <w:szCs w:val="22"/>
          <w:lang w:eastAsia="en-GB"/>
        </w:rPr>
        <w:t>policy on gifts and hospitality</w:t>
      </w:r>
      <w:r w:rsidRPr="003A1F0A">
        <w:rPr>
          <w:rFonts w:ascii="Calibri" w:hAnsi="Calibri"/>
          <w:sz w:val="22"/>
          <w:szCs w:val="22"/>
          <w:lang w:eastAsia="en-GB"/>
        </w:rPr>
        <w:t xml:space="preserve">. </w:t>
      </w:r>
      <w:r w:rsidR="00157F80">
        <w:rPr>
          <w:rFonts w:ascii="Calibri" w:hAnsi="Calibri"/>
          <w:sz w:val="22"/>
          <w:szCs w:val="22"/>
          <w:lang w:eastAsia="en-GB"/>
        </w:rPr>
        <w:t xml:space="preserve">Suppliers </w:t>
      </w:r>
      <w:proofErr w:type="gramStart"/>
      <w:r w:rsidRPr="003A1F0A">
        <w:rPr>
          <w:rFonts w:ascii="Calibri" w:hAnsi="Calibri"/>
          <w:sz w:val="22"/>
          <w:szCs w:val="22"/>
          <w:lang w:eastAsia="en-GB"/>
        </w:rPr>
        <w:t>are therefore requested</w:t>
      </w:r>
      <w:proofErr w:type="gramEnd"/>
      <w:r w:rsidRPr="003A1F0A">
        <w:rPr>
          <w:rFonts w:ascii="Calibri" w:hAnsi="Calibri"/>
          <w:sz w:val="22"/>
          <w:szCs w:val="22"/>
          <w:lang w:eastAsia="en-GB"/>
        </w:rPr>
        <w:t xml:space="preserve"> not to send gifts or offer hospitality to UNFPA personnel</w:t>
      </w:r>
      <w:r>
        <w:rPr>
          <w:rFonts w:ascii="Calibri" w:hAnsi="Calibri"/>
          <w:sz w:val="22"/>
          <w:szCs w:val="22"/>
          <w:lang w:eastAsia="en-GB"/>
        </w:rPr>
        <w:t xml:space="preserve">. </w:t>
      </w:r>
      <w:r w:rsidR="00157F80">
        <w:rPr>
          <w:rFonts w:ascii="Calibri" w:hAnsi="Calibri"/>
          <w:sz w:val="22"/>
          <w:szCs w:val="22"/>
          <w:lang w:eastAsia="en-GB"/>
        </w:rPr>
        <w:t xml:space="preserve">Further details on this policy are available here: </w:t>
      </w:r>
      <w:hyperlink r:id="rId12" w:anchor="ZeroTolerance" w:history="1">
        <w:r w:rsidR="000219BB">
          <w:rPr>
            <w:rStyle w:val="Hyperlink"/>
            <w:rFonts w:ascii="Calibri" w:hAnsi="Calibri"/>
            <w:sz w:val="22"/>
            <w:szCs w:val="22"/>
            <w:lang w:eastAsia="en-GB"/>
          </w:rPr>
          <w:t>Zero Tolerance Policy</w:t>
        </w:r>
      </w:hyperlink>
      <w:r w:rsidR="000219BB">
        <w:rPr>
          <w:rFonts w:ascii="Calibri" w:hAnsi="Calibri"/>
          <w:sz w:val="22"/>
          <w:szCs w:val="22"/>
          <w:lang w:eastAsia="en-GB"/>
        </w:rPr>
        <w:t xml:space="preserve">. </w:t>
      </w:r>
    </w:p>
    <w:p w14:paraId="3EA6E189" w14:textId="77777777" w:rsidR="000219BB" w:rsidRDefault="000219BB" w:rsidP="000219BB">
      <w:pPr>
        <w:jc w:val="both"/>
        <w:rPr>
          <w:rFonts w:ascii="Calibri" w:hAnsi="Calibri" w:cs="Calibri"/>
          <w:b/>
          <w:sz w:val="22"/>
          <w:szCs w:val="22"/>
          <w:u w:val="single"/>
        </w:rPr>
      </w:pPr>
    </w:p>
    <w:p w14:paraId="23271C4A" w14:textId="77777777" w:rsidR="001E28CD" w:rsidRPr="007A1A67" w:rsidRDefault="001E28CD" w:rsidP="007A1A67">
      <w:pPr>
        <w:pStyle w:val="ListParagraph"/>
        <w:numPr>
          <w:ilvl w:val="0"/>
          <w:numId w:val="27"/>
        </w:numPr>
        <w:jc w:val="both"/>
        <w:rPr>
          <w:rFonts w:ascii="Calibri" w:hAnsi="Calibri" w:cs="Calibri"/>
          <w:b/>
          <w:szCs w:val="22"/>
        </w:rPr>
      </w:pPr>
      <w:r w:rsidRPr="007A1A67">
        <w:rPr>
          <w:rFonts w:ascii="Calibri" w:hAnsi="Calibri" w:cs="Calibri"/>
          <w:b/>
          <w:szCs w:val="22"/>
        </w:rPr>
        <w:t>RFQ Protest</w:t>
      </w:r>
    </w:p>
    <w:p w14:paraId="2E74FC5B" w14:textId="77777777" w:rsidR="00182A52" w:rsidRPr="00720E37" w:rsidRDefault="00182A52" w:rsidP="00182A52">
      <w:pPr>
        <w:tabs>
          <w:tab w:val="left" w:pos="851"/>
        </w:tabs>
        <w:spacing w:line="276" w:lineRule="auto"/>
        <w:contextualSpacing/>
        <w:jc w:val="both"/>
        <w:rPr>
          <w:rFonts w:asciiTheme="minorHAnsi" w:hAnsiTheme="minorHAnsi"/>
          <w:sz w:val="22"/>
          <w:szCs w:val="22"/>
          <w:lang w:val="en-GB"/>
        </w:rPr>
      </w:pPr>
      <w:r>
        <w:rPr>
          <w:rFonts w:asciiTheme="minorHAnsi" w:hAnsiTheme="minorHAnsi"/>
          <w:sz w:val="22"/>
          <w:szCs w:val="22"/>
        </w:rPr>
        <w:lastRenderedPageBreak/>
        <w:t>Bidder(s)</w:t>
      </w:r>
      <w:r w:rsidRPr="00720E37">
        <w:rPr>
          <w:rFonts w:asciiTheme="minorHAnsi" w:hAnsiTheme="minorHAnsi"/>
          <w:sz w:val="22"/>
          <w:szCs w:val="22"/>
        </w:rPr>
        <w:t xml:space="preserve"> perceiving that they </w:t>
      </w:r>
      <w:proofErr w:type="gramStart"/>
      <w:r w:rsidRPr="00720E37">
        <w:rPr>
          <w:rFonts w:asciiTheme="minorHAnsi" w:hAnsiTheme="minorHAnsi"/>
          <w:sz w:val="22"/>
          <w:szCs w:val="22"/>
        </w:rPr>
        <w:t>have been unjustly treated</w:t>
      </w:r>
      <w:proofErr w:type="gramEnd"/>
      <w:r w:rsidRPr="00720E37">
        <w:rPr>
          <w:rFonts w:asciiTheme="minorHAnsi" w:hAnsiTheme="minorHAnsi"/>
          <w:sz w:val="22"/>
          <w:szCs w:val="22"/>
        </w:rPr>
        <w:t xml:space="preserve"> in connection with the solicitation or award of a </w:t>
      </w:r>
      <w:r>
        <w:rPr>
          <w:rFonts w:asciiTheme="minorHAnsi" w:hAnsiTheme="minorHAnsi"/>
          <w:sz w:val="22"/>
          <w:szCs w:val="22"/>
        </w:rPr>
        <w:t xml:space="preserve">contract may submit a complaint </w:t>
      </w:r>
      <w:r w:rsidRPr="00720E37">
        <w:rPr>
          <w:rFonts w:asciiTheme="minorHAnsi" w:hAnsiTheme="minorHAnsi"/>
          <w:sz w:val="22"/>
          <w:szCs w:val="22"/>
        </w:rPr>
        <w:t xml:space="preserve">directly to the Chief, Procurement Services Branch at </w:t>
      </w:r>
      <w:hyperlink r:id="rId13" w:history="1">
        <w:r w:rsidRPr="00720E37">
          <w:rPr>
            <w:rStyle w:val="Hyperlink"/>
            <w:rFonts w:asciiTheme="minorHAnsi" w:hAnsiTheme="minorHAnsi"/>
            <w:sz w:val="22"/>
            <w:szCs w:val="22"/>
          </w:rPr>
          <w:t>procurement@unfpa.org</w:t>
        </w:r>
      </w:hyperlink>
      <w:r w:rsidRPr="00720E37">
        <w:rPr>
          <w:rFonts w:asciiTheme="minorHAnsi" w:hAnsiTheme="minorHAnsi"/>
          <w:sz w:val="22"/>
          <w:szCs w:val="22"/>
        </w:rPr>
        <w:t>.</w:t>
      </w:r>
    </w:p>
    <w:p w14:paraId="5901EEBF" w14:textId="77777777" w:rsidR="00182A52" w:rsidRPr="00720E37" w:rsidRDefault="00182A52" w:rsidP="00182A52">
      <w:pPr>
        <w:tabs>
          <w:tab w:val="left" w:pos="851"/>
        </w:tabs>
        <w:spacing w:line="276" w:lineRule="auto"/>
        <w:contextualSpacing/>
        <w:jc w:val="both"/>
        <w:rPr>
          <w:rFonts w:asciiTheme="minorHAnsi" w:hAnsiTheme="minorHAnsi"/>
          <w:sz w:val="22"/>
          <w:szCs w:val="22"/>
          <w:highlight w:val="yellow"/>
          <w:lang w:val="en-GB"/>
        </w:rPr>
      </w:pPr>
    </w:p>
    <w:p w14:paraId="3A30FE5D" w14:textId="77777777" w:rsidR="00182A52" w:rsidRPr="000219BB" w:rsidRDefault="00182A52" w:rsidP="00182A52">
      <w:pPr>
        <w:pStyle w:val="Header"/>
        <w:jc w:val="both"/>
        <w:rPr>
          <w:rFonts w:asciiTheme="minorHAnsi" w:hAnsiTheme="minorHAnsi"/>
          <w:sz w:val="22"/>
          <w:szCs w:val="22"/>
        </w:rPr>
      </w:pPr>
      <w:bookmarkStart w:id="2" w:name="_Toc368998656"/>
      <w:r>
        <w:rPr>
          <w:rFonts w:asciiTheme="minorHAnsi" w:hAnsiTheme="minorHAnsi"/>
          <w:sz w:val="22"/>
          <w:szCs w:val="22"/>
        </w:rPr>
        <w:t>Bidder(s)</w:t>
      </w:r>
      <w:r w:rsidRPr="00720E37">
        <w:rPr>
          <w:rFonts w:asciiTheme="minorHAnsi" w:hAnsiTheme="minorHAnsi"/>
          <w:sz w:val="22"/>
          <w:szCs w:val="22"/>
        </w:rPr>
        <w:t xml:space="preserve"> perceiving that they </w:t>
      </w:r>
      <w:proofErr w:type="gramStart"/>
      <w:r w:rsidRPr="00720E37">
        <w:rPr>
          <w:rFonts w:asciiTheme="minorHAnsi" w:hAnsiTheme="minorHAnsi"/>
          <w:sz w:val="22"/>
          <w:szCs w:val="22"/>
        </w:rPr>
        <w:t>have been unjustly or unfairly treated</w:t>
      </w:r>
      <w:proofErr w:type="gramEnd"/>
      <w:r w:rsidRPr="00720E37">
        <w:rPr>
          <w:rFonts w:asciiTheme="minorHAnsi" w:hAnsiTheme="minorHAnsi"/>
          <w:sz w:val="22"/>
          <w:szCs w:val="22"/>
        </w:rPr>
        <w:t xml:space="preserve"> in connection with a solicitation, evaluation, or award of a contract may </w:t>
      </w:r>
      <w:r>
        <w:rPr>
          <w:rFonts w:asciiTheme="minorHAnsi" w:hAnsiTheme="minorHAnsi"/>
          <w:sz w:val="22"/>
          <w:szCs w:val="22"/>
        </w:rPr>
        <w:t>submit a complaint</w:t>
      </w:r>
      <w:r w:rsidRPr="00720E37">
        <w:rPr>
          <w:rFonts w:asciiTheme="minorHAnsi" w:hAnsiTheme="minorHAnsi"/>
          <w:sz w:val="22"/>
          <w:szCs w:val="22"/>
        </w:rPr>
        <w:t xml:space="preserve"> to the UNFPA Head of </w:t>
      </w:r>
      <w:r>
        <w:rPr>
          <w:rFonts w:asciiTheme="minorHAnsi" w:hAnsiTheme="minorHAnsi"/>
          <w:sz w:val="22"/>
          <w:szCs w:val="22"/>
        </w:rPr>
        <w:t>Country Office</w:t>
      </w:r>
      <w:r w:rsidRPr="00720E37">
        <w:rPr>
          <w:rFonts w:asciiTheme="minorHAnsi" w:hAnsiTheme="minorHAnsi"/>
          <w:sz w:val="22"/>
          <w:szCs w:val="22"/>
        </w:rPr>
        <w:t xml:space="preserve"> </w:t>
      </w:r>
      <w:r>
        <w:rPr>
          <w:rFonts w:asciiTheme="minorHAnsi" w:hAnsiTheme="minorHAnsi"/>
          <w:sz w:val="22"/>
          <w:szCs w:val="22"/>
        </w:rPr>
        <w:t>Caspar Peek</w:t>
      </w:r>
      <w:r w:rsidRPr="00720E37">
        <w:rPr>
          <w:rFonts w:asciiTheme="minorHAnsi" w:hAnsiTheme="minorHAnsi"/>
          <w:sz w:val="22"/>
          <w:szCs w:val="22"/>
        </w:rPr>
        <w:t xml:space="preserve"> at </w:t>
      </w:r>
      <w:r w:rsidRPr="004F0E32">
        <w:rPr>
          <w:rFonts w:asciiTheme="minorHAnsi" w:hAnsiTheme="minorHAnsi"/>
          <w:sz w:val="22"/>
          <w:szCs w:val="22"/>
        </w:rPr>
        <w:t xml:space="preserve">E-mail: </w:t>
      </w:r>
      <w:hyperlink r:id="rId14" w:history="1">
        <w:r w:rsidRPr="00590341">
          <w:rPr>
            <w:rStyle w:val="Hyperlink"/>
            <w:rFonts w:asciiTheme="minorHAnsi" w:hAnsiTheme="minorHAnsi"/>
            <w:sz w:val="22"/>
            <w:szCs w:val="22"/>
          </w:rPr>
          <w:t>ukraine.office@unfpa.org</w:t>
        </w:r>
      </w:hyperlink>
      <w:r w:rsidRPr="00590341">
        <w:rPr>
          <w:rStyle w:val="Hyperlink"/>
        </w:rPr>
        <w:t>.</w:t>
      </w:r>
      <w:r w:rsidRPr="00720E37">
        <w:rPr>
          <w:rFonts w:asciiTheme="minorHAnsi" w:hAnsiTheme="minorHAnsi"/>
          <w:sz w:val="22"/>
          <w:szCs w:val="22"/>
        </w:rPr>
        <w:t xml:space="preserve"> Should the supplier be unsatisfied with the reply provided by the UNFPA Head of the Business Unit, the supplier may contact the Chief</w:t>
      </w:r>
      <w:r>
        <w:rPr>
          <w:rFonts w:asciiTheme="minorHAnsi" w:hAnsiTheme="minorHAnsi"/>
          <w:sz w:val="22"/>
          <w:szCs w:val="22"/>
        </w:rPr>
        <w:t xml:space="preserve">, </w:t>
      </w:r>
      <w:r w:rsidRPr="00720E37">
        <w:rPr>
          <w:rFonts w:asciiTheme="minorHAnsi" w:hAnsiTheme="minorHAnsi"/>
          <w:sz w:val="22"/>
          <w:szCs w:val="22"/>
        </w:rPr>
        <w:t xml:space="preserve">Procurement Services Branch at </w:t>
      </w:r>
      <w:hyperlink r:id="rId15" w:history="1">
        <w:r w:rsidRPr="00720E37">
          <w:rPr>
            <w:rStyle w:val="Hyperlink"/>
            <w:rFonts w:asciiTheme="minorHAnsi" w:hAnsiTheme="minorHAnsi"/>
            <w:sz w:val="22"/>
            <w:szCs w:val="22"/>
          </w:rPr>
          <w:t>procurement@unfpa.org</w:t>
        </w:r>
      </w:hyperlink>
      <w:proofErr w:type="gramStart"/>
      <w:r w:rsidRPr="00720E37">
        <w:rPr>
          <w:rFonts w:asciiTheme="minorHAnsi" w:hAnsiTheme="minorHAnsi"/>
          <w:sz w:val="22"/>
          <w:szCs w:val="22"/>
        </w:rPr>
        <w:t>.</w:t>
      </w:r>
      <w:proofErr w:type="gramEnd"/>
    </w:p>
    <w:bookmarkEnd w:id="2"/>
    <w:p w14:paraId="049AFB9F" w14:textId="77777777" w:rsidR="001E28CD"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48B3C154" w14:textId="77777777"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Disclaimer</w:t>
      </w:r>
    </w:p>
    <w:p w14:paraId="330C80B1" w14:textId="77777777" w:rsidR="007A1A67" w:rsidRPr="00E26C80" w:rsidRDefault="007A1A67" w:rsidP="007A1A6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 xml:space="preserve">Should any of the links in this RFQ document be unavailable or inaccessible for any reason, bidders can contact the Procurement Officer in charge of the procurement to request </w:t>
      </w:r>
      <w:proofErr w:type="gramStart"/>
      <w:r>
        <w:rPr>
          <w:rFonts w:ascii="Calibri" w:hAnsi="Calibri"/>
          <w:szCs w:val="22"/>
        </w:rPr>
        <w:t>for them</w:t>
      </w:r>
      <w:proofErr w:type="gramEnd"/>
      <w:r>
        <w:rPr>
          <w:rFonts w:ascii="Calibri" w:hAnsi="Calibri"/>
          <w:szCs w:val="22"/>
        </w:rPr>
        <w:t xml:space="preserve"> to share a PDF version of such document(s).</w:t>
      </w:r>
      <w:r w:rsidR="00E26C80">
        <w:rPr>
          <w:rFonts w:ascii="Calibri" w:hAnsi="Calibri"/>
          <w:szCs w:val="22"/>
          <w:lang w:val="uk-UA"/>
        </w:rPr>
        <w:t xml:space="preserve"> </w:t>
      </w:r>
      <w:r w:rsidR="00E26C80">
        <w:rPr>
          <w:rFonts w:ascii="Calibri" w:hAnsi="Calibri"/>
          <w:szCs w:val="22"/>
        </w:rPr>
        <w:t>English version of request for quotations prevails.</w:t>
      </w:r>
    </w:p>
    <w:p w14:paraId="01B1E397" w14:textId="77777777" w:rsidR="00E902A3" w:rsidRDefault="00E902A3" w:rsidP="007A1A6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2074D0CE" w14:textId="77777777" w:rsidR="00E902A3" w:rsidRDefault="00E902A3">
      <w:pPr>
        <w:rPr>
          <w:rFonts w:ascii="Calibri" w:hAnsi="Calibri"/>
          <w:sz w:val="22"/>
          <w:szCs w:val="22"/>
          <w:lang w:eastAsia="en-GB"/>
        </w:rPr>
      </w:pPr>
      <w:r>
        <w:rPr>
          <w:rFonts w:ascii="Calibri" w:hAnsi="Calibri"/>
          <w:szCs w:val="22"/>
        </w:rPr>
        <w:br w:type="page"/>
      </w:r>
    </w:p>
    <w:p w14:paraId="3C7B241D" w14:textId="77777777" w:rsidR="00E902A3" w:rsidRPr="006F59E9" w:rsidRDefault="00E902A3" w:rsidP="00E902A3">
      <w:pPr>
        <w:pStyle w:val="Caption"/>
        <w:rPr>
          <w:rFonts w:ascii="Calibri" w:hAnsi="Calibri" w:cs="Calibri"/>
          <w:caps/>
          <w:sz w:val="26"/>
          <w:szCs w:val="26"/>
        </w:rPr>
      </w:pPr>
      <w:r>
        <w:rPr>
          <w:rFonts w:ascii="Calibri" w:hAnsi="Calibri"/>
          <w:szCs w:val="22"/>
        </w:rPr>
        <w:lastRenderedPageBreak/>
        <w:t xml:space="preserve">PRICE </w:t>
      </w:r>
      <w:r w:rsidRPr="006F59E9">
        <w:rPr>
          <w:rFonts w:ascii="Calibri" w:hAnsi="Calibri" w:cs="Calibri"/>
          <w:caps/>
          <w:sz w:val="26"/>
          <w:szCs w:val="26"/>
        </w:rPr>
        <w:t>Quotation Form</w:t>
      </w:r>
    </w:p>
    <w:p w14:paraId="5B253CA2" w14:textId="77777777" w:rsidR="00E902A3" w:rsidRPr="007162E2" w:rsidRDefault="00E902A3" w:rsidP="00E902A3">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E902A3" w:rsidRPr="00002CBD" w14:paraId="1141E11E" w14:textId="77777777" w:rsidTr="00A134C1">
        <w:tc>
          <w:tcPr>
            <w:tcW w:w="3708" w:type="dxa"/>
          </w:tcPr>
          <w:p w14:paraId="3E93F35C" w14:textId="77777777" w:rsidR="00E902A3" w:rsidRPr="00314786" w:rsidRDefault="00E902A3" w:rsidP="00A134C1">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4CEBE876" w14:textId="77777777" w:rsidR="00E902A3" w:rsidRPr="00314786" w:rsidRDefault="00E902A3" w:rsidP="00A134C1">
            <w:pPr>
              <w:jc w:val="center"/>
              <w:rPr>
                <w:rFonts w:ascii="Calibri" w:hAnsi="Calibri" w:cs="Calibri"/>
                <w:bCs/>
                <w:sz w:val="22"/>
              </w:rPr>
            </w:pPr>
          </w:p>
        </w:tc>
      </w:tr>
      <w:tr w:rsidR="00E902A3" w:rsidRPr="00002CBD" w14:paraId="6AFB538A" w14:textId="77777777" w:rsidTr="00A134C1">
        <w:tc>
          <w:tcPr>
            <w:tcW w:w="3708" w:type="dxa"/>
          </w:tcPr>
          <w:p w14:paraId="2766051B" w14:textId="77777777" w:rsidR="00E902A3" w:rsidRPr="00314786" w:rsidRDefault="00E902A3" w:rsidP="00A134C1">
            <w:pPr>
              <w:rPr>
                <w:rFonts w:ascii="Calibri" w:hAnsi="Calibri" w:cs="Calibri"/>
                <w:b/>
                <w:bCs/>
                <w:sz w:val="22"/>
              </w:rPr>
            </w:pPr>
            <w:r w:rsidRPr="00314786">
              <w:rPr>
                <w:rFonts w:ascii="Calibri" w:hAnsi="Calibri" w:cs="Calibri"/>
                <w:b/>
                <w:bCs/>
                <w:sz w:val="22"/>
              </w:rPr>
              <w:t xml:space="preserve">Date of the </w:t>
            </w:r>
            <w:r>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675797129"/>
            <w:placeholder>
              <w:docPart w:val="46EEA88701674D01B2B7615376CC557B"/>
            </w:placeholder>
            <w:showingPlcHdr/>
            <w:date>
              <w:dateFormat w:val="dd/MM/yyyy"/>
              <w:lid w:val="en-GB"/>
              <w:storeMappedDataAs w:val="dateTime"/>
              <w:calendar w:val="gregorian"/>
            </w:date>
          </w:sdtPr>
          <w:sdtEndPr/>
          <w:sdtContent>
            <w:tc>
              <w:tcPr>
                <w:tcW w:w="4814" w:type="dxa"/>
                <w:vAlign w:val="center"/>
              </w:tcPr>
              <w:p w14:paraId="0FDEA20C" w14:textId="77777777" w:rsidR="00E902A3" w:rsidRPr="00B151C5" w:rsidRDefault="00E902A3" w:rsidP="00A134C1">
                <w:pPr>
                  <w:jc w:val="center"/>
                  <w:rPr>
                    <w:rFonts w:ascii="Calibri" w:hAnsi="Calibri" w:cs="Calibri"/>
                    <w:bCs/>
                    <w:sz w:val="22"/>
                    <w:szCs w:val="22"/>
                  </w:rPr>
                </w:pPr>
                <w:r w:rsidRPr="00B151C5">
                  <w:rPr>
                    <w:rStyle w:val="PlaceholderText"/>
                    <w:rFonts w:asciiTheme="minorHAnsi" w:hAnsiTheme="minorHAnsi"/>
                    <w:sz w:val="22"/>
                    <w:szCs w:val="22"/>
                  </w:rPr>
                  <w:t>Click here to enter a date.</w:t>
                </w:r>
              </w:p>
            </w:tc>
          </w:sdtContent>
        </w:sdt>
      </w:tr>
      <w:tr w:rsidR="00E902A3" w:rsidRPr="009908B3" w14:paraId="49A29B7D" w14:textId="77777777" w:rsidTr="00A134C1">
        <w:tc>
          <w:tcPr>
            <w:tcW w:w="3708" w:type="dxa"/>
          </w:tcPr>
          <w:p w14:paraId="46C0C347" w14:textId="77777777" w:rsidR="00E902A3" w:rsidRPr="00314786" w:rsidRDefault="00E902A3" w:rsidP="00A134C1">
            <w:pPr>
              <w:rPr>
                <w:rFonts w:ascii="Calibri" w:hAnsi="Calibri" w:cs="Calibri"/>
                <w:b/>
                <w:bCs/>
                <w:sz w:val="22"/>
              </w:rPr>
            </w:pPr>
            <w:r w:rsidRPr="00314786">
              <w:rPr>
                <w:rFonts w:ascii="Calibri" w:hAnsi="Calibri" w:cs="Calibri"/>
                <w:b/>
                <w:bCs/>
                <w:sz w:val="22"/>
              </w:rPr>
              <w:t xml:space="preserve">Request for </w:t>
            </w:r>
            <w:r>
              <w:rPr>
                <w:rFonts w:ascii="Calibri" w:hAnsi="Calibri" w:cs="Calibri"/>
                <w:b/>
                <w:bCs/>
                <w:sz w:val="22"/>
              </w:rPr>
              <w:t>q</w:t>
            </w:r>
            <w:r w:rsidRPr="00314786">
              <w:rPr>
                <w:rFonts w:ascii="Calibri" w:hAnsi="Calibri" w:cs="Calibri"/>
                <w:b/>
                <w:bCs/>
                <w:sz w:val="22"/>
              </w:rPr>
              <w:t>uotation Nº:</w:t>
            </w:r>
          </w:p>
        </w:tc>
        <w:tc>
          <w:tcPr>
            <w:tcW w:w="4814" w:type="dxa"/>
            <w:vAlign w:val="center"/>
          </w:tcPr>
          <w:p w14:paraId="6C10553B" w14:textId="77777777" w:rsidR="00E902A3" w:rsidRPr="006F59E9" w:rsidRDefault="00E902A3" w:rsidP="00E40B17">
            <w:pPr>
              <w:jc w:val="center"/>
              <w:rPr>
                <w:rFonts w:ascii="Calibri" w:hAnsi="Calibri" w:cs="Calibri"/>
                <w:bCs/>
                <w:sz w:val="22"/>
                <w:lang w:val="es-ES"/>
              </w:rPr>
            </w:pPr>
            <w:r w:rsidRPr="006F59E9">
              <w:rPr>
                <w:rFonts w:ascii="Calibri" w:hAnsi="Calibri" w:cs="Calibri"/>
                <w:sz w:val="22"/>
                <w:szCs w:val="22"/>
                <w:lang w:val="es-ES"/>
              </w:rPr>
              <w:t>UNFPA/</w:t>
            </w:r>
            <w:r>
              <w:rPr>
                <w:rFonts w:ascii="Calibri" w:hAnsi="Calibri" w:cs="Calibri"/>
                <w:sz w:val="22"/>
                <w:szCs w:val="22"/>
                <w:lang w:val="es-ES"/>
              </w:rPr>
              <w:t>UKR/</w:t>
            </w:r>
            <w:r w:rsidRPr="006F59E9">
              <w:rPr>
                <w:rFonts w:ascii="Calibri" w:hAnsi="Calibri" w:cs="Calibri"/>
                <w:sz w:val="22"/>
                <w:szCs w:val="22"/>
                <w:lang w:val="es-ES"/>
              </w:rPr>
              <w:t>RFQ/</w:t>
            </w:r>
            <w:r>
              <w:rPr>
                <w:rFonts w:ascii="Calibri" w:hAnsi="Calibri" w:cs="Calibri"/>
                <w:sz w:val="22"/>
                <w:szCs w:val="22"/>
                <w:lang w:val="es-ES"/>
              </w:rPr>
              <w:t>18</w:t>
            </w:r>
            <w:r w:rsidRPr="006F59E9">
              <w:rPr>
                <w:rFonts w:ascii="Calibri" w:hAnsi="Calibri" w:cs="Calibri"/>
                <w:sz w:val="22"/>
                <w:szCs w:val="22"/>
                <w:lang w:val="es-ES"/>
              </w:rPr>
              <w:t>/</w:t>
            </w:r>
            <w:r w:rsidR="00E40B17">
              <w:rPr>
                <w:rFonts w:ascii="Calibri" w:hAnsi="Calibri" w:cs="Calibri"/>
                <w:sz w:val="22"/>
                <w:szCs w:val="22"/>
                <w:lang w:val="es-ES"/>
              </w:rPr>
              <w:t>7</w:t>
            </w:r>
          </w:p>
        </w:tc>
      </w:tr>
      <w:tr w:rsidR="00E902A3" w:rsidRPr="00002CBD" w14:paraId="128A23D8" w14:textId="77777777" w:rsidTr="00A134C1">
        <w:tc>
          <w:tcPr>
            <w:tcW w:w="3708" w:type="dxa"/>
          </w:tcPr>
          <w:p w14:paraId="7E33E957" w14:textId="77777777" w:rsidR="00E902A3" w:rsidRPr="00314786" w:rsidRDefault="00E902A3" w:rsidP="00A134C1">
            <w:pPr>
              <w:rPr>
                <w:rFonts w:ascii="Calibri" w:hAnsi="Calibri" w:cs="Calibri"/>
                <w:b/>
                <w:bCs/>
                <w:sz w:val="22"/>
              </w:rPr>
            </w:pPr>
            <w:r w:rsidRPr="00314786">
              <w:rPr>
                <w:rFonts w:ascii="Calibri" w:hAnsi="Calibri" w:cs="Calibri"/>
                <w:b/>
                <w:bCs/>
                <w:sz w:val="22"/>
              </w:rPr>
              <w:t xml:space="preserve">Currency of </w:t>
            </w:r>
            <w:r>
              <w:rPr>
                <w:rFonts w:ascii="Calibri" w:hAnsi="Calibri" w:cs="Calibri"/>
                <w:b/>
                <w:bCs/>
                <w:sz w:val="22"/>
              </w:rPr>
              <w:t>quotation</w:t>
            </w:r>
            <w:r w:rsidRPr="00314786">
              <w:rPr>
                <w:rFonts w:ascii="Calibri" w:hAnsi="Calibri" w:cs="Calibri"/>
                <w:b/>
                <w:bCs/>
                <w:sz w:val="22"/>
              </w:rPr>
              <w:t>:</w:t>
            </w:r>
          </w:p>
        </w:tc>
        <w:tc>
          <w:tcPr>
            <w:tcW w:w="4814" w:type="dxa"/>
            <w:vAlign w:val="center"/>
          </w:tcPr>
          <w:p w14:paraId="288BB421" w14:textId="77777777" w:rsidR="00E902A3" w:rsidRPr="00314786" w:rsidRDefault="00E902A3" w:rsidP="00A134C1">
            <w:pPr>
              <w:jc w:val="center"/>
              <w:rPr>
                <w:rFonts w:ascii="Calibri" w:hAnsi="Calibri" w:cs="Calibri"/>
                <w:bCs/>
                <w:sz w:val="22"/>
              </w:rPr>
            </w:pPr>
            <w:r>
              <w:rPr>
                <w:rFonts w:ascii="Calibri" w:hAnsi="Calibri" w:cs="Calibri"/>
                <w:bCs/>
                <w:sz w:val="22"/>
              </w:rPr>
              <w:t>UAH</w:t>
            </w:r>
          </w:p>
        </w:tc>
      </w:tr>
      <w:tr w:rsidR="00E902A3" w:rsidRPr="00002CBD" w14:paraId="7C5D0BBC" w14:textId="77777777" w:rsidTr="00A134C1">
        <w:tc>
          <w:tcPr>
            <w:tcW w:w="3708" w:type="dxa"/>
            <w:tcBorders>
              <w:bottom w:val="single" w:sz="4" w:space="0" w:color="F2F2F2"/>
            </w:tcBorders>
          </w:tcPr>
          <w:p w14:paraId="588DBE61" w14:textId="77777777" w:rsidR="00E902A3" w:rsidRDefault="00E902A3" w:rsidP="00A134C1">
            <w:pPr>
              <w:rPr>
                <w:rFonts w:ascii="Calibri" w:hAnsi="Calibri" w:cs="Calibri"/>
                <w:b/>
                <w:bCs/>
                <w:sz w:val="22"/>
              </w:rPr>
            </w:pPr>
            <w:r>
              <w:rPr>
                <w:rFonts w:ascii="Calibri" w:hAnsi="Calibri" w:cs="Calibri"/>
                <w:b/>
                <w:bCs/>
                <w:sz w:val="22"/>
              </w:rPr>
              <w:t>Validity of quotation:</w:t>
            </w:r>
          </w:p>
          <w:p w14:paraId="50CD6FD2" w14:textId="77777777" w:rsidR="00E902A3" w:rsidRPr="00BA5635" w:rsidRDefault="00E902A3" w:rsidP="00A134C1">
            <w:pPr>
              <w:jc w:val="both"/>
              <w:rPr>
                <w:rFonts w:ascii="Calibri" w:hAnsi="Calibri" w:cs="Calibri"/>
                <w:b/>
                <w:bCs/>
                <w:i/>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r w:rsidRPr="00BA5635">
              <w:rPr>
                <w:rFonts w:ascii="Calibri" w:hAnsi="Calibri" w:cs="Calibri"/>
                <w:i/>
                <w:iCs/>
              </w:rPr>
              <w:t>)</w:t>
            </w:r>
          </w:p>
        </w:tc>
        <w:tc>
          <w:tcPr>
            <w:tcW w:w="4814" w:type="dxa"/>
            <w:tcBorders>
              <w:bottom w:val="single" w:sz="4" w:space="0" w:color="F2F2F2"/>
            </w:tcBorders>
            <w:vAlign w:val="center"/>
          </w:tcPr>
          <w:p w14:paraId="7447AA4C" w14:textId="77777777" w:rsidR="00E902A3" w:rsidRPr="00314786" w:rsidRDefault="00E902A3" w:rsidP="00A134C1">
            <w:pPr>
              <w:jc w:val="center"/>
              <w:rPr>
                <w:rFonts w:ascii="Calibri" w:hAnsi="Calibri" w:cs="Calibri"/>
                <w:bCs/>
                <w:sz w:val="22"/>
              </w:rPr>
            </w:pPr>
          </w:p>
        </w:tc>
      </w:tr>
    </w:tbl>
    <w:p w14:paraId="18981B51" w14:textId="77777777" w:rsidR="00E902A3" w:rsidRPr="003D61D6" w:rsidRDefault="00E902A3" w:rsidP="00E902A3">
      <w:pPr>
        <w:pStyle w:val="Title"/>
        <w:rPr>
          <w:rFonts w:ascii="Calibri" w:hAnsi="Calibri"/>
          <w:sz w:val="22"/>
          <w:szCs w:val="22"/>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E902A3" w:rsidRPr="00B05C88" w14:paraId="39B317AC" w14:textId="77777777" w:rsidTr="0036633D">
        <w:trPr>
          <w:jc w:val="center"/>
        </w:trPr>
        <w:tc>
          <w:tcPr>
            <w:tcW w:w="648" w:type="dxa"/>
            <w:tcBorders>
              <w:bottom w:val="single" w:sz="4" w:space="0" w:color="auto"/>
            </w:tcBorders>
            <w:shd w:val="clear" w:color="auto" w:fill="000080"/>
            <w:vAlign w:val="center"/>
          </w:tcPr>
          <w:p w14:paraId="1E5CBB2F" w14:textId="77777777" w:rsidR="00E902A3" w:rsidRPr="003A1F0A" w:rsidRDefault="00E902A3" w:rsidP="00A134C1">
            <w:pPr>
              <w:jc w:val="center"/>
              <w:rPr>
                <w:rFonts w:ascii="Calibri" w:eastAsia="Calibri" w:hAnsi="Calibri" w:cs="Calibri"/>
                <w:sz w:val="22"/>
                <w:szCs w:val="22"/>
                <w:lang w:val="en-GB"/>
              </w:rPr>
            </w:pPr>
            <w:r w:rsidRPr="003A1F0A">
              <w:rPr>
                <w:rFonts w:ascii="Calibri" w:eastAsia="Calibri" w:hAnsi="Calibri" w:cs="Calibri"/>
                <w:sz w:val="22"/>
                <w:szCs w:val="22"/>
                <w:lang w:val="en-GB"/>
              </w:rPr>
              <w:t>Item</w:t>
            </w:r>
          </w:p>
        </w:tc>
        <w:tc>
          <w:tcPr>
            <w:tcW w:w="4230" w:type="dxa"/>
            <w:tcBorders>
              <w:bottom w:val="single" w:sz="4" w:space="0" w:color="auto"/>
            </w:tcBorders>
            <w:shd w:val="clear" w:color="auto" w:fill="000080"/>
            <w:vAlign w:val="center"/>
          </w:tcPr>
          <w:p w14:paraId="6685BBDC" w14:textId="77777777" w:rsidR="00E902A3" w:rsidRPr="003A1F0A" w:rsidRDefault="00E902A3" w:rsidP="00A134C1">
            <w:pPr>
              <w:jc w:val="center"/>
              <w:rPr>
                <w:rFonts w:ascii="Calibri" w:eastAsia="Calibri" w:hAnsi="Calibri" w:cs="Calibri"/>
                <w:sz w:val="22"/>
                <w:szCs w:val="22"/>
                <w:lang w:val="en-GB"/>
              </w:rPr>
            </w:pPr>
            <w:r w:rsidRPr="003A1F0A">
              <w:rPr>
                <w:rFonts w:ascii="Calibri" w:eastAsia="Calibri" w:hAnsi="Calibri" w:cs="Calibri"/>
                <w:sz w:val="22"/>
                <w:szCs w:val="22"/>
                <w:lang w:val="en-GB"/>
              </w:rPr>
              <w:t>Description</w:t>
            </w:r>
          </w:p>
        </w:tc>
        <w:tc>
          <w:tcPr>
            <w:tcW w:w="1244" w:type="dxa"/>
            <w:tcBorders>
              <w:bottom w:val="single" w:sz="4" w:space="0" w:color="auto"/>
            </w:tcBorders>
            <w:shd w:val="clear" w:color="auto" w:fill="000080"/>
            <w:vAlign w:val="center"/>
          </w:tcPr>
          <w:p w14:paraId="3384D332" w14:textId="77777777" w:rsidR="00E902A3" w:rsidRPr="003A1F0A" w:rsidRDefault="00E902A3" w:rsidP="00FA5CB1">
            <w:pPr>
              <w:jc w:val="center"/>
              <w:rPr>
                <w:rFonts w:ascii="Calibri" w:eastAsia="Calibri" w:hAnsi="Calibri" w:cs="Calibri"/>
                <w:sz w:val="22"/>
                <w:szCs w:val="22"/>
                <w:lang w:val="en-GB"/>
              </w:rPr>
            </w:pPr>
            <w:r w:rsidRPr="003A1F0A">
              <w:rPr>
                <w:rFonts w:ascii="Calibri" w:eastAsia="Calibri" w:hAnsi="Calibri" w:cs="Calibri"/>
                <w:sz w:val="22"/>
                <w:szCs w:val="22"/>
                <w:lang w:val="en-GB"/>
              </w:rPr>
              <w:t>Number of Staff by Level</w:t>
            </w:r>
          </w:p>
        </w:tc>
        <w:tc>
          <w:tcPr>
            <w:tcW w:w="1244" w:type="dxa"/>
            <w:tcBorders>
              <w:bottom w:val="single" w:sz="4" w:space="0" w:color="auto"/>
            </w:tcBorders>
            <w:shd w:val="clear" w:color="auto" w:fill="000080"/>
            <w:vAlign w:val="center"/>
          </w:tcPr>
          <w:p w14:paraId="09A6EAB3" w14:textId="77777777" w:rsidR="00E902A3" w:rsidRPr="003A1F0A" w:rsidRDefault="00E902A3" w:rsidP="00A134C1">
            <w:pPr>
              <w:jc w:val="center"/>
              <w:rPr>
                <w:rFonts w:ascii="Calibri" w:eastAsia="Calibri" w:hAnsi="Calibri" w:cs="Calibri"/>
                <w:sz w:val="22"/>
                <w:szCs w:val="22"/>
                <w:lang w:val="en-GB"/>
              </w:rPr>
            </w:pPr>
            <w:r w:rsidRPr="003A1F0A">
              <w:rPr>
                <w:rFonts w:ascii="Calibri" w:eastAsia="Calibri" w:hAnsi="Calibri" w:cs="Calibri"/>
                <w:sz w:val="22"/>
                <w:szCs w:val="22"/>
                <w:lang w:val="en-GB"/>
              </w:rPr>
              <w:t>Hourly Rate</w:t>
            </w:r>
          </w:p>
        </w:tc>
        <w:tc>
          <w:tcPr>
            <w:tcW w:w="1244" w:type="dxa"/>
            <w:tcBorders>
              <w:bottom w:val="single" w:sz="4" w:space="0" w:color="auto"/>
            </w:tcBorders>
            <w:shd w:val="clear" w:color="auto" w:fill="000080"/>
            <w:vAlign w:val="center"/>
          </w:tcPr>
          <w:p w14:paraId="63869E15" w14:textId="77777777" w:rsidR="00E902A3" w:rsidRPr="003A1F0A" w:rsidRDefault="00E902A3" w:rsidP="00A134C1">
            <w:pPr>
              <w:jc w:val="center"/>
              <w:rPr>
                <w:rFonts w:ascii="Calibri" w:eastAsia="Calibri" w:hAnsi="Calibri" w:cs="Calibri"/>
                <w:sz w:val="22"/>
                <w:szCs w:val="22"/>
                <w:lang w:val="en-GB"/>
              </w:rPr>
            </w:pPr>
            <w:r w:rsidRPr="003A1F0A">
              <w:rPr>
                <w:rFonts w:ascii="Calibri" w:eastAsia="Calibri" w:hAnsi="Calibri" w:cs="Calibri"/>
                <w:sz w:val="22"/>
                <w:szCs w:val="22"/>
                <w:lang w:val="en-GB"/>
              </w:rPr>
              <w:t>Hours to be Committed</w:t>
            </w:r>
          </w:p>
        </w:tc>
        <w:tc>
          <w:tcPr>
            <w:tcW w:w="1245" w:type="dxa"/>
            <w:tcBorders>
              <w:bottom w:val="single" w:sz="4" w:space="0" w:color="auto"/>
            </w:tcBorders>
            <w:shd w:val="clear" w:color="auto" w:fill="000080"/>
            <w:vAlign w:val="center"/>
          </w:tcPr>
          <w:p w14:paraId="3E6B694A" w14:textId="77777777" w:rsidR="00E902A3" w:rsidRPr="003A1F0A" w:rsidRDefault="00E902A3" w:rsidP="00A134C1">
            <w:pPr>
              <w:jc w:val="center"/>
              <w:rPr>
                <w:rFonts w:ascii="Calibri" w:eastAsia="Calibri" w:hAnsi="Calibri" w:cs="Calibri"/>
                <w:sz w:val="22"/>
                <w:szCs w:val="22"/>
                <w:lang w:val="en-GB"/>
              </w:rPr>
            </w:pPr>
            <w:r w:rsidRPr="003A1F0A">
              <w:rPr>
                <w:rFonts w:ascii="Calibri" w:eastAsia="Calibri" w:hAnsi="Calibri" w:cs="Calibri"/>
                <w:sz w:val="22"/>
                <w:szCs w:val="22"/>
                <w:lang w:val="en-GB"/>
              </w:rPr>
              <w:t>Total</w:t>
            </w:r>
          </w:p>
        </w:tc>
      </w:tr>
      <w:tr w:rsidR="00E902A3" w:rsidRPr="00B05C88" w14:paraId="5FA7F149" w14:textId="77777777" w:rsidTr="0036633D">
        <w:trPr>
          <w:jc w:val="center"/>
        </w:trPr>
        <w:tc>
          <w:tcPr>
            <w:tcW w:w="9855" w:type="dxa"/>
            <w:gridSpan w:val="6"/>
            <w:shd w:val="clear" w:color="auto" w:fill="DDDDDD"/>
          </w:tcPr>
          <w:p w14:paraId="269FE885" w14:textId="77777777" w:rsidR="00E902A3" w:rsidRPr="003A1F0A" w:rsidRDefault="00E902A3" w:rsidP="00A134C1">
            <w:pPr>
              <w:pStyle w:val="ListParagraph"/>
              <w:numPr>
                <w:ilvl w:val="0"/>
                <w:numId w:val="24"/>
              </w:numPr>
              <w:rPr>
                <w:rFonts w:ascii="Calibri" w:eastAsia="Calibri" w:hAnsi="Calibri" w:cs="Calibri"/>
                <w:szCs w:val="22"/>
                <w:lang w:val="en-GB"/>
              </w:rPr>
            </w:pPr>
            <w:r w:rsidRPr="003A1F0A">
              <w:rPr>
                <w:rFonts w:ascii="Calibri" w:eastAsia="Calibri" w:hAnsi="Calibri" w:cs="Calibri"/>
                <w:szCs w:val="22"/>
                <w:lang w:val="en-GB"/>
              </w:rPr>
              <w:t>Professional Fees</w:t>
            </w:r>
          </w:p>
        </w:tc>
      </w:tr>
      <w:tr w:rsidR="00E902A3" w:rsidRPr="00B05C88" w14:paraId="3E7B8C72" w14:textId="77777777" w:rsidTr="0036633D">
        <w:trPr>
          <w:jc w:val="center"/>
        </w:trPr>
        <w:tc>
          <w:tcPr>
            <w:tcW w:w="648" w:type="dxa"/>
            <w:shd w:val="clear" w:color="auto" w:fill="auto"/>
          </w:tcPr>
          <w:p w14:paraId="48E0557C" w14:textId="77777777" w:rsidR="00E902A3" w:rsidRPr="003A1F0A" w:rsidRDefault="00E902A3" w:rsidP="00A134C1">
            <w:pPr>
              <w:jc w:val="both"/>
              <w:rPr>
                <w:rFonts w:ascii="Calibri" w:eastAsia="Calibri" w:hAnsi="Calibri" w:cs="Calibri"/>
                <w:sz w:val="22"/>
                <w:szCs w:val="22"/>
                <w:lang w:val="en-GB"/>
              </w:rPr>
            </w:pPr>
          </w:p>
        </w:tc>
        <w:tc>
          <w:tcPr>
            <w:tcW w:w="4230" w:type="dxa"/>
            <w:shd w:val="clear" w:color="auto" w:fill="auto"/>
          </w:tcPr>
          <w:p w14:paraId="613C5953"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633BB8D7"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052EFB55"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766C9C94" w14:textId="77777777" w:rsidR="00E902A3" w:rsidRPr="003A1F0A" w:rsidRDefault="00E902A3" w:rsidP="00A134C1">
            <w:pPr>
              <w:jc w:val="both"/>
              <w:rPr>
                <w:rFonts w:ascii="Calibri" w:eastAsia="Calibri" w:hAnsi="Calibri" w:cs="Calibri"/>
                <w:sz w:val="22"/>
                <w:szCs w:val="22"/>
                <w:lang w:val="en-GB"/>
              </w:rPr>
            </w:pPr>
          </w:p>
        </w:tc>
        <w:tc>
          <w:tcPr>
            <w:tcW w:w="1245" w:type="dxa"/>
            <w:shd w:val="clear" w:color="auto" w:fill="auto"/>
          </w:tcPr>
          <w:p w14:paraId="3FBFDC84" w14:textId="77777777" w:rsidR="00E902A3" w:rsidRPr="003A1F0A" w:rsidRDefault="00E902A3" w:rsidP="00A134C1">
            <w:pPr>
              <w:jc w:val="both"/>
              <w:rPr>
                <w:rFonts w:ascii="Calibri" w:eastAsia="Calibri" w:hAnsi="Calibri" w:cs="Calibri"/>
                <w:sz w:val="22"/>
                <w:szCs w:val="22"/>
                <w:lang w:val="en-GB"/>
              </w:rPr>
            </w:pPr>
          </w:p>
        </w:tc>
      </w:tr>
      <w:tr w:rsidR="00E902A3" w:rsidRPr="00B05C88" w14:paraId="3C3A4B71" w14:textId="77777777" w:rsidTr="0036633D">
        <w:trPr>
          <w:jc w:val="center"/>
        </w:trPr>
        <w:tc>
          <w:tcPr>
            <w:tcW w:w="648" w:type="dxa"/>
            <w:shd w:val="clear" w:color="auto" w:fill="auto"/>
          </w:tcPr>
          <w:p w14:paraId="24C7B8BF" w14:textId="77777777" w:rsidR="00E902A3" w:rsidRPr="003A1F0A" w:rsidRDefault="00E902A3" w:rsidP="00A134C1">
            <w:pPr>
              <w:jc w:val="both"/>
              <w:rPr>
                <w:rFonts w:ascii="Calibri" w:eastAsia="Calibri" w:hAnsi="Calibri" w:cs="Calibri"/>
                <w:sz w:val="22"/>
                <w:szCs w:val="22"/>
                <w:lang w:val="en-GB"/>
              </w:rPr>
            </w:pPr>
          </w:p>
        </w:tc>
        <w:tc>
          <w:tcPr>
            <w:tcW w:w="4230" w:type="dxa"/>
            <w:shd w:val="clear" w:color="auto" w:fill="auto"/>
          </w:tcPr>
          <w:p w14:paraId="1D074E3B"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3C50F4EA"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08D099CA"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45A8999F" w14:textId="77777777" w:rsidR="00E902A3" w:rsidRPr="003A1F0A" w:rsidRDefault="00E902A3" w:rsidP="00A134C1">
            <w:pPr>
              <w:jc w:val="both"/>
              <w:rPr>
                <w:rFonts w:ascii="Calibri" w:eastAsia="Calibri" w:hAnsi="Calibri" w:cs="Calibri"/>
                <w:sz w:val="22"/>
                <w:szCs w:val="22"/>
                <w:lang w:val="en-GB"/>
              </w:rPr>
            </w:pPr>
          </w:p>
        </w:tc>
        <w:tc>
          <w:tcPr>
            <w:tcW w:w="1245" w:type="dxa"/>
            <w:shd w:val="clear" w:color="auto" w:fill="auto"/>
          </w:tcPr>
          <w:p w14:paraId="701A4E49" w14:textId="77777777" w:rsidR="00E902A3" w:rsidRPr="003A1F0A" w:rsidRDefault="00E902A3" w:rsidP="00A134C1">
            <w:pPr>
              <w:jc w:val="both"/>
              <w:rPr>
                <w:rFonts w:ascii="Calibri" w:eastAsia="Calibri" w:hAnsi="Calibri" w:cs="Calibri"/>
                <w:sz w:val="22"/>
                <w:szCs w:val="22"/>
                <w:lang w:val="en-GB"/>
              </w:rPr>
            </w:pPr>
          </w:p>
        </w:tc>
      </w:tr>
      <w:tr w:rsidR="00E902A3" w:rsidRPr="00B05C88" w14:paraId="3312FFEB" w14:textId="77777777" w:rsidTr="0036633D">
        <w:trPr>
          <w:jc w:val="center"/>
        </w:trPr>
        <w:tc>
          <w:tcPr>
            <w:tcW w:w="648" w:type="dxa"/>
            <w:shd w:val="clear" w:color="auto" w:fill="auto"/>
          </w:tcPr>
          <w:p w14:paraId="236D10E2" w14:textId="77777777" w:rsidR="00E902A3" w:rsidRPr="003A1F0A" w:rsidRDefault="00E902A3" w:rsidP="00A134C1">
            <w:pPr>
              <w:jc w:val="both"/>
              <w:rPr>
                <w:rFonts w:ascii="Calibri" w:eastAsia="Calibri" w:hAnsi="Calibri" w:cs="Calibri"/>
                <w:sz w:val="22"/>
                <w:szCs w:val="22"/>
                <w:lang w:val="en-GB"/>
              </w:rPr>
            </w:pPr>
          </w:p>
        </w:tc>
        <w:tc>
          <w:tcPr>
            <w:tcW w:w="4230" w:type="dxa"/>
            <w:shd w:val="clear" w:color="auto" w:fill="auto"/>
          </w:tcPr>
          <w:p w14:paraId="2A2D77FC"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2D60B5C5"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722A1B62"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5469701E" w14:textId="77777777" w:rsidR="00E902A3" w:rsidRPr="003A1F0A" w:rsidRDefault="00E902A3" w:rsidP="00A134C1">
            <w:pPr>
              <w:jc w:val="both"/>
              <w:rPr>
                <w:rFonts w:ascii="Calibri" w:eastAsia="Calibri" w:hAnsi="Calibri" w:cs="Calibri"/>
                <w:sz w:val="22"/>
                <w:szCs w:val="22"/>
                <w:lang w:val="en-GB"/>
              </w:rPr>
            </w:pPr>
          </w:p>
        </w:tc>
        <w:tc>
          <w:tcPr>
            <w:tcW w:w="1245" w:type="dxa"/>
            <w:shd w:val="clear" w:color="auto" w:fill="auto"/>
          </w:tcPr>
          <w:p w14:paraId="6BFF0FEE" w14:textId="77777777" w:rsidR="00E902A3" w:rsidRPr="003A1F0A" w:rsidRDefault="00E902A3" w:rsidP="00A134C1">
            <w:pPr>
              <w:jc w:val="both"/>
              <w:rPr>
                <w:rFonts w:ascii="Calibri" w:eastAsia="Calibri" w:hAnsi="Calibri" w:cs="Calibri"/>
                <w:sz w:val="22"/>
                <w:szCs w:val="22"/>
                <w:lang w:val="en-GB"/>
              </w:rPr>
            </w:pPr>
          </w:p>
        </w:tc>
      </w:tr>
      <w:tr w:rsidR="00E902A3" w:rsidRPr="00B05C88" w14:paraId="6F0C135A" w14:textId="77777777" w:rsidTr="0036633D">
        <w:trPr>
          <w:jc w:val="center"/>
        </w:trPr>
        <w:tc>
          <w:tcPr>
            <w:tcW w:w="8610" w:type="dxa"/>
            <w:gridSpan w:val="5"/>
            <w:tcBorders>
              <w:bottom w:val="single" w:sz="4" w:space="0" w:color="auto"/>
            </w:tcBorders>
            <w:shd w:val="clear" w:color="auto" w:fill="auto"/>
          </w:tcPr>
          <w:p w14:paraId="7AF0A7EB" w14:textId="77777777" w:rsidR="00E902A3" w:rsidRPr="003A1F0A" w:rsidRDefault="00E902A3" w:rsidP="00A134C1">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Professional Fees</w:t>
            </w:r>
          </w:p>
        </w:tc>
        <w:tc>
          <w:tcPr>
            <w:tcW w:w="1245" w:type="dxa"/>
            <w:tcBorders>
              <w:bottom w:val="single" w:sz="4" w:space="0" w:color="auto"/>
            </w:tcBorders>
            <w:shd w:val="clear" w:color="auto" w:fill="auto"/>
          </w:tcPr>
          <w:p w14:paraId="7D66E27F" w14:textId="77777777" w:rsidR="00E902A3" w:rsidRPr="003A1F0A" w:rsidRDefault="00E902A3" w:rsidP="00A134C1">
            <w:pPr>
              <w:jc w:val="right"/>
              <w:rPr>
                <w:rFonts w:ascii="Calibri" w:eastAsia="Calibri" w:hAnsi="Calibri" w:cs="Calibri"/>
                <w:sz w:val="22"/>
                <w:szCs w:val="22"/>
                <w:lang w:val="en-GB"/>
              </w:rPr>
            </w:pPr>
            <w:r>
              <w:rPr>
                <w:rFonts w:ascii="Calibri" w:eastAsia="Calibri" w:hAnsi="Calibri" w:cs="Calibri"/>
                <w:sz w:val="22"/>
                <w:szCs w:val="22"/>
                <w:lang w:val="en-GB"/>
              </w:rPr>
              <w:t>UAH</w:t>
            </w:r>
          </w:p>
        </w:tc>
      </w:tr>
      <w:tr w:rsidR="00E902A3" w:rsidRPr="00B05C88" w14:paraId="269EE3FF" w14:textId="77777777" w:rsidTr="0036633D">
        <w:trPr>
          <w:jc w:val="center"/>
        </w:trPr>
        <w:tc>
          <w:tcPr>
            <w:tcW w:w="9855" w:type="dxa"/>
            <w:gridSpan w:val="6"/>
            <w:shd w:val="clear" w:color="auto" w:fill="DDDDDD"/>
          </w:tcPr>
          <w:p w14:paraId="3D4F4F38" w14:textId="77777777" w:rsidR="00E902A3" w:rsidRPr="003A1F0A" w:rsidRDefault="00E902A3" w:rsidP="00A134C1">
            <w:pPr>
              <w:pStyle w:val="ListParagraph"/>
              <w:numPr>
                <w:ilvl w:val="0"/>
                <w:numId w:val="24"/>
              </w:numPr>
              <w:jc w:val="both"/>
              <w:rPr>
                <w:rFonts w:ascii="Calibri" w:eastAsia="Calibri" w:hAnsi="Calibri" w:cs="Calibri"/>
                <w:szCs w:val="22"/>
                <w:lang w:val="en-GB"/>
              </w:rPr>
            </w:pPr>
            <w:r w:rsidRPr="003A1F0A">
              <w:rPr>
                <w:rFonts w:ascii="Calibri" w:eastAsia="Calibri" w:hAnsi="Calibri" w:cs="Calibri"/>
                <w:szCs w:val="22"/>
                <w:lang w:val="en-GB"/>
              </w:rPr>
              <w:t>Out-of-Pocket expenses</w:t>
            </w:r>
          </w:p>
        </w:tc>
      </w:tr>
      <w:tr w:rsidR="00E902A3" w:rsidRPr="00B05C88" w14:paraId="0366FED7" w14:textId="77777777" w:rsidTr="0036633D">
        <w:trPr>
          <w:jc w:val="center"/>
        </w:trPr>
        <w:tc>
          <w:tcPr>
            <w:tcW w:w="648" w:type="dxa"/>
            <w:shd w:val="clear" w:color="auto" w:fill="auto"/>
          </w:tcPr>
          <w:p w14:paraId="389D8082" w14:textId="77777777" w:rsidR="00E902A3" w:rsidRPr="003A1F0A" w:rsidRDefault="00E902A3" w:rsidP="00A134C1">
            <w:pPr>
              <w:jc w:val="both"/>
              <w:rPr>
                <w:rFonts w:ascii="Calibri" w:eastAsia="Calibri" w:hAnsi="Calibri" w:cs="Calibri"/>
                <w:sz w:val="22"/>
                <w:szCs w:val="22"/>
                <w:lang w:val="en-GB"/>
              </w:rPr>
            </w:pPr>
          </w:p>
        </w:tc>
        <w:tc>
          <w:tcPr>
            <w:tcW w:w="4230" w:type="dxa"/>
            <w:shd w:val="clear" w:color="auto" w:fill="auto"/>
          </w:tcPr>
          <w:p w14:paraId="0D57D106"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7CFA85D4"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31ED0E20"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6E43C20E" w14:textId="77777777" w:rsidR="00E902A3" w:rsidRPr="003A1F0A" w:rsidRDefault="00E902A3" w:rsidP="00A134C1">
            <w:pPr>
              <w:jc w:val="both"/>
              <w:rPr>
                <w:rFonts w:ascii="Calibri" w:eastAsia="Calibri" w:hAnsi="Calibri" w:cs="Calibri"/>
                <w:sz w:val="22"/>
                <w:szCs w:val="22"/>
                <w:lang w:val="en-GB"/>
              </w:rPr>
            </w:pPr>
          </w:p>
        </w:tc>
        <w:tc>
          <w:tcPr>
            <w:tcW w:w="1245" w:type="dxa"/>
            <w:shd w:val="clear" w:color="auto" w:fill="auto"/>
          </w:tcPr>
          <w:p w14:paraId="38788A86" w14:textId="77777777" w:rsidR="00E902A3" w:rsidRPr="003A1F0A" w:rsidRDefault="00E902A3" w:rsidP="00A134C1">
            <w:pPr>
              <w:jc w:val="both"/>
              <w:rPr>
                <w:rFonts w:ascii="Calibri" w:eastAsia="Calibri" w:hAnsi="Calibri" w:cs="Calibri"/>
                <w:sz w:val="22"/>
                <w:szCs w:val="22"/>
                <w:lang w:val="en-GB"/>
              </w:rPr>
            </w:pPr>
          </w:p>
        </w:tc>
      </w:tr>
      <w:tr w:rsidR="00E902A3" w:rsidRPr="00B05C88" w14:paraId="4C8A298A" w14:textId="77777777" w:rsidTr="0036633D">
        <w:trPr>
          <w:jc w:val="center"/>
        </w:trPr>
        <w:tc>
          <w:tcPr>
            <w:tcW w:w="648" w:type="dxa"/>
            <w:shd w:val="clear" w:color="auto" w:fill="auto"/>
          </w:tcPr>
          <w:p w14:paraId="214B2E83" w14:textId="77777777" w:rsidR="00E902A3" w:rsidRPr="003A1F0A" w:rsidRDefault="00E902A3" w:rsidP="00A134C1">
            <w:pPr>
              <w:jc w:val="both"/>
              <w:rPr>
                <w:rFonts w:ascii="Calibri" w:eastAsia="Calibri" w:hAnsi="Calibri" w:cs="Calibri"/>
                <w:sz w:val="22"/>
                <w:szCs w:val="22"/>
                <w:lang w:val="en-GB"/>
              </w:rPr>
            </w:pPr>
          </w:p>
        </w:tc>
        <w:tc>
          <w:tcPr>
            <w:tcW w:w="4230" w:type="dxa"/>
            <w:shd w:val="clear" w:color="auto" w:fill="auto"/>
          </w:tcPr>
          <w:p w14:paraId="5C44181A"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3B5D8658"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0DF7C333" w14:textId="77777777" w:rsidR="00E902A3" w:rsidRPr="003A1F0A" w:rsidRDefault="00E902A3" w:rsidP="00A134C1">
            <w:pPr>
              <w:jc w:val="both"/>
              <w:rPr>
                <w:rFonts w:ascii="Calibri" w:eastAsia="Calibri" w:hAnsi="Calibri" w:cs="Calibri"/>
                <w:sz w:val="22"/>
                <w:szCs w:val="22"/>
                <w:lang w:val="en-GB"/>
              </w:rPr>
            </w:pPr>
          </w:p>
        </w:tc>
        <w:tc>
          <w:tcPr>
            <w:tcW w:w="1244" w:type="dxa"/>
            <w:shd w:val="clear" w:color="auto" w:fill="auto"/>
          </w:tcPr>
          <w:p w14:paraId="75083E36" w14:textId="77777777" w:rsidR="00E902A3" w:rsidRPr="003A1F0A" w:rsidRDefault="00E902A3" w:rsidP="00A134C1">
            <w:pPr>
              <w:jc w:val="both"/>
              <w:rPr>
                <w:rFonts w:ascii="Calibri" w:eastAsia="Calibri" w:hAnsi="Calibri" w:cs="Calibri"/>
                <w:sz w:val="22"/>
                <w:szCs w:val="22"/>
                <w:lang w:val="en-GB"/>
              </w:rPr>
            </w:pPr>
          </w:p>
        </w:tc>
        <w:tc>
          <w:tcPr>
            <w:tcW w:w="1245" w:type="dxa"/>
            <w:shd w:val="clear" w:color="auto" w:fill="auto"/>
          </w:tcPr>
          <w:p w14:paraId="584790C8" w14:textId="77777777" w:rsidR="00E902A3" w:rsidRPr="003A1F0A" w:rsidRDefault="00E902A3" w:rsidP="00A134C1">
            <w:pPr>
              <w:jc w:val="both"/>
              <w:rPr>
                <w:rFonts w:ascii="Calibri" w:eastAsia="Calibri" w:hAnsi="Calibri" w:cs="Calibri"/>
                <w:sz w:val="22"/>
                <w:szCs w:val="22"/>
                <w:lang w:val="en-GB"/>
              </w:rPr>
            </w:pPr>
          </w:p>
        </w:tc>
      </w:tr>
      <w:tr w:rsidR="00E902A3" w:rsidRPr="00B05C88" w14:paraId="58859337" w14:textId="77777777" w:rsidTr="0036633D">
        <w:trPr>
          <w:jc w:val="center"/>
        </w:trPr>
        <w:tc>
          <w:tcPr>
            <w:tcW w:w="8610" w:type="dxa"/>
            <w:gridSpan w:val="5"/>
            <w:shd w:val="clear" w:color="auto" w:fill="auto"/>
          </w:tcPr>
          <w:p w14:paraId="6B6867A6" w14:textId="77777777" w:rsidR="00E902A3" w:rsidRPr="003A1F0A" w:rsidRDefault="00E902A3" w:rsidP="00A134C1">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Out of Pocket Expenses</w:t>
            </w:r>
          </w:p>
        </w:tc>
        <w:tc>
          <w:tcPr>
            <w:tcW w:w="1245" w:type="dxa"/>
            <w:shd w:val="clear" w:color="auto" w:fill="auto"/>
          </w:tcPr>
          <w:p w14:paraId="1F5D4750" w14:textId="77777777" w:rsidR="00E902A3" w:rsidRPr="003A1F0A" w:rsidRDefault="00E902A3" w:rsidP="00A134C1">
            <w:pPr>
              <w:jc w:val="right"/>
              <w:rPr>
                <w:rFonts w:ascii="Calibri" w:eastAsia="Calibri" w:hAnsi="Calibri" w:cs="Calibri"/>
                <w:sz w:val="22"/>
                <w:szCs w:val="22"/>
                <w:lang w:val="en-GB"/>
              </w:rPr>
            </w:pPr>
            <w:r>
              <w:rPr>
                <w:rFonts w:ascii="Calibri" w:eastAsia="Calibri" w:hAnsi="Calibri" w:cs="Calibri"/>
                <w:sz w:val="22"/>
                <w:szCs w:val="22"/>
                <w:lang w:val="en-GB"/>
              </w:rPr>
              <w:t>UAH</w:t>
            </w:r>
          </w:p>
        </w:tc>
      </w:tr>
      <w:tr w:rsidR="00E902A3" w:rsidRPr="00B05C88" w14:paraId="6ECC88F6" w14:textId="77777777" w:rsidTr="0036633D">
        <w:trPr>
          <w:jc w:val="center"/>
        </w:trPr>
        <w:tc>
          <w:tcPr>
            <w:tcW w:w="8610" w:type="dxa"/>
            <w:gridSpan w:val="5"/>
            <w:shd w:val="clear" w:color="auto" w:fill="auto"/>
          </w:tcPr>
          <w:p w14:paraId="176D85F1" w14:textId="77777777" w:rsidR="00E902A3" w:rsidRPr="003A1F0A" w:rsidRDefault="00E902A3" w:rsidP="00A134C1">
            <w:pPr>
              <w:jc w:val="right"/>
              <w:rPr>
                <w:rFonts w:ascii="Calibri" w:eastAsia="Calibri" w:hAnsi="Calibri" w:cs="Calibri"/>
                <w:b/>
                <w:i/>
                <w:sz w:val="22"/>
                <w:szCs w:val="22"/>
                <w:lang w:val="en-GB"/>
              </w:rPr>
            </w:pPr>
            <w:r w:rsidRPr="003A1F0A">
              <w:rPr>
                <w:rFonts w:ascii="Calibri" w:eastAsia="Calibri" w:hAnsi="Calibri" w:cs="Calibri"/>
                <w:b/>
                <w:i/>
                <w:sz w:val="22"/>
                <w:szCs w:val="22"/>
                <w:lang w:val="en-GB"/>
              </w:rPr>
              <w:t>Total Contract Price</w:t>
            </w:r>
            <w:r w:rsidR="0036633D">
              <w:rPr>
                <w:rFonts w:ascii="Calibri" w:eastAsia="Calibri" w:hAnsi="Calibri" w:cs="Calibri"/>
                <w:b/>
                <w:i/>
                <w:sz w:val="22"/>
                <w:szCs w:val="22"/>
              </w:rPr>
              <w:t>, excl. VAT</w:t>
            </w:r>
            <w:r w:rsidRPr="003A1F0A">
              <w:rPr>
                <w:rFonts w:ascii="Calibri" w:eastAsia="Calibri" w:hAnsi="Calibri" w:cs="Calibri"/>
                <w:b/>
                <w:i/>
                <w:sz w:val="22"/>
                <w:szCs w:val="22"/>
                <w:lang w:val="en-GB"/>
              </w:rPr>
              <w:t xml:space="preserve"> </w:t>
            </w:r>
          </w:p>
          <w:p w14:paraId="5FB823AC" w14:textId="77777777" w:rsidR="00E902A3" w:rsidRPr="003A1F0A" w:rsidRDefault="00E902A3" w:rsidP="00A134C1">
            <w:pPr>
              <w:jc w:val="right"/>
              <w:rPr>
                <w:rFonts w:ascii="Calibri" w:eastAsia="Calibri" w:hAnsi="Calibri" w:cs="Calibri"/>
                <w:i/>
                <w:sz w:val="22"/>
                <w:szCs w:val="22"/>
                <w:lang w:val="en-GB"/>
              </w:rPr>
            </w:pPr>
            <w:r w:rsidRPr="003A1F0A">
              <w:rPr>
                <w:rFonts w:ascii="Calibri" w:eastAsia="Calibri" w:hAnsi="Calibri" w:cs="Calibri"/>
                <w:i/>
                <w:sz w:val="22"/>
                <w:szCs w:val="22"/>
                <w:lang w:val="en-GB"/>
              </w:rPr>
              <w:t>(Professional Fees + Out of Pocket Expenses)</w:t>
            </w:r>
          </w:p>
        </w:tc>
        <w:tc>
          <w:tcPr>
            <w:tcW w:w="1245" w:type="dxa"/>
            <w:shd w:val="clear" w:color="auto" w:fill="auto"/>
            <w:vAlign w:val="center"/>
          </w:tcPr>
          <w:p w14:paraId="363D755F" w14:textId="77777777" w:rsidR="00E902A3" w:rsidRPr="003A1F0A" w:rsidRDefault="00E902A3" w:rsidP="00A134C1">
            <w:pPr>
              <w:jc w:val="right"/>
              <w:rPr>
                <w:rFonts w:ascii="Calibri" w:eastAsia="Calibri" w:hAnsi="Calibri" w:cs="Calibri"/>
                <w:sz w:val="22"/>
                <w:szCs w:val="22"/>
                <w:lang w:val="en-GB"/>
              </w:rPr>
            </w:pPr>
            <w:r>
              <w:rPr>
                <w:rFonts w:ascii="Calibri" w:eastAsia="Calibri" w:hAnsi="Calibri" w:cs="Calibri"/>
                <w:sz w:val="22"/>
                <w:szCs w:val="22"/>
                <w:lang w:val="en-GB"/>
              </w:rPr>
              <w:t>UAH</w:t>
            </w:r>
          </w:p>
        </w:tc>
      </w:tr>
      <w:tr w:rsidR="0036633D" w:rsidRPr="00B05C88" w14:paraId="526C621C" w14:textId="77777777" w:rsidTr="0036633D">
        <w:trPr>
          <w:jc w:val="center"/>
        </w:trPr>
        <w:tc>
          <w:tcPr>
            <w:tcW w:w="8610" w:type="dxa"/>
            <w:gridSpan w:val="5"/>
            <w:shd w:val="clear" w:color="auto" w:fill="auto"/>
          </w:tcPr>
          <w:p w14:paraId="37AF4233" w14:textId="77777777" w:rsidR="0036633D" w:rsidRPr="003A1F0A" w:rsidRDefault="0036633D" w:rsidP="0036633D">
            <w:pPr>
              <w:jc w:val="right"/>
              <w:rPr>
                <w:rFonts w:ascii="Calibri" w:eastAsia="Calibri" w:hAnsi="Calibri" w:cs="Calibri"/>
                <w:b/>
                <w:i/>
                <w:sz w:val="22"/>
                <w:szCs w:val="22"/>
                <w:lang w:val="en-GB"/>
              </w:rPr>
            </w:pPr>
            <w:r w:rsidRPr="003A1F0A">
              <w:rPr>
                <w:rFonts w:ascii="Calibri" w:eastAsia="Calibri" w:hAnsi="Calibri" w:cs="Calibri"/>
                <w:b/>
                <w:i/>
                <w:sz w:val="22"/>
                <w:szCs w:val="22"/>
                <w:lang w:val="en-GB"/>
              </w:rPr>
              <w:t>Total Contract Price</w:t>
            </w:r>
            <w:r>
              <w:rPr>
                <w:rFonts w:ascii="Calibri" w:eastAsia="Calibri" w:hAnsi="Calibri" w:cs="Calibri"/>
                <w:b/>
                <w:i/>
                <w:sz w:val="22"/>
                <w:szCs w:val="22"/>
              </w:rPr>
              <w:t>, incl. VAT</w:t>
            </w:r>
            <w:r w:rsidRPr="003A1F0A">
              <w:rPr>
                <w:rFonts w:ascii="Calibri" w:eastAsia="Calibri" w:hAnsi="Calibri" w:cs="Calibri"/>
                <w:b/>
                <w:i/>
                <w:sz w:val="22"/>
                <w:szCs w:val="22"/>
                <w:lang w:val="en-GB"/>
              </w:rPr>
              <w:t xml:space="preserve"> </w:t>
            </w:r>
          </w:p>
          <w:p w14:paraId="598B69AE" w14:textId="77777777" w:rsidR="0036633D" w:rsidRPr="003A1F0A" w:rsidRDefault="0036633D" w:rsidP="0036633D">
            <w:pPr>
              <w:jc w:val="right"/>
              <w:rPr>
                <w:rFonts w:ascii="Calibri" w:eastAsia="Calibri" w:hAnsi="Calibri" w:cs="Calibri"/>
                <w:i/>
                <w:sz w:val="22"/>
                <w:szCs w:val="22"/>
                <w:lang w:val="en-GB"/>
              </w:rPr>
            </w:pPr>
            <w:r w:rsidRPr="003A1F0A">
              <w:rPr>
                <w:rFonts w:ascii="Calibri" w:eastAsia="Calibri" w:hAnsi="Calibri" w:cs="Calibri"/>
                <w:i/>
                <w:sz w:val="22"/>
                <w:szCs w:val="22"/>
                <w:lang w:val="en-GB"/>
              </w:rPr>
              <w:t>(Professional Fees + Out of Pocket Expenses)</w:t>
            </w:r>
          </w:p>
        </w:tc>
        <w:tc>
          <w:tcPr>
            <w:tcW w:w="1245" w:type="dxa"/>
            <w:shd w:val="clear" w:color="auto" w:fill="auto"/>
            <w:vAlign w:val="center"/>
          </w:tcPr>
          <w:p w14:paraId="5462192B" w14:textId="77777777" w:rsidR="0036633D" w:rsidRPr="003A1F0A" w:rsidRDefault="0036633D" w:rsidP="0036633D">
            <w:pPr>
              <w:jc w:val="right"/>
              <w:rPr>
                <w:rFonts w:ascii="Calibri" w:eastAsia="Calibri" w:hAnsi="Calibri" w:cs="Calibri"/>
                <w:sz w:val="22"/>
                <w:szCs w:val="22"/>
                <w:lang w:val="en-GB"/>
              </w:rPr>
            </w:pPr>
            <w:r>
              <w:rPr>
                <w:rFonts w:ascii="Calibri" w:eastAsia="Calibri" w:hAnsi="Calibri" w:cs="Calibri"/>
                <w:sz w:val="22"/>
                <w:szCs w:val="22"/>
                <w:lang w:val="en-GB"/>
              </w:rPr>
              <w:t>UAH</w:t>
            </w:r>
          </w:p>
        </w:tc>
      </w:tr>
    </w:tbl>
    <w:p w14:paraId="22FC9DB2" w14:textId="77777777" w:rsidR="00E902A3" w:rsidRPr="00D6687E" w:rsidRDefault="00E902A3" w:rsidP="00E902A3">
      <w:pPr>
        <w:rPr>
          <w:rFonts w:ascii="Calibri" w:hAnsi="Calibri"/>
          <w:b/>
          <w:bCs/>
          <w:sz w:val="22"/>
        </w:rPr>
      </w:pPr>
    </w:p>
    <w:p w14:paraId="503A811E" w14:textId="77777777" w:rsidR="00E902A3" w:rsidRPr="00E340A1" w:rsidRDefault="00E902A3" w:rsidP="00E902A3">
      <w:pPr>
        <w:tabs>
          <w:tab w:val="left" w:pos="-180"/>
          <w:tab w:val="right" w:pos="1980"/>
          <w:tab w:val="left" w:pos="2160"/>
          <w:tab w:val="left" w:pos="4320"/>
        </w:tabs>
        <w:rPr>
          <w:b/>
          <w:bCs/>
          <w:sz w:val="22"/>
        </w:rPr>
      </w:pPr>
      <w:r>
        <w:rPr>
          <w:b/>
          <w:bCs/>
          <w:noProof/>
          <w:lang w:val="uk-UA" w:eastAsia="uk-UA"/>
        </w:rPr>
        <mc:AlternateContent>
          <mc:Choice Requires="wps">
            <w:drawing>
              <wp:anchor distT="0" distB="0" distL="114300" distR="114300" simplePos="0" relativeHeight="251659776" behindDoc="0" locked="0" layoutInCell="1" allowOverlap="1" wp14:anchorId="31D71BC5" wp14:editId="24511CE0">
                <wp:simplePos x="0" y="0"/>
                <wp:positionH relativeFrom="column">
                  <wp:posOffset>0</wp:posOffset>
                </wp:positionH>
                <wp:positionV relativeFrom="paragraph">
                  <wp:posOffset>52070</wp:posOffset>
                </wp:positionV>
                <wp:extent cx="6179820" cy="685800"/>
                <wp:effectExtent l="11430" t="13970" r="9525" b="508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5B5E49" w14:textId="77777777" w:rsidR="00E902A3" w:rsidRDefault="00E902A3" w:rsidP="00E902A3">
                            <w:pPr>
                              <w:rPr>
                                <w:i/>
                                <w:iCs/>
                              </w:rPr>
                            </w:pPr>
                            <w:proofErr w:type="gramStart"/>
                            <w:r w:rsidRPr="007162E2">
                              <w:rPr>
                                <w:rFonts w:ascii="Calibri" w:hAnsi="Calibri" w:cs="Calibri"/>
                                <w:i/>
                                <w:iCs/>
                              </w:rPr>
                              <w:t>Vendor’s</w:t>
                            </w:r>
                            <w:proofErr w:type="gramEnd"/>
                            <w:r w:rsidRPr="007162E2">
                              <w:rPr>
                                <w:rFonts w:ascii="Calibri" w:hAnsi="Calibri" w:cs="Calibri"/>
                                <w:i/>
                                <w:iCs/>
                              </w:rPr>
                              <w:t xml:space="preserve">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71BC5" id="_x0000_t202" coordsize="21600,21600" o:spt="202" path="m,l,21600r21600,l21600,xe">
                <v:stroke joinstyle="miter"/>
                <v:path gradientshapeok="t" o:connecttype="rect"/>
              </v:shapetype>
              <v:shape id="Text Box 5" o:spid="_x0000_s1026" type="#_x0000_t202" style="position:absolute;margin-left:0;margin-top:4.1pt;width:486.6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Cd9+e5ggIA&#10;AA8FAAAOAAAAAAAAAAAAAAAAAC4CAABkcnMvZTJvRG9jLnhtbFBLAQItABQABgAIAAAAIQC5hsSb&#10;2wAAAAYBAAAPAAAAAAAAAAAAAAAAANwEAABkcnMvZG93bnJldi54bWxQSwUGAAAAAAQABADzAAAA&#10;5AUAAAAA&#10;" filled="f">
                <v:textbox>
                  <w:txbxContent>
                    <w:p w14:paraId="1E5B5E49" w14:textId="77777777" w:rsidR="00E902A3" w:rsidRDefault="00E902A3" w:rsidP="00E902A3">
                      <w:pPr>
                        <w:rPr>
                          <w:i/>
                          <w:iCs/>
                        </w:rPr>
                      </w:pPr>
                      <w:proofErr w:type="gramStart"/>
                      <w:r w:rsidRPr="007162E2">
                        <w:rPr>
                          <w:rFonts w:ascii="Calibri" w:hAnsi="Calibri" w:cs="Calibri"/>
                          <w:i/>
                          <w:iCs/>
                        </w:rPr>
                        <w:t>Vendor’s</w:t>
                      </w:r>
                      <w:proofErr w:type="gramEnd"/>
                      <w:r w:rsidRPr="007162E2">
                        <w:rPr>
                          <w:rFonts w:ascii="Calibri" w:hAnsi="Calibri" w:cs="Calibri"/>
                          <w:i/>
                          <w:iCs/>
                        </w:rPr>
                        <w:t xml:space="preserve"> Comments</w:t>
                      </w:r>
                      <w:r>
                        <w:rPr>
                          <w:i/>
                          <w:iCs/>
                        </w:rPr>
                        <w:t>:</w:t>
                      </w:r>
                    </w:p>
                  </w:txbxContent>
                </v:textbox>
              </v:shape>
            </w:pict>
          </mc:Fallback>
        </mc:AlternateContent>
      </w:r>
    </w:p>
    <w:p w14:paraId="6F78325D" w14:textId="77777777" w:rsidR="00E902A3" w:rsidRPr="00E340A1" w:rsidRDefault="00E902A3" w:rsidP="00E902A3">
      <w:pPr>
        <w:tabs>
          <w:tab w:val="left" w:pos="-180"/>
          <w:tab w:val="right" w:pos="1980"/>
          <w:tab w:val="left" w:pos="2160"/>
          <w:tab w:val="left" w:pos="4320"/>
        </w:tabs>
        <w:rPr>
          <w:b/>
          <w:bCs/>
          <w:sz w:val="22"/>
        </w:rPr>
      </w:pPr>
    </w:p>
    <w:p w14:paraId="71310B26" w14:textId="77777777" w:rsidR="00E902A3" w:rsidRPr="00E340A1" w:rsidRDefault="00E902A3" w:rsidP="00E902A3">
      <w:pPr>
        <w:tabs>
          <w:tab w:val="left" w:pos="-180"/>
          <w:tab w:val="right" w:pos="1980"/>
          <w:tab w:val="left" w:pos="2160"/>
          <w:tab w:val="left" w:pos="4320"/>
        </w:tabs>
        <w:rPr>
          <w:b/>
          <w:bCs/>
          <w:sz w:val="22"/>
        </w:rPr>
      </w:pPr>
    </w:p>
    <w:p w14:paraId="0185AA45" w14:textId="77777777" w:rsidR="00E902A3" w:rsidRPr="00E340A1" w:rsidRDefault="00E902A3" w:rsidP="00E902A3">
      <w:pPr>
        <w:tabs>
          <w:tab w:val="left" w:pos="-180"/>
          <w:tab w:val="right" w:pos="1980"/>
          <w:tab w:val="left" w:pos="2160"/>
          <w:tab w:val="left" w:pos="4320"/>
        </w:tabs>
        <w:rPr>
          <w:b/>
          <w:bCs/>
          <w:sz w:val="22"/>
        </w:rPr>
      </w:pPr>
    </w:p>
    <w:p w14:paraId="7FE1B71C" w14:textId="77777777" w:rsidR="00E902A3" w:rsidRPr="00E340A1" w:rsidRDefault="00E902A3" w:rsidP="00E902A3">
      <w:pPr>
        <w:tabs>
          <w:tab w:val="left" w:pos="-180"/>
          <w:tab w:val="right" w:pos="1980"/>
          <w:tab w:val="left" w:pos="2160"/>
          <w:tab w:val="left" w:pos="4320"/>
        </w:tabs>
        <w:rPr>
          <w:b/>
          <w:bCs/>
          <w:sz w:val="22"/>
        </w:rPr>
      </w:pPr>
    </w:p>
    <w:p w14:paraId="113AA729" w14:textId="77777777" w:rsidR="00E902A3" w:rsidRPr="0061730B" w:rsidRDefault="00E902A3" w:rsidP="00E902A3">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which I am duly authorized to sign for, has reviewed RFQ UNFPA/</w:t>
      </w:r>
      <w:r>
        <w:rPr>
          <w:rFonts w:ascii="Calibri" w:hAnsi="Calibri"/>
          <w:szCs w:val="22"/>
        </w:rPr>
        <w:t>UKR</w:t>
      </w:r>
      <w:r w:rsidRPr="0061730B">
        <w:rPr>
          <w:rFonts w:ascii="Calibri" w:hAnsi="Calibri"/>
          <w:szCs w:val="22"/>
        </w:rPr>
        <w:t>/RFQ/</w:t>
      </w:r>
      <w:r>
        <w:rPr>
          <w:rFonts w:ascii="Calibri" w:hAnsi="Calibri"/>
          <w:szCs w:val="22"/>
        </w:rPr>
        <w:t>18</w:t>
      </w:r>
      <w:r w:rsidRPr="0061730B">
        <w:rPr>
          <w:rFonts w:ascii="Calibri" w:hAnsi="Calibri"/>
          <w:szCs w:val="22"/>
        </w:rPr>
        <w:t>/</w:t>
      </w:r>
      <w:r w:rsidR="00E40B17">
        <w:rPr>
          <w:rFonts w:ascii="Calibri" w:hAnsi="Calibri"/>
          <w:szCs w:val="22"/>
        </w:rPr>
        <w:t>7</w:t>
      </w:r>
      <w:r w:rsidRPr="0061730B">
        <w:rPr>
          <w:rFonts w:ascii="Calibri" w:hAnsi="Calibri"/>
          <w:szCs w:val="22"/>
        </w:rPr>
        <w:t xml:space="preserve"> 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E902A3" w:rsidRPr="003A1F0A" w14:paraId="4015E978" w14:textId="77777777" w:rsidTr="00A134C1">
        <w:tc>
          <w:tcPr>
            <w:tcW w:w="4927" w:type="dxa"/>
            <w:shd w:val="clear" w:color="auto" w:fill="auto"/>
            <w:vAlign w:val="center"/>
          </w:tcPr>
          <w:p w14:paraId="122B83D3" w14:textId="77777777" w:rsidR="00E902A3" w:rsidRPr="003A1F0A" w:rsidRDefault="00E902A3" w:rsidP="00A134C1">
            <w:pPr>
              <w:tabs>
                <w:tab w:val="left" w:pos="-180"/>
                <w:tab w:val="right" w:pos="1980"/>
                <w:tab w:val="left" w:pos="2160"/>
                <w:tab w:val="left" w:pos="4320"/>
              </w:tabs>
              <w:rPr>
                <w:rFonts w:ascii="Calibri" w:eastAsia="Calibri" w:hAnsi="Calibri" w:cs="Calibri"/>
                <w:bCs/>
                <w:sz w:val="22"/>
                <w:szCs w:val="22"/>
              </w:rPr>
            </w:pPr>
          </w:p>
          <w:p w14:paraId="2A6CE469" w14:textId="77777777" w:rsidR="00E902A3" w:rsidRPr="003A1F0A" w:rsidRDefault="00E902A3" w:rsidP="00A134C1">
            <w:pPr>
              <w:tabs>
                <w:tab w:val="left" w:pos="-180"/>
                <w:tab w:val="right" w:pos="1980"/>
                <w:tab w:val="left" w:pos="2160"/>
                <w:tab w:val="left" w:pos="4320"/>
              </w:tabs>
              <w:rPr>
                <w:rFonts w:ascii="Calibri" w:eastAsia="Calibri" w:hAnsi="Calibri" w:cs="Calibri"/>
                <w:bCs/>
                <w:sz w:val="22"/>
                <w:szCs w:val="22"/>
              </w:rPr>
            </w:pPr>
          </w:p>
          <w:p w14:paraId="2E8350CF" w14:textId="77777777" w:rsidR="00E902A3" w:rsidRPr="003A1F0A" w:rsidRDefault="00E902A3" w:rsidP="00A134C1">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303316462"/>
            <w:placeholder>
              <w:docPart w:val="1D2DF28EE4CA41AF8DD98E383E615751"/>
            </w:placeholder>
            <w:showingPlcHdr/>
            <w:date>
              <w:dateFormat w:val="dd/MM/yyyy"/>
              <w:lid w:val="en-GB"/>
              <w:storeMappedDataAs w:val="dateTime"/>
              <w:calendar w:val="gregorian"/>
            </w:date>
          </w:sdtPr>
          <w:sdtEndPr/>
          <w:sdtContent>
            <w:tc>
              <w:tcPr>
                <w:tcW w:w="2464" w:type="dxa"/>
                <w:vAlign w:val="center"/>
              </w:tcPr>
              <w:p w14:paraId="7EBFE5AB" w14:textId="77777777" w:rsidR="00E902A3" w:rsidRPr="003A1F0A" w:rsidRDefault="00E902A3" w:rsidP="00A134C1">
                <w:pPr>
                  <w:tabs>
                    <w:tab w:val="left" w:pos="-180"/>
                    <w:tab w:val="right" w:pos="1980"/>
                    <w:tab w:val="left" w:pos="2160"/>
                    <w:tab w:val="left" w:pos="4320"/>
                  </w:tabs>
                  <w:jc w:val="center"/>
                  <w:rPr>
                    <w:rFonts w:ascii="Calibri" w:eastAsia="Calibri" w:hAnsi="Calibr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464" w:type="dxa"/>
            <w:vAlign w:val="center"/>
          </w:tcPr>
          <w:p w14:paraId="22DAD479" w14:textId="77777777" w:rsidR="00E902A3" w:rsidRPr="003A1F0A" w:rsidRDefault="00E902A3" w:rsidP="00A134C1">
            <w:pPr>
              <w:tabs>
                <w:tab w:val="left" w:pos="-180"/>
                <w:tab w:val="right" w:pos="1980"/>
                <w:tab w:val="left" w:pos="2160"/>
                <w:tab w:val="left" w:pos="4320"/>
              </w:tabs>
              <w:rPr>
                <w:rFonts w:ascii="Calibri" w:eastAsia="Calibri" w:hAnsi="Calibri" w:cs="Calibri"/>
                <w:bCs/>
                <w:sz w:val="22"/>
                <w:szCs w:val="22"/>
              </w:rPr>
            </w:pPr>
          </w:p>
        </w:tc>
      </w:tr>
      <w:tr w:rsidR="00E902A3" w:rsidRPr="003A1F0A" w14:paraId="54C13E29" w14:textId="77777777" w:rsidTr="00A134C1">
        <w:tc>
          <w:tcPr>
            <w:tcW w:w="4927" w:type="dxa"/>
            <w:shd w:val="clear" w:color="auto" w:fill="auto"/>
            <w:vAlign w:val="center"/>
          </w:tcPr>
          <w:p w14:paraId="23AA6D53" w14:textId="77777777" w:rsidR="00E902A3" w:rsidRPr="003A1F0A" w:rsidRDefault="00E902A3" w:rsidP="00A134C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Pr>
                <w:rFonts w:ascii="Calibri" w:eastAsia="Calibri" w:hAnsi="Calibri" w:cs="Calibri"/>
                <w:bCs/>
                <w:sz w:val="22"/>
                <w:szCs w:val="22"/>
              </w:rPr>
              <w:t>title</w:t>
            </w:r>
          </w:p>
        </w:tc>
        <w:tc>
          <w:tcPr>
            <w:tcW w:w="4928" w:type="dxa"/>
            <w:gridSpan w:val="2"/>
            <w:vAlign w:val="center"/>
          </w:tcPr>
          <w:p w14:paraId="5C30BCA0" w14:textId="77777777" w:rsidR="00E902A3" w:rsidRPr="003A1F0A" w:rsidRDefault="00E902A3" w:rsidP="00A134C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Date and </w:t>
            </w:r>
            <w:r>
              <w:rPr>
                <w:rFonts w:ascii="Calibri" w:eastAsia="Calibri" w:hAnsi="Calibri" w:cs="Calibri"/>
                <w:bCs/>
                <w:sz w:val="22"/>
                <w:szCs w:val="22"/>
              </w:rPr>
              <w:t>p</w:t>
            </w:r>
            <w:r w:rsidRPr="003A1F0A">
              <w:rPr>
                <w:rFonts w:ascii="Calibri" w:eastAsia="Calibri" w:hAnsi="Calibri" w:cs="Calibri"/>
                <w:bCs/>
                <w:sz w:val="22"/>
                <w:szCs w:val="22"/>
              </w:rPr>
              <w:t>lace</w:t>
            </w:r>
          </w:p>
        </w:tc>
      </w:tr>
    </w:tbl>
    <w:p w14:paraId="147A8449" w14:textId="77777777" w:rsidR="00E902A3" w:rsidRPr="00D6687E" w:rsidRDefault="00E902A3" w:rsidP="00E902A3">
      <w:pPr>
        <w:rPr>
          <w:rFonts w:ascii="Calibri" w:hAnsi="Calibri"/>
        </w:rPr>
      </w:pPr>
    </w:p>
    <w:p w14:paraId="3B31B2BF" w14:textId="77777777" w:rsidR="00E902A3" w:rsidRPr="007A2896" w:rsidRDefault="00E902A3" w:rsidP="007A1A6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7CA31523" w14:textId="77777777" w:rsidR="00C63627" w:rsidRPr="00D6687E" w:rsidRDefault="006F59E9" w:rsidP="00E902A3">
      <w:pPr>
        <w:pStyle w:val="Caption"/>
        <w:rPr>
          <w:rFonts w:ascii="Calibri" w:hAnsi="Calibri"/>
        </w:rPr>
      </w:pPr>
      <w:r>
        <w:rPr>
          <w:rFonts w:ascii="Calibri" w:hAnsi="Calibri"/>
          <w:szCs w:val="22"/>
        </w:rPr>
        <w:br w:type="page"/>
      </w:r>
      <w:r w:rsidR="00E902A3" w:rsidRPr="00D6687E">
        <w:rPr>
          <w:rFonts w:ascii="Calibri" w:hAnsi="Calibri"/>
        </w:rPr>
        <w:lastRenderedPageBreak/>
        <w:t xml:space="preserve"> </w:t>
      </w:r>
    </w:p>
    <w:p w14:paraId="176ED20F" w14:textId="77777777" w:rsidR="0061730B" w:rsidRDefault="0061730B" w:rsidP="00B151C5">
      <w:pPr>
        <w:rPr>
          <w:rFonts w:ascii="Calibri" w:hAnsi="Calibri" w:cs="Calibri"/>
          <w:b/>
          <w:sz w:val="28"/>
          <w:szCs w:val="28"/>
        </w:rPr>
      </w:pPr>
    </w:p>
    <w:p w14:paraId="117D441F" w14:textId="77777777"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t xml:space="preserve">ANNEX </w:t>
      </w:r>
      <w:proofErr w:type="gramStart"/>
      <w:r w:rsidRPr="007162E2">
        <w:rPr>
          <w:rFonts w:ascii="Calibri" w:hAnsi="Calibri" w:cs="Calibri"/>
          <w:b/>
          <w:sz w:val="28"/>
          <w:szCs w:val="28"/>
        </w:rPr>
        <w:t>I</w:t>
      </w:r>
      <w:proofErr w:type="gramEnd"/>
      <w:r w:rsidRPr="007162E2">
        <w:rPr>
          <w:rFonts w:ascii="Calibri" w:hAnsi="Calibri" w:cs="Calibri"/>
          <w:b/>
          <w:sz w:val="28"/>
          <w:szCs w:val="28"/>
        </w:rPr>
        <w:t>:</w:t>
      </w:r>
    </w:p>
    <w:p w14:paraId="0DAB155C" w14:textId="77777777"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t xml:space="preserve">General Conditions </w:t>
      </w:r>
      <w:r w:rsidR="00ED7706">
        <w:rPr>
          <w:rFonts w:ascii="Calibri" w:hAnsi="Calibri" w:cs="Calibri"/>
          <w:b/>
          <w:sz w:val="28"/>
          <w:szCs w:val="28"/>
        </w:rPr>
        <w:t>of</w:t>
      </w:r>
      <w:r w:rsidR="00ED7706" w:rsidRPr="007162E2">
        <w:rPr>
          <w:rFonts w:ascii="Calibri" w:hAnsi="Calibri" w:cs="Calibri"/>
          <w:b/>
          <w:sz w:val="28"/>
          <w:szCs w:val="28"/>
        </w:rPr>
        <w:t xml:space="preserve"> </w:t>
      </w:r>
      <w:r w:rsidRPr="007162E2">
        <w:rPr>
          <w:rFonts w:ascii="Calibri" w:hAnsi="Calibri" w:cs="Calibri"/>
          <w:b/>
          <w:sz w:val="28"/>
          <w:szCs w:val="28"/>
        </w:rPr>
        <w:t>Contracts:</w:t>
      </w:r>
    </w:p>
    <w:p w14:paraId="775F1175" w14:textId="77777777" w:rsidR="0061730B" w:rsidRPr="007162E2" w:rsidRDefault="0061730B" w:rsidP="0061730B">
      <w:pPr>
        <w:jc w:val="center"/>
        <w:rPr>
          <w:rFonts w:ascii="Calibri" w:hAnsi="Calibri" w:cs="Calibri"/>
          <w:b/>
          <w:sz w:val="28"/>
          <w:szCs w:val="28"/>
        </w:rPr>
      </w:pPr>
      <w:r>
        <w:rPr>
          <w:rFonts w:ascii="Calibri" w:hAnsi="Calibri" w:cs="Calibri"/>
          <w:b/>
          <w:sz w:val="28"/>
          <w:szCs w:val="28"/>
        </w:rPr>
        <w:t>De Minimis Contracts</w:t>
      </w:r>
    </w:p>
    <w:p w14:paraId="152DA7B3" w14:textId="77777777" w:rsidR="00C63627" w:rsidRPr="00D6687E" w:rsidRDefault="00C63627" w:rsidP="00C63627">
      <w:pPr>
        <w:rPr>
          <w:rFonts w:ascii="Calibri" w:hAnsi="Calibri"/>
        </w:rPr>
      </w:pPr>
    </w:p>
    <w:p w14:paraId="13872A9D" w14:textId="77777777" w:rsidR="00C6625C" w:rsidRPr="00D6687E" w:rsidRDefault="00C6625C" w:rsidP="00C6625C">
      <w:pPr>
        <w:tabs>
          <w:tab w:val="left" w:pos="7020"/>
        </w:tabs>
        <w:rPr>
          <w:rFonts w:ascii="Calibri" w:hAnsi="Calibri"/>
        </w:rPr>
      </w:pPr>
    </w:p>
    <w:p w14:paraId="437A7F6F" w14:textId="77777777" w:rsidR="00C6625C" w:rsidRPr="00D6687E" w:rsidRDefault="00C6625C" w:rsidP="00C6625C">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1A7E57">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1A7E57">
        <w:rPr>
          <w:rFonts w:ascii="Calibri" w:hAnsi="Calibri"/>
          <w:sz w:val="24"/>
          <w:szCs w:val="24"/>
        </w:rPr>
        <w:t xml:space="preserve">available </w:t>
      </w:r>
      <w:r w:rsidR="0061730B">
        <w:rPr>
          <w:rFonts w:ascii="Calibri" w:hAnsi="Calibri"/>
          <w:sz w:val="24"/>
          <w:szCs w:val="24"/>
        </w:rPr>
        <w:t>in</w:t>
      </w:r>
      <w:r w:rsidRPr="00D6687E">
        <w:rPr>
          <w:rFonts w:ascii="Calibri" w:hAnsi="Calibri"/>
          <w:sz w:val="24"/>
          <w:szCs w:val="24"/>
        </w:rPr>
        <w:t>:</w:t>
      </w:r>
      <w:r w:rsidR="0061730B">
        <w:rPr>
          <w:rFonts w:ascii="Calibri" w:hAnsi="Calibri"/>
          <w:sz w:val="24"/>
          <w:szCs w:val="24"/>
        </w:rPr>
        <w:t xml:space="preserve"> </w:t>
      </w:r>
      <w:hyperlink r:id="rId16" w:history="1">
        <w:r w:rsidR="0061730B" w:rsidRPr="0061730B">
          <w:rPr>
            <w:rStyle w:val="Hyperlink"/>
            <w:rFonts w:ascii="Calibri" w:hAnsi="Calibri"/>
            <w:sz w:val="24"/>
            <w:szCs w:val="24"/>
          </w:rPr>
          <w:t>English</w:t>
        </w:r>
        <w:r w:rsidR="0061730B">
          <w:rPr>
            <w:rStyle w:val="Hyperlink"/>
            <w:rFonts w:ascii="Calibri" w:hAnsi="Calibri"/>
            <w:sz w:val="24"/>
            <w:szCs w:val="24"/>
          </w:rPr>
          <w:t>,</w:t>
        </w:r>
      </w:hyperlink>
      <w:r w:rsidR="0061730B">
        <w:rPr>
          <w:rFonts w:ascii="Calibri" w:hAnsi="Calibri"/>
          <w:sz w:val="24"/>
          <w:szCs w:val="24"/>
        </w:rPr>
        <w:t xml:space="preserve"> </w:t>
      </w:r>
      <w:hyperlink r:id="rId17" w:history="1">
        <w:r w:rsidR="0061730B" w:rsidRPr="0061730B">
          <w:rPr>
            <w:rStyle w:val="Hyperlink"/>
            <w:rFonts w:ascii="Calibri" w:hAnsi="Calibri"/>
            <w:sz w:val="24"/>
            <w:szCs w:val="24"/>
          </w:rPr>
          <w:t>Spanish</w:t>
        </w:r>
      </w:hyperlink>
      <w:r w:rsidR="0061730B">
        <w:rPr>
          <w:rFonts w:ascii="Calibri" w:hAnsi="Calibri"/>
          <w:sz w:val="24"/>
          <w:szCs w:val="24"/>
        </w:rPr>
        <w:t xml:space="preserve"> and </w:t>
      </w:r>
      <w:hyperlink r:id="rId18" w:history="1">
        <w:r w:rsidR="0061730B" w:rsidRPr="0061730B">
          <w:rPr>
            <w:rStyle w:val="Hyperlink"/>
            <w:rFonts w:ascii="Calibri" w:hAnsi="Calibri"/>
            <w:sz w:val="24"/>
            <w:szCs w:val="24"/>
          </w:rPr>
          <w:t>French</w:t>
        </w:r>
      </w:hyperlink>
    </w:p>
    <w:p w14:paraId="4D779A38" w14:textId="77777777" w:rsidR="00241CB4" w:rsidRDefault="00241CB4" w:rsidP="00C63627">
      <w:pPr>
        <w:tabs>
          <w:tab w:val="left" w:pos="7020"/>
        </w:tabs>
        <w:rPr>
          <w:rFonts w:ascii="Calibri" w:hAnsi="Calibri"/>
        </w:rPr>
      </w:pPr>
    </w:p>
    <w:p w14:paraId="00642878" w14:textId="77777777" w:rsidR="00C128CB" w:rsidRPr="00D6687E" w:rsidRDefault="00C128CB" w:rsidP="00C63627">
      <w:pPr>
        <w:tabs>
          <w:tab w:val="left" w:pos="7020"/>
        </w:tabs>
        <w:rPr>
          <w:rFonts w:ascii="Calibri" w:hAnsi="Calibri"/>
        </w:rPr>
      </w:pPr>
    </w:p>
    <w:sectPr w:rsidR="00C128CB" w:rsidRPr="00D6687E" w:rsidSect="00222A0C">
      <w:headerReference w:type="default" r:id="rId19"/>
      <w:footerReference w:type="even" r:id="rId20"/>
      <w:footerReference w:type="default" r:id="rId21"/>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50185" w14:textId="77777777" w:rsidR="003139B5" w:rsidRDefault="003139B5">
      <w:r>
        <w:separator/>
      </w:r>
    </w:p>
  </w:endnote>
  <w:endnote w:type="continuationSeparator" w:id="0">
    <w:p w14:paraId="27132FD3" w14:textId="77777777" w:rsidR="003139B5" w:rsidRDefault="0031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E4CAD" w14:textId="77777777" w:rsidR="00244F81" w:rsidRDefault="00244F81"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053B3" w14:textId="77777777" w:rsidR="00244F81" w:rsidRDefault="00244F81" w:rsidP="009C12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3EED" w14:textId="77777777" w:rsidR="00244F81" w:rsidRPr="003A1F0A" w:rsidRDefault="00244F81"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E136D4">
      <w:rPr>
        <w:rStyle w:val="PageNumber"/>
        <w:rFonts w:ascii="Calibri" w:hAnsi="Calibri"/>
        <w:noProof/>
        <w:sz w:val="18"/>
        <w:szCs w:val="18"/>
      </w:rPr>
      <w:t>10</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E136D4">
      <w:rPr>
        <w:rStyle w:val="PageNumber"/>
        <w:rFonts w:ascii="Calibri" w:hAnsi="Calibri"/>
        <w:noProof/>
        <w:sz w:val="18"/>
        <w:szCs w:val="18"/>
      </w:rPr>
      <w:t>10</w:t>
    </w:r>
    <w:r w:rsidRPr="003A1F0A">
      <w:rPr>
        <w:rStyle w:val="PageNumber"/>
        <w:rFonts w:ascii="Calibri" w:hAnsi="Calibri"/>
        <w:sz w:val="18"/>
        <w:szCs w:val="18"/>
      </w:rPr>
      <w:fldChar w:fldCharType="end"/>
    </w:r>
  </w:p>
  <w:p w14:paraId="550A007C" w14:textId="77777777" w:rsidR="00244F81" w:rsidRPr="003A1F0A" w:rsidRDefault="0076165C" w:rsidP="0076165C">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w:t>
    </w:r>
    <w:r>
      <w:rPr>
        <w:rFonts w:ascii="Calibri" w:hAnsi="Calibri"/>
        <w:sz w:val="18"/>
        <w:szCs w:val="18"/>
      </w:rPr>
      <w:t>UKR</w:t>
    </w:r>
    <w:r w:rsidRPr="003A1F0A">
      <w:rPr>
        <w:rFonts w:ascii="Calibri" w:hAnsi="Calibri"/>
        <w:sz w:val="18"/>
        <w:szCs w:val="18"/>
      </w:rPr>
      <w:t>/RFQ/</w:t>
    </w:r>
    <w:r w:rsidR="000403C8">
      <w:rPr>
        <w:rFonts w:ascii="Calibri" w:hAnsi="Calibri"/>
        <w:sz w:val="18"/>
        <w:szCs w:val="18"/>
      </w:rPr>
      <w:t>18/</w:t>
    </w:r>
    <w:r w:rsidR="00236DCE">
      <w:rPr>
        <w:rFonts w:ascii="Calibri" w:hAnsi="Calibri"/>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5A45" w14:textId="77777777" w:rsidR="003139B5" w:rsidRDefault="003139B5">
      <w:r>
        <w:separator/>
      </w:r>
    </w:p>
  </w:footnote>
  <w:footnote w:type="continuationSeparator" w:id="0">
    <w:p w14:paraId="38D88878" w14:textId="77777777" w:rsidR="003139B5" w:rsidRDefault="003139B5">
      <w:r>
        <w:continuationSeparator/>
      </w:r>
    </w:p>
  </w:footnote>
  <w:footnote w:id="1">
    <w:p w14:paraId="1E53CE3C" w14:textId="77777777" w:rsidR="00374343" w:rsidRPr="007162E2" w:rsidRDefault="00374343" w:rsidP="00374343">
      <w:pPr>
        <w:pStyle w:val="FootnoteText"/>
        <w:rPr>
          <w:rFonts w:ascii="Calibri" w:hAnsi="Calibri" w:cs="Calibri"/>
          <w:lang w:val="en-GB"/>
        </w:rPr>
      </w:pPr>
      <w:r w:rsidRPr="007162E2">
        <w:rPr>
          <w:rStyle w:val="FootnoteReference"/>
          <w:rFonts w:ascii="Calibri" w:hAnsi="Calibri" w:cs="Calibri"/>
        </w:rPr>
        <w:footnoteRef/>
      </w:r>
      <w:r w:rsidRPr="007162E2">
        <w:rPr>
          <w:rFonts w:ascii="Calibri" w:hAnsi="Calibri" w:cs="Calibri"/>
        </w:rPr>
        <w:t xml:space="preserve"> </w:t>
      </w:r>
      <w:hyperlink r:id="rId1" w:history="1">
        <w:r w:rsidRPr="007162E2">
          <w:rPr>
            <w:rStyle w:val="Hyperlink"/>
            <w:rFonts w:ascii="Calibri" w:hAnsi="Calibri" w:cs="Calibri"/>
          </w:rPr>
          <w:t>http://www.timeanddate.com/worldclock/city.html?n=69</w:t>
        </w:r>
      </w:hyperlink>
      <w:r w:rsidRPr="007162E2">
        <w:rPr>
          <w:rFonts w:ascii="Calibri" w:hAnsi="Calibri" w:cs="Calibri"/>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0" w:type="dxa"/>
      <w:tblBorders>
        <w:insideH w:val="single" w:sz="4" w:space="0" w:color="auto"/>
      </w:tblBorders>
      <w:tblLook w:val="04A0" w:firstRow="1" w:lastRow="0" w:firstColumn="1" w:lastColumn="0" w:noHBand="0" w:noVBand="1"/>
    </w:tblPr>
    <w:tblGrid>
      <w:gridCol w:w="4995"/>
      <w:gridCol w:w="4995"/>
    </w:tblGrid>
    <w:tr w:rsidR="00244F81" w:rsidRPr="005C59B0" w14:paraId="5A788CB7" w14:textId="77777777" w:rsidTr="00D6687E">
      <w:trPr>
        <w:trHeight w:val="1142"/>
      </w:trPr>
      <w:tc>
        <w:tcPr>
          <w:tcW w:w="4995" w:type="dxa"/>
          <w:shd w:val="clear" w:color="auto" w:fill="auto"/>
        </w:tcPr>
        <w:p w14:paraId="101B942A" w14:textId="77777777" w:rsidR="00244F81" w:rsidRPr="00D6687E" w:rsidRDefault="00244F81">
          <w:pPr>
            <w:pStyle w:val="Header"/>
            <w:rPr>
              <w:rFonts w:cs="Arial"/>
              <w:szCs w:val="22"/>
            </w:rPr>
          </w:pPr>
          <w:r>
            <w:rPr>
              <w:rFonts w:ascii="Arial Narrow" w:hAnsi="Arial Narrow" w:cs="Arial"/>
              <w:noProof/>
              <w:szCs w:val="22"/>
              <w:lang w:val="uk-UA" w:eastAsia="uk-UA"/>
            </w:rPr>
            <w:drawing>
              <wp:inline distT="0" distB="0" distL="0" distR="0" wp14:anchorId="2E022FAF" wp14:editId="24EC14F5">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0D0FC3DC" w14:textId="77777777" w:rsidR="0076165C" w:rsidRPr="0076165C" w:rsidRDefault="0076165C" w:rsidP="0076165C">
          <w:pPr>
            <w:pStyle w:val="Header"/>
            <w:jc w:val="right"/>
            <w:rPr>
              <w:rFonts w:ascii="Calibri" w:hAnsi="Calibri" w:cs="Arial"/>
              <w:sz w:val="18"/>
              <w:szCs w:val="18"/>
            </w:rPr>
          </w:pPr>
          <w:r w:rsidRPr="0076165C">
            <w:rPr>
              <w:rFonts w:ascii="Calibri" w:hAnsi="Calibri" w:cs="Arial"/>
              <w:sz w:val="18"/>
              <w:szCs w:val="18"/>
            </w:rPr>
            <w:t>United Nations Population Fund</w:t>
          </w:r>
        </w:p>
        <w:p w14:paraId="30D99608" w14:textId="77777777" w:rsidR="0076165C" w:rsidRPr="0076165C" w:rsidRDefault="0076165C" w:rsidP="0076165C">
          <w:pPr>
            <w:pStyle w:val="Header"/>
            <w:jc w:val="right"/>
            <w:rPr>
              <w:rFonts w:ascii="Calibri" w:hAnsi="Calibri" w:cs="Arial"/>
              <w:sz w:val="18"/>
              <w:szCs w:val="18"/>
            </w:rPr>
          </w:pPr>
          <w:r w:rsidRPr="0076165C">
            <w:rPr>
              <w:rFonts w:ascii="Calibri" w:hAnsi="Calibri" w:cs="Arial"/>
              <w:sz w:val="18"/>
              <w:szCs w:val="18"/>
            </w:rPr>
            <w:t>CO Ukraine</w:t>
          </w:r>
        </w:p>
        <w:p w14:paraId="265D72D8" w14:textId="77777777" w:rsidR="0076165C" w:rsidRPr="00127810" w:rsidRDefault="0076165C" w:rsidP="0076165C">
          <w:pPr>
            <w:pStyle w:val="Header"/>
            <w:jc w:val="right"/>
            <w:rPr>
              <w:rFonts w:ascii="Calibri" w:hAnsi="Calibri" w:cs="Arial"/>
              <w:sz w:val="18"/>
              <w:szCs w:val="18"/>
              <w:lang w:val="fr-FR"/>
            </w:rPr>
          </w:pPr>
          <w:r w:rsidRPr="00127810">
            <w:rPr>
              <w:rFonts w:ascii="Calibri" w:hAnsi="Calibri" w:cs="Arial"/>
              <w:sz w:val="18"/>
              <w:szCs w:val="18"/>
              <w:lang w:val="fr-FR"/>
            </w:rPr>
            <w:t>E-</w:t>
          </w:r>
          <w:proofErr w:type="gramStart"/>
          <w:r w:rsidRPr="00127810">
            <w:rPr>
              <w:rFonts w:ascii="Calibri" w:hAnsi="Calibri" w:cs="Arial"/>
              <w:sz w:val="18"/>
              <w:szCs w:val="18"/>
              <w:lang w:val="fr-FR"/>
            </w:rPr>
            <w:t>mail:</w:t>
          </w:r>
          <w:proofErr w:type="gramEnd"/>
          <w:r w:rsidRPr="00127810">
            <w:rPr>
              <w:rFonts w:ascii="Calibri" w:hAnsi="Calibri" w:cs="Arial"/>
              <w:sz w:val="18"/>
              <w:szCs w:val="18"/>
              <w:lang w:val="fr-FR"/>
            </w:rPr>
            <w:t xml:space="preserve"> ukraine.office@unfpa.org</w:t>
          </w:r>
        </w:p>
        <w:p w14:paraId="6A0B9C50" w14:textId="77777777" w:rsidR="00244F81" w:rsidRPr="00127810" w:rsidRDefault="0076165C" w:rsidP="0076165C">
          <w:pPr>
            <w:pStyle w:val="Header"/>
            <w:jc w:val="right"/>
            <w:rPr>
              <w:rFonts w:cs="Arial"/>
              <w:szCs w:val="22"/>
            </w:rPr>
          </w:pPr>
          <w:r w:rsidRPr="0076165C">
            <w:rPr>
              <w:rFonts w:ascii="Calibri" w:hAnsi="Calibri" w:cs="Arial"/>
              <w:sz w:val="18"/>
              <w:szCs w:val="18"/>
            </w:rPr>
            <w:t>Website: www.unfpa.org.ua</w:t>
          </w:r>
        </w:p>
      </w:tc>
    </w:tr>
  </w:tbl>
  <w:p w14:paraId="5DBB38A6" w14:textId="77777777" w:rsidR="00244F81" w:rsidRPr="00127810" w:rsidRDefault="00244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7246"/>
    <w:multiLevelType w:val="hybridMultilevel"/>
    <w:tmpl w:val="3AB806AE"/>
    <w:lvl w:ilvl="0" w:tplc="AA980376">
      <w:numFmt w:val="bullet"/>
      <w:lvlText w:val="·"/>
      <w:lvlJc w:val="left"/>
      <w:pPr>
        <w:ind w:left="960" w:hanging="60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273F56"/>
    <w:multiLevelType w:val="hybridMultilevel"/>
    <w:tmpl w:val="4BF43C0A"/>
    <w:lvl w:ilvl="0" w:tplc="BF76C8FC">
      <w:start w:val="1"/>
      <w:numFmt w:val="upperRoman"/>
      <w:lvlText w:val="%1."/>
      <w:lvlJc w:val="right"/>
      <w:pPr>
        <w:ind w:left="360" w:hanging="360"/>
      </w:pPr>
      <w:rPr>
        <w:rFonts w:asciiTheme="minorHAnsi" w:hAnsiTheme="minorHAnsi"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8F65E2"/>
    <w:multiLevelType w:val="hybridMultilevel"/>
    <w:tmpl w:val="964A4382"/>
    <w:lvl w:ilvl="0" w:tplc="1CC876E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D6E44"/>
    <w:multiLevelType w:val="hybridMultilevel"/>
    <w:tmpl w:val="C5BE8C50"/>
    <w:lvl w:ilvl="0" w:tplc="04220001">
      <w:start w:val="1"/>
      <w:numFmt w:val="bullet"/>
      <w:lvlText w:val=""/>
      <w:lvlJc w:val="left"/>
      <w:pPr>
        <w:ind w:left="823" w:hanging="360"/>
      </w:pPr>
      <w:rPr>
        <w:rFonts w:ascii="Symbol" w:hAnsi="Symbol" w:hint="default"/>
      </w:rPr>
    </w:lvl>
    <w:lvl w:ilvl="1" w:tplc="04220003" w:tentative="1">
      <w:start w:val="1"/>
      <w:numFmt w:val="bullet"/>
      <w:lvlText w:val="o"/>
      <w:lvlJc w:val="left"/>
      <w:pPr>
        <w:ind w:left="1543" w:hanging="360"/>
      </w:pPr>
      <w:rPr>
        <w:rFonts w:ascii="Courier New" w:hAnsi="Courier New" w:cs="Courier New" w:hint="default"/>
      </w:rPr>
    </w:lvl>
    <w:lvl w:ilvl="2" w:tplc="04220005" w:tentative="1">
      <w:start w:val="1"/>
      <w:numFmt w:val="bullet"/>
      <w:lvlText w:val=""/>
      <w:lvlJc w:val="left"/>
      <w:pPr>
        <w:ind w:left="2263" w:hanging="360"/>
      </w:pPr>
      <w:rPr>
        <w:rFonts w:ascii="Wingdings" w:hAnsi="Wingdings" w:hint="default"/>
      </w:rPr>
    </w:lvl>
    <w:lvl w:ilvl="3" w:tplc="04220001" w:tentative="1">
      <w:start w:val="1"/>
      <w:numFmt w:val="bullet"/>
      <w:lvlText w:val=""/>
      <w:lvlJc w:val="left"/>
      <w:pPr>
        <w:ind w:left="2983" w:hanging="360"/>
      </w:pPr>
      <w:rPr>
        <w:rFonts w:ascii="Symbol" w:hAnsi="Symbol" w:hint="default"/>
      </w:rPr>
    </w:lvl>
    <w:lvl w:ilvl="4" w:tplc="04220003" w:tentative="1">
      <w:start w:val="1"/>
      <w:numFmt w:val="bullet"/>
      <w:lvlText w:val="o"/>
      <w:lvlJc w:val="left"/>
      <w:pPr>
        <w:ind w:left="3703" w:hanging="360"/>
      </w:pPr>
      <w:rPr>
        <w:rFonts w:ascii="Courier New" w:hAnsi="Courier New" w:cs="Courier New" w:hint="default"/>
      </w:rPr>
    </w:lvl>
    <w:lvl w:ilvl="5" w:tplc="04220005" w:tentative="1">
      <w:start w:val="1"/>
      <w:numFmt w:val="bullet"/>
      <w:lvlText w:val=""/>
      <w:lvlJc w:val="left"/>
      <w:pPr>
        <w:ind w:left="4423" w:hanging="360"/>
      </w:pPr>
      <w:rPr>
        <w:rFonts w:ascii="Wingdings" w:hAnsi="Wingdings" w:hint="default"/>
      </w:rPr>
    </w:lvl>
    <w:lvl w:ilvl="6" w:tplc="04220001" w:tentative="1">
      <w:start w:val="1"/>
      <w:numFmt w:val="bullet"/>
      <w:lvlText w:val=""/>
      <w:lvlJc w:val="left"/>
      <w:pPr>
        <w:ind w:left="5143" w:hanging="360"/>
      </w:pPr>
      <w:rPr>
        <w:rFonts w:ascii="Symbol" w:hAnsi="Symbol" w:hint="default"/>
      </w:rPr>
    </w:lvl>
    <w:lvl w:ilvl="7" w:tplc="04220003" w:tentative="1">
      <w:start w:val="1"/>
      <w:numFmt w:val="bullet"/>
      <w:lvlText w:val="o"/>
      <w:lvlJc w:val="left"/>
      <w:pPr>
        <w:ind w:left="5863" w:hanging="360"/>
      </w:pPr>
      <w:rPr>
        <w:rFonts w:ascii="Courier New" w:hAnsi="Courier New" w:cs="Courier New" w:hint="default"/>
      </w:rPr>
    </w:lvl>
    <w:lvl w:ilvl="8" w:tplc="04220005" w:tentative="1">
      <w:start w:val="1"/>
      <w:numFmt w:val="bullet"/>
      <w:lvlText w:val=""/>
      <w:lvlJc w:val="left"/>
      <w:pPr>
        <w:ind w:left="6583" w:hanging="360"/>
      </w:pPr>
      <w:rPr>
        <w:rFonts w:ascii="Wingdings" w:hAnsi="Wingdings" w:hint="default"/>
      </w:rPr>
    </w:lvl>
  </w:abstractNum>
  <w:abstractNum w:abstractNumId="20"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D680239"/>
    <w:multiLevelType w:val="hybridMultilevel"/>
    <w:tmpl w:val="10004720"/>
    <w:lvl w:ilvl="0" w:tplc="BD3C61C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293693"/>
    <w:multiLevelType w:val="multilevel"/>
    <w:tmpl w:val="361E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F3123"/>
    <w:multiLevelType w:val="hybridMultilevel"/>
    <w:tmpl w:val="7CD6C280"/>
    <w:lvl w:ilvl="0" w:tplc="0EA4F8A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3"/>
  </w:num>
  <w:num w:numId="4">
    <w:abstractNumId w:val="8"/>
  </w:num>
  <w:num w:numId="5">
    <w:abstractNumId w:val="27"/>
  </w:num>
  <w:num w:numId="6">
    <w:abstractNumId w:val="17"/>
  </w:num>
  <w:num w:numId="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numFmt w:val="lowerLetter"/>
        <w:lvlText w:val="%1."/>
        <w:lvlJc w:val="left"/>
      </w:lvl>
    </w:lvlOverride>
  </w:num>
  <w:num w:numId="9">
    <w:abstractNumId w:val="24"/>
    <w:lvlOverride w:ilvl="0">
      <w:lvl w:ilvl="0">
        <w:numFmt w:val="lowerLetter"/>
        <w:lvlText w:val="%1."/>
        <w:lvlJc w:val="left"/>
      </w:lvl>
    </w:lvlOverride>
  </w:num>
  <w:num w:numId="10">
    <w:abstractNumId w:val="10"/>
    <w:lvlOverride w:ilvl="0">
      <w:lvl w:ilvl="0">
        <w:numFmt w:val="lowerLetter"/>
        <w:lvlText w:val="%1."/>
        <w:lvlJc w:val="left"/>
      </w:lvl>
    </w:lvlOverride>
  </w:num>
  <w:num w:numId="11">
    <w:abstractNumId w:val="2"/>
  </w:num>
  <w:num w:numId="12">
    <w:abstractNumId w:val="25"/>
  </w:num>
  <w:num w:numId="13">
    <w:abstractNumId w:val="3"/>
  </w:num>
  <w:num w:numId="14">
    <w:abstractNumId w:val="29"/>
  </w:num>
  <w:num w:numId="15">
    <w:abstractNumId w:val="15"/>
  </w:num>
  <w:num w:numId="16">
    <w:abstractNumId w:val="23"/>
  </w:num>
  <w:num w:numId="17">
    <w:abstractNumId w:val="20"/>
  </w:num>
  <w:num w:numId="18">
    <w:abstractNumId w:val="11"/>
  </w:num>
  <w:num w:numId="19">
    <w:abstractNumId w:val="16"/>
  </w:num>
  <w:num w:numId="20">
    <w:abstractNumId w:val="18"/>
  </w:num>
  <w:num w:numId="21">
    <w:abstractNumId w:val="28"/>
  </w:num>
  <w:num w:numId="22">
    <w:abstractNumId w:val="9"/>
  </w:num>
  <w:num w:numId="23">
    <w:abstractNumId w:val="30"/>
  </w:num>
  <w:num w:numId="24">
    <w:abstractNumId w:val="13"/>
  </w:num>
  <w:num w:numId="25">
    <w:abstractNumId w:val="4"/>
  </w:num>
  <w:num w:numId="26">
    <w:abstractNumId w:val="31"/>
  </w:num>
  <w:num w:numId="27">
    <w:abstractNumId w:val="12"/>
  </w:num>
  <w:num w:numId="28">
    <w:abstractNumId w:val="14"/>
  </w:num>
  <w:num w:numId="29">
    <w:abstractNumId w:val="32"/>
  </w:num>
  <w:num w:numId="30">
    <w:abstractNumId w:val="0"/>
  </w:num>
  <w:num w:numId="31">
    <w:abstractNumId w:val="5"/>
  </w:num>
  <w:num w:numId="32">
    <w:abstractNumId w:val="22"/>
  </w:num>
  <w:num w:numId="33">
    <w:abstractNumId w:val="1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01717"/>
    <w:rsid w:val="0002021E"/>
    <w:rsid w:val="000219BB"/>
    <w:rsid w:val="000275EF"/>
    <w:rsid w:val="00027914"/>
    <w:rsid w:val="000403C8"/>
    <w:rsid w:val="00043A5C"/>
    <w:rsid w:val="00047C0C"/>
    <w:rsid w:val="00056315"/>
    <w:rsid w:val="00084BBC"/>
    <w:rsid w:val="00095A97"/>
    <w:rsid w:val="000C2E31"/>
    <w:rsid w:val="000D2C11"/>
    <w:rsid w:val="000D3740"/>
    <w:rsid w:val="000D444B"/>
    <w:rsid w:val="000E62FC"/>
    <w:rsid w:val="000F0AB9"/>
    <w:rsid w:val="000F61A3"/>
    <w:rsid w:val="000F6511"/>
    <w:rsid w:val="00112861"/>
    <w:rsid w:val="00127810"/>
    <w:rsid w:val="00141C76"/>
    <w:rsid w:val="00150C69"/>
    <w:rsid w:val="00157F80"/>
    <w:rsid w:val="00162752"/>
    <w:rsid w:val="00182A52"/>
    <w:rsid w:val="0019405F"/>
    <w:rsid w:val="001A4AD3"/>
    <w:rsid w:val="001A7E57"/>
    <w:rsid w:val="001B19F3"/>
    <w:rsid w:val="001B1A52"/>
    <w:rsid w:val="001D25DA"/>
    <w:rsid w:val="001D4D0D"/>
    <w:rsid w:val="001D5909"/>
    <w:rsid w:val="001E28CD"/>
    <w:rsid w:val="001F06E3"/>
    <w:rsid w:val="002144CA"/>
    <w:rsid w:val="00222A0C"/>
    <w:rsid w:val="00236DCE"/>
    <w:rsid w:val="00241CB4"/>
    <w:rsid w:val="00244F81"/>
    <w:rsid w:val="00260335"/>
    <w:rsid w:val="00272205"/>
    <w:rsid w:val="0027368C"/>
    <w:rsid w:val="00275235"/>
    <w:rsid w:val="002933E3"/>
    <w:rsid w:val="002B0E33"/>
    <w:rsid w:val="002B1F4A"/>
    <w:rsid w:val="002C1E94"/>
    <w:rsid w:val="002C50C1"/>
    <w:rsid w:val="002D1616"/>
    <w:rsid w:val="002E4A31"/>
    <w:rsid w:val="002F0188"/>
    <w:rsid w:val="002F407D"/>
    <w:rsid w:val="003139B5"/>
    <w:rsid w:val="00316884"/>
    <w:rsid w:val="003207F6"/>
    <w:rsid w:val="0032253B"/>
    <w:rsid w:val="003330AF"/>
    <w:rsid w:val="00337189"/>
    <w:rsid w:val="0036633D"/>
    <w:rsid w:val="00374343"/>
    <w:rsid w:val="003A1F0A"/>
    <w:rsid w:val="003A5F25"/>
    <w:rsid w:val="003B734C"/>
    <w:rsid w:val="003C2D79"/>
    <w:rsid w:val="003E1154"/>
    <w:rsid w:val="003F19E6"/>
    <w:rsid w:val="00401BA5"/>
    <w:rsid w:val="00404EF4"/>
    <w:rsid w:val="004171CA"/>
    <w:rsid w:val="004429CC"/>
    <w:rsid w:val="00442A19"/>
    <w:rsid w:val="00443DE0"/>
    <w:rsid w:val="00471399"/>
    <w:rsid w:val="004713CA"/>
    <w:rsid w:val="0047573D"/>
    <w:rsid w:val="00491062"/>
    <w:rsid w:val="004B579A"/>
    <w:rsid w:val="004B6802"/>
    <w:rsid w:val="00503787"/>
    <w:rsid w:val="00511441"/>
    <w:rsid w:val="00513120"/>
    <w:rsid w:val="0051589D"/>
    <w:rsid w:val="0052597A"/>
    <w:rsid w:val="00533B21"/>
    <w:rsid w:val="0055562E"/>
    <w:rsid w:val="00562F0E"/>
    <w:rsid w:val="00586FD7"/>
    <w:rsid w:val="005C59B0"/>
    <w:rsid w:val="005C5B03"/>
    <w:rsid w:val="005F5A55"/>
    <w:rsid w:val="0061730B"/>
    <w:rsid w:val="006229FB"/>
    <w:rsid w:val="0062383F"/>
    <w:rsid w:val="00630ADE"/>
    <w:rsid w:val="00632207"/>
    <w:rsid w:val="0064689C"/>
    <w:rsid w:val="006571DB"/>
    <w:rsid w:val="006727D1"/>
    <w:rsid w:val="00681659"/>
    <w:rsid w:val="006822DD"/>
    <w:rsid w:val="006E3769"/>
    <w:rsid w:val="006F59E9"/>
    <w:rsid w:val="00703C7C"/>
    <w:rsid w:val="00742A55"/>
    <w:rsid w:val="00742C6B"/>
    <w:rsid w:val="007437B1"/>
    <w:rsid w:val="007437FC"/>
    <w:rsid w:val="0076165C"/>
    <w:rsid w:val="00763F5F"/>
    <w:rsid w:val="0077468B"/>
    <w:rsid w:val="00775BF1"/>
    <w:rsid w:val="00782483"/>
    <w:rsid w:val="007A1A67"/>
    <w:rsid w:val="007E0899"/>
    <w:rsid w:val="008001C8"/>
    <w:rsid w:val="00803F64"/>
    <w:rsid w:val="008247FB"/>
    <w:rsid w:val="008324F2"/>
    <w:rsid w:val="00843297"/>
    <w:rsid w:val="00857125"/>
    <w:rsid w:val="0087106C"/>
    <w:rsid w:val="00874CE5"/>
    <w:rsid w:val="008972BF"/>
    <w:rsid w:val="00897365"/>
    <w:rsid w:val="008A46EC"/>
    <w:rsid w:val="008C1659"/>
    <w:rsid w:val="008E4451"/>
    <w:rsid w:val="008E457F"/>
    <w:rsid w:val="00910D45"/>
    <w:rsid w:val="00924AA0"/>
    <w:rsid w:val="00952503"/>
    <w:rsid w:val="00953E54"/>
    <w:rsid w:val="00963E09"/>
    <w:rsid w:val="0097198A"/>
    <w:rsid w:val="00982431"/>
    <w:rsid w:val="00991963"/>
    <w:rsid w:val="009C12A0"/>
    <w:rsid w:val="009C46EA"/>
    <w:rsid w:val="009D5CE8"/>
    <w:rsid w:val="009E3169"/>
    <w:rsid w:val="009F01E5"/>
    <w:rsid w:val="009F3389"/>
    <w:rsid w:val="00A02247"/>
    <w:rsid w:val="00A2199D"/>
    <w:rsid w:val="00A35F7A"/>
    <w:rsid w:val="00A42AD2"/>
    <w:rsid w:val="00A5040E"/>
    <w:rsid w:val="00A626E2"/>
    <w:rsid w:val="00A63E0E"/>
    <w:rsid w:val="00A910EA"/>
    <w:rsid w:val="00A91F53"/>
    <w:rsid w:val="00AB328B"/>
    <w:rsid w:val="00AB7734"/>
    <w:rsid w:val="00AC1E43"/>
    <w:rsid w:val="00AD2D6B"/>
    <w:rsid w:val="00AE03D8"/>
    <w:rsid w:val="00AE42F9"/>
    <w:rsid w:val="00AE4DBB"/>
    <w:rsid w:val="00AF2643"/>
    <w:rsid w:val="00B14394"/>
    <w:rsid w:val="00B151C5"/>
    <w:rsid w:val="00B4484A"/>
    <w:rsid w:val="00B4593A"/>
    <w:rsid w:val="00B60E94"/>
    <w:rsid w:val="00B76DFF"/>
    <w:rsid w:val="00BA2654"/>
    <w:rsid w:val="00C128CB"/>
    <w:rsid w:val="00C2449D"/>
    <w:rsid w:val="00C55016"/>
    <w:rsid w:val="00C63627"/>
    <w:rsid w:val="00C6625C"/>
    <w:rsid w:val="00C71A28"/>
    <w:rsid w:val="00CA0879"/>
    <w:rsid w:val="00CC3536"/>
    <w:rsid w:val="00CD4A94"/>
    <w:rsid w:val="00CF0569"/>
    <w:rsid w:val="00D1041E"/>
    <w:rsid w:val="00D14796"/>
    <w:rsid w:val="00D2784E"/>
    <w:rsid w:val="00D46CBB"/>
    <w:rsid w:val="00D52498"/>
    <w:rsid w:val="00D6456E"/>
    <w:rsid w:val="00D6687E"/>
    <w:rsid w:val="00DA035F"/>
    <w:rsid w:val="00DD4AB0"/>
    <w:rsid w:val="00DE0FB5"/>
    <w:rsid w:val="00E043A0"/>
    <w:rsid w:val="00E12D61"/>
    <w:rsid w:val="00E136D4"/>
    <w:rsid w:val="00E237C5"/>
    <w:rsid w:val="00E26C80"/>
    <w:rsid w:val="00E340A1"/>
    <w:rsid w:val="00E40B17"/>
    <w:rsid w:val="00E5455A"/>
    <w:rsid w:val="00E66555"/>
    <w:rsid w:val="00E67251"/>
    <w:rsid w:val="00E72D28"/>
    <w:rsid w:val="00E77538"/>
    <w:rsid w:val="00E902A3"/>
    <w:rsid w:val="00E922D5"/>
    <w:rsid w:val="00EA1336"/>
    <w:rsid w:val="00EA2834"/>
    <w:rsid w:val="00EA4035"/>
    <w:rsid w:val="00EB37E6"/>
    <w:rsid w:val="00ED7706"/>
    <w:rsid w:val="00EF19DC"/>
    <w:rsid w:val="00F07FD7"/>
    <w:rsid w:val="00F12D3C"/>
    <w:rsid w:val="00F14707"/>
    <w:rsid w:val="00F31F4F"/>
    <w:rsid w:val="00F43C17"/>
    <w:rsid w:val="00F5387E"/>
    <w:rsid w:val="00F54A83"/>
    <w:rsid w:val="00F740B9"/>
    <w:rsid w:val="00F76AC0"/>
    <w:rsid w:val="00F830C0"/>
    <w:rsid w:val="00F865E4"/>
    <w:rsid w:val="00FA5CB1"/>
    <w:rsid w:val="00FC276E"/>
    <w:rsid w:val="00FC77CD"/>
    <w:rsid w:val="00FD4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9A7F6"/>
  <w15:docId w15:val="{F9A54B78-56EE-470A-AC04-1151B8B2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link w:val="HeaderChar"/>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HeaderChar">
    <w:name w:val="Header Char"/>
    <w:basedOn w:val="DefaultParagraphFont"/>
    <w:link w:val="Header"/>
    <w:rsid w:val="00182A52"/>
    <w:rPr>
      <w:rFonts w:ascii="Times" w:eastAsia="Times" w:hAnsi="Times"/>
      <w:sz w:val="24"/>
      <w:lang w:val="en-US" w:eastAsia="en-US"/>
    </w:rPr>
  </w:style>
  <w:style w:type="paragraph" w:customStyle="1" w:styleId="TableParagraph">
    <w:name w:val="Table Paragraph"/>
    <w:basedOn w:val="Normal"/>
    <w:uiPriority w:val="1"/>
    <w:qFormat/>
    <w:rsid w:val="001A4AD3"/>
    <w:pPr>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77370">
      <w:bodyDiv w:val="1"/>
      <w:marLeft w:val="0"/>
      <w:marRight w:val="0"/>
      <w:marTop w:val="0"/>
      <w:marBottom w:val="0"/>
      <w:divBdr>
        <w:top w:val="none" w:sz="0" w:space="0" w:color="auto"/>
        <w:left w:val="none" w:sz="0" w:space="0" w:color="auto"/>
        <w:bottom w:val="none" w:sz="0" w:space="0" w:color="auto"/>
        <w:right w:val="none" w:sz="0" w:space="0" w:color="auto"/>
      </w:divBdr>
      <w:divsChild>
        <w:div w:id="1097825984">
          <w:marLeft w:val="0"/>
          <w:marRight w:val="0"/>
          <w:marTop w:val="0"/>
          <w:marBottom w:val="0"/>
          <w:divBdr>
            <w:top w:val="none" w:sz="0" w:space="0" w:color="auto"/>
            <w:left w:val="none" w:sz="0" w:space="0" w:color="auto"/>
            <w:bottom w:val="none" w:sz="0" w:space="0" w:color="auto"/>
            <w:right w:val="none" w:sz="0" w:space="0" w:color="auto"/>
          </w:divBdr>
        </w:div>
        <w:div w:id="727649329">
          <w:marLeft w:val="0"/>
          <w:marRight w:val="0"/>
          <w:marTop w:val="0"/>
          <w:marBottom w:val="0"/>
          <w:divBdr>
            <w:top w:val="none" w:sz="0" w:space="0" w:color="auto"/>
            <w:left w:val="none" w:sz="0" w:space="0" w:color="auto"/>
            <w:bottom w:val="none" w:sz="0" w:space="0" w:color="auto"/>
            <w:right w:val="none" w:sz="0" w:space="0" w:color="auto"/>
          </w:divBdr>
        </w:div>
        <w:div w:id="1307125685">
          <w:marLeft w:val="0"/>
          <w:marRight w:val="0"/>
          <w:marTop w:val="0"/>
          <w:marBottom w:val="0"/>
          <w:divBdr>
            <w:top w:val="none" w:sz="0" w:space="0" w:color="auto"/>
            <w:left w:val="none" w:sz="0" w:space="0" w:color="auto"/>
            <w:bottom w:val="none" w:sz="0" w:space="0" w:color="auto"/>
            <w:right w:val="none" w:sz="0" w:space="0" w:color="auto"/>
          </w:divBdr>
        </w:div>
        <w:div w:id="1455441834">
          <w:marLeft w:val="0"/>
          <w:marRight w:val="0"/>
          <w:marTop w:val="0"/>
          <w:marBottom w:val="0"/>
          <w:divBdr>
            <w:top w:val="none" w:sz="0" w:space="0" w:color="auto"/>
            <w:left w:val="none" w:sz="0" w:space="0" w:color="auto"/>
            <w:bottom w:val="none" w:sz="0" w:space="0" w:color="auto"/>
            <w:right w:val="none" w:sz="0" w:space="0" w:color="auto"/>
          </w:divBdr>
        </w:div>
        <w:div w:id="1855337534">
          <w:marLeft w:val="0"/>
          <w:marRight w:val="0"/>
          <w:marTop w:val="0"/>
          <w:marBottom w:val="0"/>
          <w:divBdr>
            <w:top w:val="none" w:sz="0" w:space="0" w:color="auto"/>
            <w:left w:val="none" w:sz="0" w:space="0" w:color="auto"/>
            <w:bottom w:val="none" w:sz="0" w:space="0" w:color="auto"/>
            <w:right w:val="none" w:sz="0" w:space="0" w:color="auto"/>
          </w:divBdr>
        </w:div>
        <w:div w:id="1051854238">
          <w:marLeft w:val="0"/>
          <w:marRight w:val="0"/>
          <w:marTop w:val="0"/>
          <w:marBottom w:val="0"/>
          <w:divBdr>
            <w:top w:val="none" w:sz="0" w:space="0" w:color="auto"/>
            <w:left w:val="none" w:sz="0" w:space="0" w:color="auto"/>
            <w:bottom w:val="none" w:sz="0" w:space="0" w:color="auto"/>
            <w:right w:val="none" w:sz="0" w:space="0" w:color="auto"/>
          </w:divBdr>
        </w:div>
        <w:div w:id="423572785">
          <w:marLeft w:val="0"/>
          <w:marRight w:val="0"/>
          <w:marTop w:val="0"/>
          <w:marBottom w:val="0"/>
          <w:divBdr>
            <w:top w:val="none" w:sz="0" w:space="0" w:color="auto"/>
            <w:left w:val="none" w:sz="0" w:space="0" w:color="auto"/>
            <w:bottom w:val="none" w:sz="0" w:space="0" w:color="auto"/>
            <w:right w:val="none" w:sz="0" w:space="0" w:color="auto"/>
          </w:divBdr>
        </w:div>
        <w:div w:id="1000742449">
          <w:marLeft w:val="0"/>
          <w:marRight w:val="0"/>
          <w:marTop w:val="0"/>
          <w:marBottom w:val="0"/>
          <w:divBdr>
            <w:top w:val="none" w:sz="0" w:space="0" w:color="auto"/>
            <w:left w:val="none" w:sz="0" w:space="0" w:color="auto"/>
            <w:bottom w:val="none" w:sz="0" w:space="0" w:color="auto"/>
            <w:right w:val="none" w:sz="0" w:space="0" w:color="auto"/>
          </w:divBdr>
        </w:div>
        <w:div w:id="1293754051">
          <w:marLeft w:val="0"/>
          <w:marRight w:val="0"/>
          <w:marTop w:val="0"/>
          <w:marBottom w:val="0"/>
          <w:divBdr>
            <w:top w:val="none" w:sz="0" w:space="0" w:color="auto"/>
            <w:left w:val="none" w:sz="0" w:space="0" w:color="auto"/>
            <w:bottom w:val="none" w:sz="0" w:space="0" w:color="auto"/>
            <w:right w:val="none" w:sz="0" w:space="0" w:color="auto"/>
          </w:divBdr>
        </w:div>
        <w:div w:id="1113667838">
          <w:marLeft w:val="0"/>
          <w:marRight w:val="0"/>
          <w:marTop w:val="0"/>
          <w:marBottom w:val="0"/>
          <w:divBdr>
            <w:top w:val="none" w:sz="0" w:space="0" w:color="auto"/>
            <w:left w:val="none" w:sz="0" w:space="0" w:color="auto"/>
            <w:bottom w:val="none" w:sz="0" w:space="0" w:color="auto"/>
            <w:right w:val="none" w:sz="0" w:space="0" w:color="auto"/>
          </w:divBdr>
        </w:div>
        <w:div w:id="2089692540">
          <w:marLeft w:val="0"/>
          <w:marRight w:val="0"/>
          <w:marTop w:val="0"/>
          <w:marBottom w:val="0"/>
          <w:divBdr>
            <w:top w:val="none" w:sz="0" w:space="0" w:color="auto"/>
            <w:left w:val="none" w:sz="0" w:space="0" w:color="auto"/>
            <w:bottom w:val="none" w:sz="0" w:space="0" w:color="auto"/>
            <w:right w:val="none" w:sz="0" w:space="0" w:color="auto"/>
          </w:divBdr>
        </w:div>
        <w:div w:id="2097506801">
          <w:marLeft w:val="0"/>
          <w:marRight w:val="0"/>
          <w:marTop w:val="0"/>
          <w:marBottom w:val="0"/>
          <w:divBdr>
            <w:top w:val="none" w:sz="0" w:space="0" w:color="auto"/>
            <w:left w:val="none" w:sz="0" w:space="0" w:color="auto"/>
            <w:bottom w:val="none" w:sz="0" w:space="0" w:color="auto"/>
            <w:right w:val="none" w:sz="0" w:space="0" w:color="auto"/>
          </w:divBdr>
        </w:div>
        <w:div w:id="1684474577">
          <w:marLeft w:val="0"/>
          <w:marRight w:val="0"/>
          <w:marTop w:val="0"/>
          <w:marBottom w:val="0"/>
          <w:divBdr>
            <w:top w:val="none" w:sz="0" w:space="0" w:color="auto"/>
            <w:left w:val="none" w:sz="0" w:space="0" w:color="auto"/>
            <w:bottom w:val="none" w:sz="0" w:space="0" w:color="auto"/>
            <w:right w:val="none" w:sz="0" w:space="0" w:color="auto"/>
          </w:divBdr>
        </w:div>
        <w:div w:id="32314156">
          <w:marLeft w:val="0"/>
          <w:marRight w:val="0"/>
          <w:marTop w:val="0"/>
          <w:marBottom w:val="0"/>
          <w:divBdr>
            <w:top w:val="none" w:sz="0" w:space="0" w:color="auto"/>
            <w:left w:val="none" w:sz="0" w:space="0" w:color="auto"/>
            <w:bottom w:val="none" w:sz="0" w:space="0" w:color="auto"/>
            <w:right w:val="none" w:sz="0" w:space="0" w:color="auto"/>
          </w:divBdr>
        </w:div>
        <w:div w:id="357924851">
          <w:marLeft w:val="0"/>
          <w:marRight w:val="0"/>
          <w:marTop w:val="0"/>
          <w:marBottom w:val="0"/>
          <w:divBdr>
            <w:top w:val="none" w:sz="0" w:space="0" w:color="auto"/>
            <w:left w:val="none" w:sz="0" w:space="0" w:color="auto"/>
            <w:bottom w:val="none" w:sz="0" w:space="0" w:color="auto"/>
            <w:right w:val="none" w:sz="0" w:space="0" w:color="auto"/>
          </w:divBdr>
        </w:div>
        <w:div w:id="1310595121">
          <w:marLeft w:val="0"/>
          <w:marRight w:val="0"/>
          <w:marTop w:val="0"/>
          <w:marBottom w:val="0"/>
          <w:divBdr>
            <w:top w:val="none" w:sz="0" w:space="0" w:color="auto"/>
            <w:left w:val="none" w:sz="0" w:space="0" w:color="auto"/>
            <w:bottom w:val="none" w:sz="0" w:space="0" w:color="auto"/>
            <w:right w:val="none" w:sz="0" w:space="0" w:color="auto"/>
          </w:divBdr>
        </w:div>
        <w:div w:id="653684737">
          <w:marLeft w:val="0"/>
          <w:marRight w:val="0"/>
          <w:marTop w:val="0"/>
          <w:marBottom w:val="0"/>
          <w:divBdr>
            <w:top w:val="none" w:sz="0" w:space="0" w:color="auto"/>
            <w:left w:val="none" w:sz="0" w:space="0" w:color="auto"/>
            <w:bottom w:val="none" w:sz="0" w:space="0" w:color="auto"/>
            <w:right w:val="none" w:sz="0" w:space="0" w:color="auto"/>
          </w:divBdr>
        </w:div>
        <w:div w:id="1875843375">
          <w:marLeft w:val="0"/>
          <w:marRight w:val="0"/>
          <w:marTop w:val="0"/>
          <w:marBottom w:val="0"/>
          <w:divBdr>
            <w:top w:val="none" w:sz="0" w:space="0" w:color="auto"/>
            <w:left w:val="none" w:sz="0" w:space="0" w:color="auto"/>
            <w:bottom w:val="none" w:sz="0" w:space="0" w:color="auto"/>
            <w:right w:val="none" w:sz="0" w:space="0" w:color="auto"/>
          </w:divBdr>
        </w:div>
        <w:div w:id="1098257529">
          <w:marLeft w:val="0"/>
          <w:marRight w:val="0"/>
          <w:marTop w:val="0"/>
          <w:marBottom w:val="0"/>
          <w:divBdr>
            <w:top w:val="none" w:sz="0" w:space="0" w:color="auto"/>
            <w:left w:val="none" w:sz="0" w:space="0" w:color="auto"/>
            <w:bottom w:val="none" w:sz="0" w:space="0" w:color="auto"/>
            <w:right w:val="none" w:sz="0" w:space="0" w:color="auto"/>
          </w:divBdr>
        </w:div>
        <w:div w:id="1841920810">
          <w:marLeft w:val="0"/>
          <w:marRight w:val="0"/>
          <w:marTop w:val="0"/>
          <w:marBottom w:val="0"/>
          <w:divBdr>
            <w:top w:val="none" w:sz="0" w:space="0" w:color="auto"/>
            <w:left w:val="none" w:sz="0" w:space="0" w:color="auto"/>
            <w:bottom w:val="none" w:sz="0" w:space="0" w:color="auto"/>
            <w:right w:val="none" w:sz="0" w:space="0" w:color="auto"/>
          </w:divBdr>
        </w:div>
        <w:div w:id="796335602">
          <w:marLeft w:val="0"/>
          <w:marRight w:val="0"/>
          <w:marTop w:val="0"/>
          <w:marBottom w:val="0"/>
          <w:divBdr>
            <w:top w:val="none" w:sz="0" w:space="0" w:color="auto"/>
            <w:left w:val="none" w:sz="0" w:space="0" w:color="auto"/>
            <w:bottom w:val="none" w:sz="0" w:space="0" w:color="auto"/>
            <w:right w:val="none" w:sz="0" w:space="0" w:color="auto"/>
          </w:divBdr>
        </w:div>
        <w:div w:id="1839999239">
          <w:marLeft w:val="0"/>
          <w:marRight w:val="0"/>
          <w:marTop w:val="0"/>
          <w:marBottom w:val="0"/>
          <w:divBdr>
            <w:top w:val="none" w:sz="0" w:space="0" w:color="auto"/>
            <w:left w:val="none" w:sz="0" w:space="0" w:color="auto"/>
            <w:bottom w:val="none" w:sz="0" w:space="0" w:color="auto"/>
            <w:right w:val="none" w:sz="0" w:space="0" w:color="auto"/>
          </w:divBdr>
        </w:div>
        <w:div w:id="190068049">
          <w:marLeft w:val="0"/>
          <w:marRight w:val="0"/>
          <w:marTop w:val="0"/>
          <w:marBottom w:val="0"/>
          <w:divBdr>
            <w:top w:val="none" w:sz="0" w:space="0" w:color="auto"/>
            <w:left w:val="none" w:sz="0" w:space="0" w:color="auto"/>
            <w:bottom w:val="none" w:sz="0" w:space="0" w:color="auto"/>
            <w:right w:val="none" w:sz="0" w:space="0" w:color="auto"/>
          </w:divBdr>
        </w:div>
        <w:div w:id="230387342">
          <w:marLeft w:val="0"/>
          <w:marRight w:val="0"/>
          <w:marTop w:val="0"/>
          <w:marBottom w:val="0"/>
          <w:divBdr>
            <w:top w:val="none" w:sz="0" w:space="0" w:color="auto"/>
            <w:left w:val="none" w:sz="0" w:space="0" w:color="auto"/>
            <w:bottom w:val="none" w:sz="0" w:space="0" w:color="auto"/>
            <w:right w:val="none" w:sz="0" w:space="0" w:color="auto"/>
          </w:divBdr>
        </w:div>
        <w:div w:id="1506633131">
          <w:marLeft w:val="0"/>
          <w:marRight w:val="0"/>
          <w:marTop w:val="0"/>
          <w:marBottom w:val="0"/>
          <w:divBdr>
            <w:top w:val="none" w:sz="0" w:space="0" w:color="auto"/>
            <w:left w:val="none" w:sz="0" w:space="0" w:color="auto"/>
            <w:bottom w:val="none" w:sz="0" w:space="0" w:color="auto"/>
            <w:right w:val="none" w:sz="0" w:space="0" w:color="auto"/>
          </w:divBdr>
        </w:div>
      </w:divsChild>
    </w:div>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3986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us" TargetMode="External"/><Relationship Id="rId13" Type="http://schemas.openxmlformats.org/officeDocument/2006/relationships/hyperlink" Target="mailto:procurement@unfpa.org" TargetMode="External"/><Relationship Id="rId18" Type="http://schemas.openxmlformats.org/officeDocument/2006/relationships/hyperlink" Target="http://www.unfpa.org/sites/default/files/resource-pdf/UNFPA%20General%20Conditions%20-%20De%20Minimis%20Contracts%20FR_0.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hyperlink" Target="http://www.unfpa.org/sites/default/files/resource-pdf/UNFPA%20General%20Conditions%20-%20De%20Minimis%20Contracts%20SP_0.pdf" TargetMode="External"/><Relationship Id="rId2" Type="http://schemas.openxmlformats.org/officeDocument/2006/relationships/numbering" Target="numbering.xml"/><Relationship Id="rId16" Type="http://schemas.openxmlformats.org/officeDocument/2006/relationships/hyperlink" Target="http://www.unfpa.org/resources/unfpa-general-conditions-de-minimis-contra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2.unfpa.org/help/hotline.c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curement@unfpa.org" TargetMode="External"/><Relationship Id="rId23" Type="http://schemas.openxmlformats.org/officeDocument/2006/relationships/glossaryDocument" Target="glossary/document.xml"/><Relationship Id="rId10" Type="http://schemas.openxmlformats.org/officeDocument/2006/relationships/hyperlink" Target="http://www.unfpa.org/resources/fraud-policy-20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fpa.org/about-procurement" TargetMode="External"/><Relationship Id="rId14" Type="http://schemas.openxmlformats.org/officeDocument/2006/relationships/hyperlink" Target="mailto:ukraine.office@unfpa.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EEA88701674D01B2B7615376CC557B"/>
        <w:category>
          <w:name w:val="General"/>
          <w:gallery w:val="placeholder"/>
        </w:category>
        <w:types>
          <w:type w:val="bbPlcHdr"/>
        </w:types>
        <w:behaviors>
          <w:behavior w:val="content"/>
        </w:behaviors>
        <w:guid w:val="{13A45036-00DD-47DC-8C7E-5445B76DE206}"/>
      </w:docPartPr>
      <w:docPartBody>
        <w:p w:rsidR="00212A7E" w:rsidRDefault="001E0BE9" w:rsidP="001E0BE9">
          <w:pPr>
            <w:pStyle w:val="46EEA88701674D01B2B7615376CC557B"/>
          </w:pPr>
          <w:r w:rsidRPr="004F557D">
            <w:rPr>
              <w:rStyle w:val="PlaceholderText"/>
            </w:rPr>
            <w:t>Click here to enter a date.</w:t>
          </w:r>
        </w:p>
      </w:docPartBody>
    </w:docPart>
    <w:docPart>
      <w:docPartPr>
        <w:name w:val="1D2DF28EE4CA41AF8DD98E383E615751"/>
        <w:category>
          <w:name w:val="General"/>
          <w:gallery w:val="placeholder"/>
        </w:category>
        <w:types>
          <w:type w:val="bbPlcHdr"/>
        </w:types>
        <w:behaviors>
          <w:behavior w:val="content"/>
        </w:behaviors>
        <w:guid w:val="{F0372AA8-9E07-478B-8556-849E1733EE60}"/>
      </w:docPartPr>
      <w:docPartBody>
        <w:p w:rsidR="00212A7E" w:rsidRDefault="001E0BE9" w:rsidP="001E0BE9">
          <w:pPr>
            <w:pStyle w:val="1D2DF28EE4CA41AF8DD98E383E615751"/>
          </w:pPr>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3743A"/>
    <w:rsid w:val="000540D2"/>
    <w:rsid w:val="00181C88"/>
    <w:rsid w:val="001C4F22"/>
    <w:rsid w:val="001E0BE9"/>
    <w:rsid w:val="001F1334"/>
    <w:rsid w:val="00212A7E"/>
    <w:rsid w:val="00283D0C"/>
    <w:rsid w:val="00341D22"/>
    <w:rsid w:val="00420212"/>
    <w:rsid w:val="00461EBE"/>
    <w:rsid w:val="004A1D65"/>
    <w:rsid w:val="0066370F"/>
    <w:rsid w:val="00671ADF"/>
    <w:rsid w:val="006C3C31"/>
    <w:rsid w:val="006E3752"/>
    <w:rsid w:val="0078063F"/>
    <w:rsid w:val="007B3876"/>
    <w:rsid w:val="00802FD9"/>
    <w:rsid w:val="008274BB"/>
    <w:rsid w:val="008358E4"/>
    <w:rsid w:val="00844D40"/>
    <w:rsid w:val="00935CB9"/>
    <w:rsid w:val="009F7087"/>
    <w:rsid w:val="00A86F03"/>
    <w:rsid w:val="00B03A06"/>
    <w:rsid w:val="00C72E52"/>
    <w:rsid w:val="00D951F3"/>
    <w:rsid w:val="00F13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E0BE9"/>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 w:type="paragraph" w:customStyle="1" w:styleId="BF6984FCC9404C5F870CC334DDDE96B6">
    <w:name w:val="BF6984FCC9404C5F870CC334DDDE96B6"/>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1">
    <w:name w:val="23A5EB14D5694267B01A2292C49DE8FC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1">
    <w:name w:val="9ADF349CB37B4898BFA780E13F8F15E5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1">
    <w:name w:val="93D5A311B06A48E2B6698C804C58627E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70ABB65C5D7A4AB59564F76264A43F35">
    <w:name w:val="70ABB65C5D7A4AB59564F76264A43F35"/>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2">
    <w:name w:val="9ADF349CB37B4898BFA780E13F8F15E5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2">
    <w:name w:val="93D5A311B06A48E2B6698C804C58627E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CDDFDDB5280A4344B68723205F1C3500">
    <w:name w:val="CDDFDDB5280A4344B68723205F1C3500"/>
    <w:rsid w:val="0066370F"/>
  </w:style>
  <w:style w:type="paragraph" w:customStyle="1" w:styleId="A9E9F0DC2E7647219622687D8FDF1E64">
    <w:name w:val="A9E9F0DC2E7647219622687D8FDF1E64"/>
    <w:rsid w:val="0066370F"/>
  </w:style>
  <w:style w:type="paragraph" w:customStyle="1" w:styleId="63779B9CEAD94C578C1EC905011F7E51">
    <w:name w:val="63779B9CEAD94C578C1EC905011F7E51"/>
    <w:rsid w:val="001E0BE9"/>
    <w:pPr>
      <w:spacing w:after="160" w:line="259" w:lineRule="auto"/>
    </w:pPr>
    <w:rPr>
      <w:lang w:val="en-US" w:eastAsia="en-US"/>
    </w:rPr>
  </w:style>
  <w:style w:type="paragraph" w:customStyle="1" w:styleId="E47198316BFB4E2DAFCCE97225EEB34C">
    <w:name w:val="E47198316BFB4E2DAFCCE97225EEB34C"/>
    <w:rsid w:val="001E0BE9"/>
    <w:pPr>
      <w:spacing w:after="160" w:line="259" w:lineRule="auto"/>
    </w:pPr>
    <w:rPr>
      <w:lang w:val="en-US" w:eastAsia="en-US"/>
    </w:rPr>
  </w:style>
  <w:style w:type="paragraph" w:customStyle="1" w:styleId="83482510E8F142CA8DA35360326EAFDC">
    <w:name w:val="83482510E8F142CA8DA35360326EAFDC"/>
    <w:rsid w:val="001E0BE9"/>
    <w:pPr>
      <w:spacing w:after="160" w:line="259" w:lineRule="auto"/>
    </w:pPr>
    <w:rPr>
      <w:lang w:val="en-US" w:eastAsia="en-US"/>
    </w:rPr>
  </w:style>
  <w:style w:type="paragraph" w:customStyle="1" w:styleId="46EEA88701674D01B2B7615376CC557B">
    <w:name w:val="46EEA88701674D01B2B7615376CC557B"/>
    <w:rsid w:val="001E0BE9"/>
    <w:pPr>
      <w:spacing w:after="160" w:line="259" w:lineRule="auto"/>
    </w:pPr>
    <w:rPr>
      <w:lang w:val="en-US" w:eastAsia="en-US"/>
    </w:rPr>
  </w:style>
  <w:style w:type="paragraph" w:customStyle="1" w:styleId="7CD03408F3C04354A2D6D827AE8B3E8D">
    <w:name w:val="7CD03408F3C04354A2D6D827AE8B3E8D"/>
    <w:rsid w:val="001E0BE9"/>
    <w:pPr>
      <w:spacing w:after="160" w:line="259" w:lineRule="auto"/>
    </w:pPr>
    <w:rPr>
      <w:lang w:val="en-US" w:eastAsia="en-US"/>
    </w:rPr>
  </w:style>
  <w:style w:type="paragraph" w:customStyle="1" w:styleId="1D2DF28EE4CA41AF8DD98E383E615751">
    <w:name w:val="1D2DF28EE4CA41AF8DD98E383E615751"/>
    <w:rsid w:val="001E0BE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1DCA-E270-44EE-8935-CE651338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12987</Words>
  <Characters>7403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20350</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Kovalevych</cp:lastModifiedBy>
  <cp:revision>15</cp:revision>
  <cp:lastPrinted>2018-01-24T13:37:00Z</cp:lastPrinted>
  <dcterms:created xsi:type="dcterms:W3CDTF">2018-09-07T14:17:00Z</dcterms:created>
  <dcterms:modified xsi:type="dcterms:W3CDTF">2018-09-11T08:32:00Z</dcterms:modified>
</cp:coreProperties>
</file>